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73DA3646" w:rsidR="00130697" w:rsidRPr="003B09DA" w:rsidRDefault="00C070F7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79FD4B5D">
                <wp:simplePos x="0" y="0"/>
                <wp:positionH relativeFrom="page">
                  <wp:posOffset>2981325</wp:posOffset>
                </wp:positionH>
                <wp:positionV relativeFrom="paragraph">
                  <wp:posOffset>-914401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9A71FB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1E465E85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17DCADAA" w14:textId="6521080C" w:rsidR="0026358C" w:rsidRDefault="00130697" w:rsidP="00703A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6281D2F" w14:textId="55EC4F75" w:rsidR="009C4E8A" w:rsidRDefault="009C4E8A" w:rsidP="009C4E8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of Color conference</w:t>
                            </w:r>
                          </w:p>
                          <w:p w14:paraId="15675C53" w14:textId="4A3AC469" w:rsidR="00C070F7" w:rsidRDefault="00C070F7" w:rsidP="009C4E8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Planners </w:t>
                            </w:r>
                          </w:p>
                          <w:p w14:paraId="0CBD4CC7" w14:textId="4B89ECCA" w:rsidR="00C070F7" w:rsidRPr="00C070F7" w:rsidRDefault="009C4E8A" w:rsidP="00C070F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S&amp;A fee proposal </w:t>
                            </w:r>
                          </w:p>
                          <w:p w14:paraId="271882FC" w14:textId="4BBFE2B7" w:rsidR="00AC64AE" w:rsidRDefault="000961EC" w:rsidP="0080659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Lift tickets for the Loup</w:t>
                            </w:r>
                          </w:p>
                          <w:p w14:paraId="1CD2E2FE" w14:textId="041D66E0" w:rsidR="000961EC" w:rsidRDefault="000961EC" w:rsidP="008A4A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Inclusive statements</w:t>
                            </w:r>
                            <w:r w:rsidRPr="008A4A5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006ECBCC" w14:textId="0991372E" w:rsidR="0080659A" w:rsidRDefault="00875CB8" w:rsidP="008A4A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Events (April &amp; May)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44918DFB" w14:textId="1F00BDA9" w:rsidR="0080659A" w:rsidRPr="007C4817" w:rsidRDefault="0080659A" w:rsidP="0080659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Valentine's Day scavenger hunt</w:t>
                            </w:r>
                          </w:p>
                          <w:p w14:paraId="31AC9FF2" w14:textId="77777777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Knight at the wild</w:t>
                            </w:r>
                          </w:p>
                          <w:p w14:paraId="7281EEB6" w14:textId="77777777" w:rsidR="008A4A51" w:rsidRDefault="008A4A51" w:rsidP="008A4A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62710BB" w14:textId="26ECACF1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get gift cards</w:t>
                            </w:r>
                          </w:p>
                          <w:p w14:paraId="2E4BC61D" w14:textId="4A3D91F9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4B982FF" w14:textId="2B89E299" w:rsidR="00D01440" w:rsidRDefault="00A17832" w:rsidP="009A2ED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Pictures</w:t>
                            </w:r>
                          </w:p>
                          <w:p w14:paraId="5D9E430C" w14:textId="77777777" w:rsidR="00875CB8" w:rsidRPr="008A4A51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Pac Event</w:t>
                            </w:r>
                          </w:p>
                          <w:p w14:paraId="1E23C737" w14:textId="5635BC42" w:rsidR="00875CB8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Chroma-harmonics </w:t>
                            </w:r>
                          </w:p>
                          <w:p w14:paraId="2EA02080" w14:textId="77777777" w:rsidR="00875CB8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Lift tickets for the Loup</w:t>
                            </w:r>
                          </w:p>
                          <w:p w14:paraId="75C96272" w14:textId="159C6D6E" w:rsidR="00875CB8" w:rsidRPr="00875CB8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Inclusive statements</w:t>
                            </w:r>
                            <w:r w:rsidRPr="008A4A5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0329B9D8" w:rsidR="00D10863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71303B38" w14:textId="23CBA068" w:rsidR="00875CB8" w:rsidRPr="00875CB8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Spring quarter welcome back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435B3E7A" w14:textId="48E82304" w:rsidR="00485921" w:rsidRDefault="00485921" w:rsidP="00485921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Valentines Day Scavenger Hunt- Feb </w:t>
                            </w:r>
                            <w:r w:rsidR="009A2ED0">
                              <w:rPr>
                                <w:rFonts w:asciiTheme="majorHAnsi" w:hAnsiTheme="majorHAnsi" w:cstheme="minorHAnsi"/>
                                <w:bCs/>
                              </w:rPr>
                              <w:t>11-13th</w:t>
                            </w:r>
                          </w:p>
                          <w:p w14:paraId="70FBC741" w14:textId="76CFB0A9" w:rsidR="00A17832" w:rsidRPr="007643B9" w:rsidRDefault="00FC4587" w:rsidP="007E1A9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>The Power of African Drum</w:t>
                            </w:r>
                            <w:r w:rsidR="00C070F7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-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Feb. 19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A2ED0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@ 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>6pm</w:t>
                            </w:r>
                          </w:p>
                          <w:p w14:paraId="19302ABF" w14:textId="2D26EAF9" w:rsidR="009A2ED0" w:rsidRDefault="009A2ED0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Chroma-harmonics- March 3</w:t>
                            </w:r>
                            <w:r w:rsidRPr="009A2ED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5923CC" w14:textId="382E6A06" w:rsidR="00614DE4" w:rsidRPr="00703A3A" w:rsidRDefault="00614DE4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 March 5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&amp; March 6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4.75pt;margin-top:-1in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A4DQIAAPg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XxdX122JJCUffPM+L9QqtmISVz++t8+GDAE3ioaIOx5rw2enehzH0OSSm86Bks5dKJcMd&#10;6p1y5MRQAvu0JvTfwpQhfUXXS8wdXxmI75M6tAwoUSV1RVd5XKNoIh/vTZNCApNqPGPRykwERU5G&#10;dsJQDxgYiaqheUSqHIxSxK+Dhw7cL0p6lGFF/c8jc4IS9dEg3ev5YhF1m4zF8rpAw1166ksPMxyh&#10;KhooGY+7kLQ+dnSLY2ll4uulkqlWlFdifPoKUb+Xdop6+bDbJwAAAP//AwBQSwMEFAAGAAgAAAAh&#10;ACEZlSHhAAAADgEAAA8AAABkcnMvZG93bnJldi54bWxMj8FOwzAQRO9I/IO1SFxQ67QkKQlxKkAC&#10;cW3pB2xiN4mI11HsNunfsz3R24z2aXam2M62F2cz+s6RgtUyAmGodrqjRsHh53PxAsIHJI29I6Pg&#10;Yjxsy/u7AnPtJtqZ8z40gkPI56igDWHIpfR1ayz6pRsM8e3oRouB7dhIPeLE4baX6yhKpcWO+EOL&#10;g/loTf27P1kFx+/pKcmm6iscNrs4fcduU7mLUo8P89sriGDm8A/DtT5Xh5I7Ve5E2oteQZxmCaMK&#10;Fqs45lVXZJ1lrCpW8XOSgCwLeTuj/AMAAP//AwBQSwECLQAUAAYACAAAACEAtoM4kv4AAADhAQAA&#10;EwAAAAAAAAAAAAAAAAAAAAAAW0NvbnRlbnRfVHlwZXNdLnhtbFBLAQItABQABgAIAAAAIQA4/SH/&#10;1gAAAJQBAAALAAAAAAAAAAAAAAAAAC8BAABfcmVscy8ucmVsc1BLAQItABQABgAIAAAAIQCUzeA4&#10;DQIAAPgDAAAOAAAAAAAAAAAAAAAAAC4CAABkcnMvZTJvRG9jLnhtbFBLAQItABQABgAIAAAAIQAh&#10;GZUh4QAAAA4BAAAPAAAAAAAAAAAAAAAAAGcEAABkcnMvZG93bnJldi54bWxQSwUGAAAAAAQABADz&#10;AAAAdQUAAAAA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9A71FB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1E465E85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17DCADAA" w14:textId="6521080C" w:rsidR="0026358C" w:rsidRDefault="00130697" w:rsidP="00703A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6281D2F" w14:textId="55EC4F75" w:rsidR="009C4E8A" w:rsidRDefault="009C4E8A" w:rsidP="009C4E8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of Color conference</w:t>
                      </w:r>
                    </w:p>
                    <w:p w14:paraId="15675C53" w14:textId="4A3AC469" w:rsidR="00C070F7" w:rsidRDefault="00C070F7" w:rsidP="009C4E8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Planners </w:t>
                      </w:r>
                    </w:p>
                    <w:p w14:paraId="0CBD4CC7" w14:textId="4B89ECCA" w:rsidR="00C070F7" w:rsidRPr="00C070F7" w:rsidRDefault="009C4E8A" w:rsidP="00C070F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S&amp;A fee proposal </w:t>
                      </w:r>
                    </w:p>
                    <w:p w14:paraId="271882FC" w14:textId="4BBFE2B7" w:rsidR="00AC64AE" w:rsidRDefault="000961EC" w:rsidP="0080659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Lift tickets for the Loup</w:t>
                      </w:r>
                    </w:p>
                    <w:p w14:paraId="1CD2E2FE" w14:textId="041D66E0" w:rsidR="000961EC" w:rsidRDefault="000961EC" w:rsidP="008A4A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Inclusive statements</w:t>
                      </w:r>
                      <w:r w:rsidRPr="008A4A51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006ECBCC" w14:textId="0991372E" w:rsidR="0080659A" w:rsidRDefault="00875CB8" w:rsidP="008A4A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Events (April &amp; May)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44918DFB" w14:textId="1F00BDA9" w:rsidR="0080659A" w:rsidRPr="007C4817" w:rsidRDefault="0080659A" w:rsidP="0080659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Valentine's Day scavenger hunt</w:t>
                      </w:r>
                    </w:p>
                    <w:p w14:paraId="31AC9FF2" w14:textId="77777777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Knight at the wild</w:t>
                      </w:r>
                    </w:p>
                    <w:p w14:paraId="7281EEB6" w14:textId="77777777" w:rsidR="008A4A51" w:rsidRDefault="008A4A51" w:rsidP="008A4A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62710BB" w14:textId="26ECACF1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get gift cards</w:t>
                      </w:r>
                    </w:p>
                    <w:p w14:paraId="2E4BC61D" w14:textId="4A3D91F9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74B982FF" w14:textId="2B89E299" w:rsidR="00D01440" w:rsidRDefault="00A17832" w:rsidP="009A2ED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17832">
                        <w:rPr>
                          <w:rFonts w:asciiTheme="majorHAnsi" w:hAnsiTheme="majorHAnsi" w:cstheme="minorHAnsi"/>
                          <w:bCs/>
                        </w:rPr>
                        <w:t>Senate Pictures</w:t>
                      </w:r>
                    </w:p>
                    <w:p w14:paraId="5D9E430C" w14:textId="77777777" w:rsidR="00875CB8" w:rsidRPr="008A4A51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Pac Event</w:t>
                      </w:r>
                    </w:p>
                    <w:p w14:paraId="1E23C737" w14:textId="5635BC42" w:rsidR="00875CB8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Chroma-harmonics </w:t>
                      </w:r>
                    </w:p>
                    <w:p w14:paraId="2EA02080" w14:textId="77777777" w:rsidR="00875CB8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Lift tickets for the Loup</w:t>
                      </w:r>
                    </w:p>
                    <w:p w14:paraId="75C96272" w14:textId="159C6D6E" w:rsidR="00875CB8" w:rsidRPr="00875CB8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Inclusive statements</w:t>
                      </w:r>
                      <w:r w:rsidRPr="008A4A51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0329B9D8" w:rsidR="00D10863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71303B38" w14:textId="23CBA068" w:rsidR="00875CB8" w:rsidRPr="00875CB8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Spring quarter welcome back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435B3E7A" w14:textId="48E82304" w:rsidR="00485921" w:rsidRDefault="00485921" w:rsidP="00485921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Valentines Day Scavenger Hunt- Feb </w:t>
                      </w:r>
                      <w:r w:rsidR="009A2ED0">
                        <w:rPr>
                          <w:rFonts w:asciiTheme="majorHAnsi" w:hAnsiTheme="majorHAnsi" w:cstheme="minorHAnsi"/>
                          <w:bCs/>
                        </w:rPr>
                        <w:t>11-13th</w:t>
                      </w:r>
                    </w:p>
                    <w:p w14:paraId="70FBC741" w14:textId="76CFB0A9" w:rsidR="00A17832" w:rsidRPr="007643B9" w:rsidRDefault="00FC4587" w:rsidP="007E1A9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>The Power of African Drum</w:t>
                      </w:r>
                      <w:r w:rsidR="00C070F7">
                        <w:rPr>
                          <w:rFonts w:asciiTheme="majorHAnsi" w:hAnsiTheme="majorHAnsi" w:cstheme="minorHAnsi"/>
                          <w:bCs/>
                        </w:rPr>
                        <w:t xml:space="preserve"> -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 Feb. 19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A2ED0"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@ 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>6pm</w:t>
                      </w:r>
                    </w:p>
                    <w:p w14:paraId="19302ABF" w14:textId="2D26EAF9" w:rsidR="009A2ED0" w:rsidRDefault="009A2ED0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Chroma-harmonics- March 3</w:t>
                      </w:r>
                      <w:r w:rsidRPr="009A2ED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5923CC" w14:textId="382E6A06" w:rsidR="00614DE4" w:rsidRPr="00703A3A" w:rsidRDefault="00614DE4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 March 5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&amp; March 6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3D26C1DF">
                <wp:simplePos x="0" y="0"/>
                <wp:positionH relativeFrom="page">
                  <wp:posOffset>5848350</wp:posOffset>
                </wp:positionH>
                <wp:positionV relativeFrom="paragraph">
                  <wp:posOffset>-876300</wp:posOffset>
                </wp:positionV>
                <wp:extent cx="1781175" cy="852170"/>
                <wp:effectExtent l="0" t="0" r="28575" b="241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8117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371ABFF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2/</w:t>
                            </w:r>
                            <w:r w:rsidR="009C4E8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11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7" style="position:absolute;margin-left:460.5pt;margin-top:-69pt;width:140.25pt;height:67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NS4AEAAMYDAAAOAAAAZHJzL2Uyb0RvYy54bWysk8Fu2zAMhu8D9g6C7ovjIFlSI05RtMgw&#10;oNgKtHsAWZZtYbKoUUrsvP0oxU2z7jbMB8EUpZ8/P9Pb27E37KjQa7Alz2dzzpSVUGvblvzHy/7T&#10;hjMfhK2FAatKflKe3+4+ftgOrlAL6MDUChmJWF8MruRdCK7IMi871Qs/A6csJRvAXgQKsc1qFAOp&#10;9yZbzOefswGwdghSeU+7D+ck3yX9plEyfG8arwIzJSdvIa2Y1iqu2W4rihaF67ScbIh/cNELbano&#10;RepBBMEOqP+S6rVE8NCEmYQ+g6bRUqUeqJt8/q6b5044lXohON5dMPn/Jyu/HZ/dE0br3j2C/OmZ&#10;hftO2FbdIcLQKVFTuTyCygbni8uFGPjp6thgHyWoHzYmuKcLXDUGJmkzX2/yfL3iTFJus1rk60Q/&#10;E8XrbYc+fFHQs/hScqSPl5iK46MPsb4oXo8kv2B0vdfGpADb6t4gOwr60Pv0JMvU1vUxY9lQ8pvV&#10;YpWU/8ilmVMXkao9N/1OoddB4dmMsROTM4YIJIzVyHQ9AYs7FdSnJ2QDjVjJ/a+DQMWZ+WoJ6k2+&#10;XMaZTMFytV5QgNeZ6jojrOyAJvfMxMLdIUCjE5e3OpMhGpaEaxrsOI3XcTr19vvtfgMAAP//AwBQ&#10;SwMEFAAGAAgAAAAhAFufEFffAAAADAEAAA8AAABkcnMvZG93bnJldi54bWxMj0FPwzAMhe9I/IfI&#10;SNy2tJ0GpTSd0BDahQsF7l5j2mqNUyXp1v57shPcbL+n5++Vu9kM4kzO95YVpOsEBHFjdc+tgq/P&#10;t1UOwgdkjYNlUrCQh111e1Nioe2FP+hch1bEEPYFKuhCGAspfdORQb+2I3HUfqwzGOLqWqkdXmK4&#10;GWSWJA/SYM/xQ4cj7TtqTvVkFLzr+bBvtvOpfsVH9+2mJeBhUer+bn55BhFoDn9muOJHdKgi09FO&#10;rL0YFDxlaewSFKzSTR6nqyVL0i2IY7xtcpBVKf+XqH4BAAD//wMAUEsBAi0AFAAGAAgAAAAhALaD&#10;OJL+AAAA4QEAABMAAAAAAAAAAAAAAAAAAAAAAFtDb250ZW50X1R5cGVzXS54bWxQSwECLQAUAAYA&#10;CAAAACEAOP0h/9YAAACUAQAACwAAAAAAAAAAAAAAAAAvAQAAX3JlbHMvLnJlbHNQSwECLQAUAAYA&#10;CAAAACEASDJzUuABAADGAwAADgAAAAAAAAAAAAAAAAAuAgAAZHJzL2Uyb0RvYy54bWxQSwECLQAU&#10;AAYACAAAACEAW58QV98AAAAMAQAADwAAAAAAAAAAAAAAAAA6BAAAZHJzL2Rvd25yZXYueG1sUEsF&#10;BgAAAAAEAAQA8wAAAEY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371ABFF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2/</w:t>
                      </w:r>
                      <w:r w:rsidR="009C4E8A">
                        <w:rPr>
                          <w:rFonts w:ascii="Calibri" w:hAnsi="Calibri" w:cs="Calibri"/>
                          <w:b/>
                          <w:bCs/>
                        </w:rPr>
                        <w:t>11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10CF267E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03A3A">
                              <w:t xml:space="preserve">February </w:t>
                            </w:r>
                            <w:r w:rsidR="00D00A5D">
                              <w:t>18</w:t>
                            </w:r>
                            <w:r w:rsidR="00703A3A" w:rsidRPr="00703A3A">
                              <w:rPr>
                                <w:vertAlign w:val="superscript"/>
                              </w:rPr>
                              <w:t>th</w:t>
                            </w:r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</w:t>
                            </w:r>
                            <w:r w:rsidR="00703A3A">
                              <w:t>1:30 pm</w:t>
                            </w:r>
                            <w:r w:rsidR="00302653"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10CF267E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703A3A">
                        <w:t xml:space="preserve">February </w:t>
                      </w:r>
                      <w:r w:rsidR="00D00A5D">
                        <w:t>18</w:t>
                      </w:r>
                      <w:r w:rsidR="00703A3A" w:rsidRPr="00703A3A">
                        <w:rPr>
                          <w:vertAlign w:val="superscript"/>
                        </w:rPr>
                        <w:t>th</w:t>
                      </w:r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</w:t>
                      </w:r>
                      <w:r w:rsidR="00703A3A">
                        <w:t>1:30 pm</w:t>
                      </w:r>
                      <w:r w:rsidR="00302653"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0659A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301CA"/>
    <w:rsid w:val="00A40435"/>
    <w:rsid w:val="00A42FD3"/>
    <w:rsid w:val="00A45A4E"/>
    <w:rsid w:val="00A465A3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2151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2025-02-11T21:08:00Z</dcterms:created>
  <dcterms:modified xsi:type="dcterms:W3CDTF">2025-02-11T21:08:00Z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