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10FEF" w14:textId="77777777" w:rsidR="00D41D1E" w:rsidRPr="00224361" w:rsidRDefault="00D41D1E" w:rsidP="00D41D1E">
      <w:pPr>
        <w:pStyle w:val="Heading1"/>
      </w:pPr>
      <w:r w:rsidRPr="00224361">
        <w:t>1400.110</w:t>
      </w:r>
      <w:r w:rsidRPr="00224361">
        <w:tab/>
        <w:t xml:space="preserve">CODE </w:t>
      </w:r>
      <w:r w:rsidR="008D7157" w:rsidRPr="00224361">
        <w:t xml:space="preserve">OF STUDENT CONDUCT </w:t>
      </w:r>
      <w:r w:rsidRPr="00224361">
        <w:t>PROCEDURE</w:t>
      </w:r>
    </w:p>
    <w:p w14:paraId="387D0264" w14:textId="77777777" w:rsidR="00D41D1E" w:rsidRPr="00224361" w:rsidRDefault="00D41D1E" w:rsidP="00D41D1E">
      <w:pPr>
        <w:pStyle w:val="Heading2"/>
      </w:pPr>
      <w:r w:rsidRPr="00224361">
        <w:t>A.</w:t>
      </w:r>
      <w:r w:rsidRPr="00224361">
        <w:tab/>
        <w:t>AUTHORITY</w:t>
      </w:r>
    </w:p>
    <w:p w14:paraId="2ED18381" w14:textId="3E5479FA" w:rsidR="00D41D1E" w:rsidRPr="00224361" w:rsidRDefault="00D41D1E" w:rsidP="00D41D1E">
      <w:pPr>
        <w:pStyle w:val="BodyText025"/>
      </w:pPr>
      <w:r w:rsidRPr="00224361">
        <w:t xml:space="preserve">The board, acting pursuant to </w:t>
      </w:r>
      <w:hyperlink r:id="rId11" w:history="1">
        <w:r w:rsidR="005D0A50" w:rsidRPr="00224361">
          <w:rPr>
            <w:rStyle w:val="Hyperlink"/>
          </w:rPr>
          <w:t>RCW 28B.50.140 (14)</w:t>
        </w:r>
      </w:hyperlink>
      <w:r w:rsidRPr="00224361">
        <w:t xml:space="preserve">, delegates to the president of the college the authority to administer </w:t>
      </w:r>
      <w:r w:rsidR="008052FD" w:rsidRPr="008576B3">
        <w:t>student</w:t>
      </w:r>
      <w:r w:rsidR="008052FD" w:rsidRPr="00224361">
        <w:t xml:space="preserve"> </w:t>
      </w:r>
      <w:r w:rsidRPr="00224361">
        <w:t xml:space="preserve">disciplinary action. The president is authorized to delegate or reassign any and all duties and responsibilities as set forth in this chapter as may be reasonably necessary. Administration of the disciplinary procedures is the responsibility of the chief student services officer or </w:t>
      </w:r>
      <w:r w:rsidR="009E7B7E" w:rsidRPr="00224361">
        <w:t xml:space="preserve">their </w:t>
      </w:r>
      <w:r w:rsidRPr="00224361">
        <w:t xml:space="preserve">designee. </w:t>
      </w:r>
      <w:r w:rsidR="00B2771E" w:rsidRPr="00224361">
        <w:t>Except in cases involving allegations of sex discrimination, including sex-based harassment,</w:t>
      </w:r>
      <w:r w:rsidR="00696D22" w:rsidRPr="00224361">
        <w:t xml:space="preserve"> </w:t>
      </w:r>
      <w:r w:rsidR="00754BAC" w:rsidRPr="00224361">
        <w:t>the</w:t>
      </w:r>
      <w:r w:rsidRPr="00224361">
        <w:t xml:space="preserve"> student conduct officer</w:t>
      </w:r>
      <w:r w:rsidR="00B2771E" w:rsidRPr="00224361">
        <w:t xml:space="preserve">, or </w:t>
      </w:r>
      <w:r w:rsidR="00696D22" w:rsidRPr="00224361">
        <w:t>designee</w:t>
      </w:r>
      <w:r w:rsidR="00B2771E" w:rsidRPr="00224361">
        <w:t>,</w:t>
      </w:r>
      <w:r w:rsidRPr="00224361">
        <w:t xml:space="preserve"> shall serve as the principal investigator and administrator for alleged violations of this code.</w:t>
      </w:r>
    </w:p>
    <w:p w14:paraId="36AEC926" w14:textId="77777777" w:rsidR="00D41D1E" w:rsidRPr="00224361" w:rsidRDefault="00D41D1E" w:rsidP="00D41D1E">
      <w:pPr>
        <w:pStyle w:val="Heading2"/>
      </w:pPr>
      <w:r w:rsidRPr="00224361">
        <w:t>B.</w:t>
      </w:r>
      <w:r w:rsidRPr="00224361">
        <w:tab/>
        <w:t>DEFINITIONS</w:t>
      </w:r>
    </w:p>
    <w:p w14:paraId="6A67961C" w14:textId="77777777" w:rsidR="00D41D1E" w:rsidRPr="00224361" w:rsidRDefault="00D41D1E" w:rsidP="00D41D1E">
      <w:pPr>
        <w:pStyle w:val="BodyText025"/>
      </w:pPr>
      <w:r w:rsidRPr="00224361">
        <w:t xml:space="preserve">The following definitions shall apply for the purposes of this </w:t>
      </w:r>
      <w:r w:rsidR="00BC081B" w:rsidRPr="00224361">
        <w:t>code of student conduct</w:t>
      </w:r>
      <w:r w:rsidRPr="00224361">
        <w:t>:</w:t>
      </w:r>
    </w:p>
    <w:p w14:paraId="22F6B22D" w14:textId="77777777" w:rsidR="00D41D1E" w:rsidRPr="00224361" w:rsidRDefault="00D41D1E" w:rsidP="00D41D1E">
      <w:pPr>
        <w:pStyle w:val="Heading3"/>
      </w:pPr>
      <w:r w:rsidRPr="00224361">
        <w:t>1.</w:t>
      </w:r>
      <w:r w:rsidRPr="00224361">
        <w:tab/>
      </w:r>
      <w:r w:rsidRPr="00224361">
        <w:rPr>
          <w:b/>
        </w:rPr>
        <w:t>Assembly</w:t>
      </w:r>
      <w:r w:rsidR="00F61C89" w:rsidRPr="00224361">
        <w:t>:</w:t>
      </w:r>
      <w:r w:rsidRPr="00224361">
        <w:t xml:space="preserve"> means any overt activity engaged in by one or more persons, the object of which is to gain publicity, advocate a view, petition for a cause, or disseminate information to any person, persons or group of persons.</w:t>
      </w:r>
    </w:p>
    <w:p w14:paraId="6D1E2171" w14:textId="77777777" w:rsidR="00D41D1E" w:rsidRPr="00224361" w:rsidRDefault="00D41D1E" w:rsidP="00D41D1E">
      <w:pPr>
        <w:pStyle w:val="Heading3"/>
      </w:pPr>
      <w:r w:rsidRPr="00224361">
        <w:t>2.</w:t>
      </w:r>
      <w:r w:rsidRPr="00224361">
        <w:tab/>
      </w:r>
      <w:r w:rsidRPr="00224361">
        <w:rPr>
          <w:b/>
        </w:rPr>
        <w:t>Board</w:t>
      </w:r>
      <w:r w:rsidR="00F61C89" w:rsidRPr="00224361">
        <w:t>:</w:t>
      </w:r>
      <w:r w:rsidRPr="00224361">
        <w:t xml:space="preserve"> means the board of trustees of Wenatchee Valley College.</w:t>
      </w:r>
    </w:p>
    <w:p w14:paraId="257552D9" w14:textId="77777777" w:rsidR="00696D22" w:rsidRPr="00C2445B" w:rsidRDefault="00D41D1E" w:rsidP="00D41D1E">
      <w:pPr>
        <w:pStyle w:val="Heading3"/>
      </w:pPr>
      <w:r w:rsidRPr="00224361">
        <w:t>3.</w:t>
      </w:r>
      <w:r w:rsidRPr="00224361">
        <w:tab/>
      </w:r>
      <w:r w:rsidR="004E21A2" w:rsidRPr="00224361">
        <w:rPr>
          <w:b/>
          <w:bCs/>
        </w:rPr>
        <w:t>Business day</w:t>
      </w:r>
      <w:r w:rsidR="00BA1A3B" w:rsidRPr="00C2445B">
        <w:t xml:space="preserve">: </w:t>
      </w:r>
      <w:r w:rsidR="004E21A2" w:rsidRPr="00C2445B">
        <w:t>means a weekday, excluding weekends and college holidays.</w:t>
      </w:r>
    </w:p>
    <w:p w14:paraId="37F5D5A0" w14:textId="64FA475C" w:rsidR="00D41D1E" w:rsidRPr="00224361" w:rsidRDefault="00696D22" w:rsidP="00D41D1E">
      <w:pPr>
        <w:pStyle w:val="Heading3"/>
      </w:pPr>
      <w:r w:rsidRPr="00C2445B">
        <w:rPr>
          <w:bCs/>
        </w:rPr>
        <w:t>4.</w:t>
      </w:r>
      <w:r w:rsidRPr="00C2445B">
        <w:rPr>
          <w:bCs/>
        </w:rPr>
        <w:tab/>
      </w:r>
      <w:r w:rsidR="00D41D1E" w:rsidRPr="00224361">
        <w:rPr>
          <w:b/>
        </w:rPr>
        <w:t>Calendar day</w:t>
      </w:r>
      <w:r w:rsidR="00F61C89" w:rsidRPr="00224361">
        <w:t>:</w:t>
      </w:r>
      <w:r w:rsidR="00D41D1E" w:rsidRPr="00224361">
        <w:t xml:space="preserve"> means days will be counted by excluding the first day and including the last day of timelines. When the last day falls on a Saturday, Sunday or holiday, the last day will be the next day which is not a Saturday, Sunday or holiday. When the period of time prescribed or allowed is less than seven days, Saturdays, Sundays and holidays are not included in the count.</w:t>
      </w:r>
    </w:p>
    <w:p w14:paraId="420B660D" w14:textId="63DF7E2D" w:rsidR="00664A4E" w:rsidRPr="00224361" w:rsidRDefault="00696D22" w:rsidP="00664A4E">
      <w:pPr>
        <w:pStyle w:val="Heading3"/>
      </w:pPr>
      <w:r w:rsidRPr="00224361">
        <w:t>5</w:t>
      </w:r>
      <w:r w:rsidR="00D41D1E" w:rsidRPr="00224361">
        <w:t>.</w:t>
      </w:r>
      <w:r w:rsidR="00D41D1E" w:rsidRPr="00224361">
        <w:tab/>
      </w:r>
      <w:r w:rsidR="00D41D1E" w:rsidRPr="00224361">
        <w:rPr>
          <w:b/>
        </w:rPr>
        <w:t>College</w:t>
      </w:r>
      <w:r w:rsidR="00693ECA" w:rsidRPr="00224361">
        <w:rPr>
          <w:b/>
        </w:rPr>
        <w:t xml:space="preserve"> premises</w:t>
      </w:r>
      <w:r w:rsidR="00F61C89" w:rsidRPr="00224361">
        <w:t>:</w:t>
      </w:r>
      <w:r w:rsidR="00D41D1E" w:rsidRPr="00224361">
        <w:t xml:space="preserve"> </w:t>
      </w:r>
      <w:r w:rsidR="00693ECA" w:rsidRPr="00224361">
        <w:t>shall include all campuses of the college, wherever located, and includes all land, buildings, facilities, vehicles, equipment, and other property owned, used, or controlled by the college.</w:t>
      </w:r>
    </w:p>
    <w:p w14:paraId="47C7FDCD" w14:textId="0FF87FC2" w:rsidR="00D41D1E" w:rsidRPr="00224361" w:rsidRDefault="00696D22" w:rsidP="00D41D1E">
      <w:pPr>
        <w:pStyle w:val="Heading3"/>
      </w:pPr>
      <w:r w:rsidRPr="00224361">
        <w:t>6</w:t>
      </w:r>
      <w:r w:rsidR="00D41D1E" w:rsidRPr="00224361">
        <w:t>.</w:t>
      </w:r>
      <w:r w:rsidR="00D41D1E" w:rsidRPr="00224361">
        <w:tab/>
      </w:r>
      <w:r w:rsidR="00D41D1E" w:rsidRPr="00224361">
        <w:rPr>
          <w:b/>
        </w:rPr>
        <w:t>College community</w:t>
      </w:r>
      <w:r w:rsidR="00F61C89" w:rsidRPr="00224361">
        <w:t>:</w:t>
      </w:r>
      <w:r w:rsidR="00D41D1E" w:rsidRPr="00224361">
        <w:t xml:space="preserve"> means students, employees, trustees and volunteers.</w:t>
      </w:r>
    </w:p>
    <w:p w14:paraId="5E606D86" w14:textId="4B49EF2C" w:rsidR="00D41D1E" w:rsidRPr="00224361" w:rsidRDefault="00696D22" w:rsidP="00D41D1E">
      <w:pPr>
        <w:pStyle w:val="Heading3"/>
      </w:pPr>
      <w:r w:rsidRPr="00224361">
        <w:t>7</w:t>
      </w:r>
      <w:r w:rsidR="00D41D1E" w:rsidRPr="00224361">
        <w:t>.</w:t>
      </w:r>
      <w:r w:rsidR="00D41D1E" w:rsidRPr="00224361">
        <w:tab/>
      </w:r>
      <w:r w:rsidR="00D41D1E" w:rsidRPr="00224361">
        <w:rPr>
          <w:b/>
        </w:rPr>
        <w:t>College facilities and college facility</w:t>
      </w:r>
      <w:r w:rsidR="00F61C89" w:rsidRPr="00224361">
        <w:t>:</w:t>
      </w:r>
      <w:r w:rsidR="00D41D1E" w:rsidRPr="00224361">
        <w:t xml:space="preserve"> mean and include any and all real and personal property owned, rented, leased, or operated by the board of Wenatchee Valley College, and shall include all buildings and appurtenances attached thereto and all parking lots and other grounds. College facilities extend to distance education classroom environments, and agencies or institutions that have educational agreement with the college.</w:t>
      </w:r>
    </w:p>
    <w:p w14:paraId="34569588" w14:textId="6E693F93" w:rsidR="00D41D1E" w:rsidRPr="00224361" w:rsidRDefault="00696D22" w:rsidP="00D41D1E">
      <w:pPr>
        <w:pStyle w:val="Heading3"/>
      </w:pPr>
      <w:r w:rsidRPr="00224361">
        <w:t>8</w:t>
      </w:r>
      <w:r w:rsidR="00D41D1E" w:rsidRPr="00224361">
        <w:t>.</w:t>
      </w:r>
      <w:r w:rsidR="00D41D1E" w:rsidRPr="00224361">
        <w:tab/>
      </w:r>
      <w:r w:rsidR="00D41D1E" w:rsidRPr="00224361">
        <w:rPr>
          <w:b/>
        </w:rPr>
        <w:t>College official</w:t>
      </w:r>
      <w:r w:rsidR="00F61C89" w:rsidRPr="00224361">
        <w:t>:</w:t>
      </w:r>
      <w:r w:rsidR="00D41D1E" w:rsidRPr="00224361">
        <w:t xml:space="preserve"> includes any person employed by the college performing assigned duties.</w:t>
      </w:r>
    </w:p>
    <w:p w14:paraId="78B352CD" w14:textId="56B8ED60" w:rsidR="00D41D1E" w:rsidRPr="00224361" w:rsidRDefault="00696D22" w:rsidP="00D41D1E">
      <w:pPr>
        <w:pStyle w:val="Heading3"/>
      </w:pPr>
      <w:r w:rsidRPr="00224361">
        <w:t>9</w:t>
      </w:r>
      <w:r w:rsidR="00D41D1E" w:rsidRPr="00224361">
        <w:t>.</w:t>
      </w:r>
      <w:r w:rsidR="00D41D1E" w:rsidRPr="00224361">
        <w:tab/>
      </w:r>
      <w:r w:rsidR="00D41D1E" w:rsidRPr="00224361">
        <w:rPr>
          <w:b/>
        </w:rPr>
        <w:t>College premises</w:t>
      </w:r>
      <w:r w:rsidR="00F61C89" w:rsidRPr="00224361">
        <w:t>:</w:t>
      </w:r>
      <w:r w:rsidR="00D41D1E" w:rsidRPr="00224361">
        <w:t xml:space="preserve"> shall include all campuses of the college, wherever located, and includes all land, buildings, facilities, vehicles, equipment, and other property owned, used, or controlled by the college.</w:t>
      </w:r>
    </w:p>
    <w:p w14:paraId="127C7EDB" w14:textId="71CF54F7" w:rsidR="00D41D1E" w:rsidRPr="00224361" w:rsidRDefault="00696D22" w:rsidP="00D41D1E">
      <w:pPr>
        <w:pStyle w:val="Heading3"/>
      </w:pPr>
      <w:r w:rsidRPr="00224361">
        <w:t>10</w:t>
      </w:r>
      <w:r w:rsidR="00D41D1E" w:rsidRPr="00224361">
        <w:t>.</w:t>
      </w:r>
      <w:r w:rsidR="00D41D1E" w:rsidRPr="00224361">
        <w:tab/>
      </w:r>
      <w:r w:rsidR="00D41D1E" w:rsidRPr="00224361">
        <w:rPr>
          <w:b/>
        </w:rPr>
        <w:t>Complainant</w:t>
      </w:r>
      <w:r w:rsidR="00F61C89" w:rsidRPr="00224361">
        <w:t>:</w:t>
      </w:r>
      <w:r w:rsidR="00D41D1E" w:rsidRPr="00224361">
        <w:t xml:space="preserve"> </w:t>
      </w:r>
      <w:r w:rsidR="00B2771E" w:rsidRPr="00C2445B">
        <w:t>means the following individuals who are alleged to have been subjected to conduct that would constitute sex discrimination</w:t>
      </w:r>
      <w:r w:rsidR="00F84D55">
        <w:t>:</w:t>
      </w:r>
    </w:p>
    <w:p w14:paraId="06FFD0B0" w14:textId="01932A49" w:rsidR="00B2771E" w:rsidRPr="00224361" w:rsidRDefault="00F303ED" w:rsidP="00C2445B">
      <w:pPr>
        <w:pStyle w:val="Heading4"/>
      </w:pPr>
      <w:r w:rsidRPr="00224361">
        <w:t>a</w:t>
      </w:r>
      <w:r w:rsidR="00696D22" w:rsidRPr="00224361">
        <w:t>.</w:t>
      </w:r>
      <w:r w:rsidRPr="00224361">
        <w:tab/>
      </w:r>
      <w:r w:rsidR="00C65976" w:rsidRPr="00224361">
        <w:t>A</w:t>
      </w:r>
      <w:r w:rsidRPr="00224361">
        <w:t xml:space="preserve"> student or employee</w:t>
      </w:r>
      <w:r w:rsidR="00C65976" w:rsidRPr="00224361">
        <w:t>; or</w:t>
      </w:r>
    </w:p>
    <w:p w14:paraId="777DD5B4" w14:textId="04918F7B" w:rsidR="00F303ED" w:rsidRPr="00224361" w:rsidRDefault="00F303ED" w:rsidP="00C2445B">
      <w:pPr>
        <w:pStyle w:val="Heading4"/>
      </w:pPr>
      <w:r w:rsidRPr="00224361">
        <w:lastRenderedPageBreak/>
        <w:t>b</w:t>
      </w:r>
      <w:r w:rsidR="00C65976" w:rsidRPr="00224361">
        <w:t>.</w:t>
      </w:r>
      <w:r w:rsidRPr="00224361">
        <w:tab/>
      </w:r>
      <w:r w:rsidR="00C65976" w:rsidRPr="00224361">
        <w:t>A</w:t>
      </w:r>
      <w:r w:rsidRPr="00224361">
        <w:t xml:space="preserve"> person other than a student or employee who was participating or attempting to participate in the </w:t>
      </w:r>
      <w:r w:rsidR="00C65976" w:rsidRPr="00224361">
        <w:t>c</w:t>
      </w:r>
      <w:r w:rsidRPr="00224361">
        <w:t>ollege’s education program or activity at the time of the alleged discrimination.</w:t>
      </w:r>
    </w:p>
    <w:p w14:paraId="4D1B5F1D" w14:textId="356E50F9" w:rsidR="00D41D1E" w:rsidRPr="00224361" w:rsidRDefault="00D41D1E" w:rsidP="00D41D1E">
      <w:pPr>
        <w:pStyle w:val="Heading3"/>
      </w:pPr>
      <w:r w:rsidRPr="00224361">
        <w:t>1</w:t>
      </w:r>
      <w:r w:rsidR="00C65976" w:rsidRPr="00224361">
        <w:t>1</w:t>
      </w:r>
      <w:r w:rsidRPr="00224361">
        <w:t>.</w:t>
      </w:r>
      <w:r w:rsidRPr="00224361">
        <w:tab/>
      </w:r>
      <w:r w:rsidRPr="00224361">
        <w:rPr>
          <w:b/>
        </w:rPr>
        <w:t>Conduct review officer</w:t>
      </w:r>
      <w:r w:rsidR="00F61C89" w:rsidRPr="00224361">
        <w:t>:</w:t>
      </w:r>
      <w:r w:rsidRPr="00224361">
        <w:t xml:space="preserve"> </w:t>
      </w:r>
      <w:r w:rsidR="00F303ED" w:rsidRPr="00224361">
        <w:t xml:space="preserve">is a college administrator designated by the president who is responsible for reviewing or referring appeals of student disciplinary actions as specified in this </w:t>
      </w:r>
      <w:r w:rsidR="00F84D55">
        <w:t>procedure.</w:t>
      </w:r>
    </w:p>
    <w:p w14:paraId="2E1CC749" w14:textId="642537F9" w:rsidR="00D41D1E" w:rsidRPr="00224361" w:rsidRDefault="00D41D1E" w:rsidP="00D41D1E">
      <w:pPr>
        <w:pStyle w:val="Heading3"/>
      </w:pPr>
      <w:r w:rsidRPr="00224361">
        <w:t>1</w:t>
      </w:r>
      <w:r w:rsidR="00C65976" w:rsidRPr="00224361">
        <w:t>2</w:t>
      </w:r>
      <w:r w:rsidRPr="00224361">
        <w:t>.</w:t>
      </w:r>
      <w:r w:rsidRPr="00224361">
        <w:tab/>
      </w:r>
      <w:r w:rsidRPr="00224361">
        <w:rPr>
          <w:b/>
        </w:rPr>
        <w:t>Controlled substance</w:t>
      </w:r>
      <w:r w:rsidR="00F61C89" w:rsidRPr="00224361">
        <w:t>:</w:t>
      </w:r>
      <w:r w:rsidRPr="00224361">
        <w:t xml:space="preserve"> means and includes any drug or substance as defined in </w:t>
      </w:r>
      <w:hyperlink r:id="rId12" w:history="1">
        <w:r w:rsidRPr="00224361">
          <w:rPr>
            <w:rStyle w:val="Hyperlink"/>
          </w:rPr>
          <w:t>chapter 69.50 RCW</w:t>
        </w:r>
      </w:hyperlink>
      <w:r w:rsidRPr="00224361">
        <w:t xml:space="preserve"> as now law or hereafter amended.</w:t>
      </w:r>
    </w:p>
    <w:p w14:paraId="2115F6A4" w14:textId="77777777" w:rsidR="00D41D1E" w:rsidRPr="00224361" w:rsidRDefault="00D41D1E" w:rsidP="00887D71">
      <w:pPr>
        <w:pStyle w:val="Heading4"/>
      </w:pPr>
      <w:r w:rsidRPr="00224361">
        <w:t>a.</w:t>
      </w:r>
      <w:r w:rsidRPr="00224361">
        <w:tab/>
      </w:r>
      <w:r w:rsidRPr="00224361">
        <w:rPr>
          <w:b/>
        </w:rPr>
        <w:t>Liquor</w:t>
      </w:r>
      <w:r w:rsidR="00F61C89" w:rsidRPr="00224361">
        <w:t>:</w:t>
      </w:r>
      <w:r w:rsidRPr="00224361">
        <w:t xml:space="preserve"> means the definition of liquor as contained within </w:t>
      </w:r>
      <w:hyperlink r:id="rId13" w:history="1">
        <w:r w:rsidRPr="00224361">
          <w:rPr>
            <w:rStyle w:val="Hyperlink"/>
          </w:rPr>
          <w:t>RCW 66.04.010</w:t>
        </w:r>
      </w:hyperlink>
      <w:r w:rsidRPr="00224361">
        <w:t>.</w:t>
      </w:r>
    </w:p>
    <w:p w14:paraId="62A3B11E" w14:textId="77777777" w:rsidR="00D41D1E" w:rsidRPr="00224361" w:rsidRDefault="00D41D1E" w:rsidP="00887D71">
      <w:pPr>
        <w:pStyle w:val="Heading4"/>
      </w:pPr>
      <w:r w:rsidRPr="00224361">
        <w:t>b.</w:t>
      </w:r>
      <w:r w:rsidRPr="00224361">
        <w:tab/>
      </w:r>
      <w:r w:rsidRPr="00224361">
        <w:rPr>
          <w:b/>
        </w:rPr>
        <w:t>Drugs</w:t>
      </w:r>
      <w:r w:rsidR="00F61C89" w:rsidRPr="00224361">
        <w:t>:</w:t>
      </w:r>
      <w:r w:rsidRPr="00224361">
        <w:t xml:space="preserve"> means a narcotic drug as defined in </w:t>
      </w:r>
      <w:hyperlink r:id="rId14" w:history="1">
        <w:r w:rsidRPr="00224361">
          <w:rPr>
            <w:rStyle w:val="Hyperlink"/>
          </w:rPr>
          <w:t>RCW 69.50.101</w:t>
        </w:r>
      </w:hyperlink>
      <w:r w:rsidRPr="00224361">
        <w:t xml:space="preserve">, a controlled substance as defined in </w:t>
      </w:r>
      <w:hyperlink r:id="rId15" w:history="1">
        <w:r w:rsidRPr="00224361">
          <w:rPr>
            <w:rStyle w:val="Hyperlink"/>
          </w:rPr>
          <w:t>RCW 69.50.201</w:t>
        </w:r>
      </w:hyperlink>
      <w:r w:rsidRPr="00224361">
        <w:t xml:space="preserve"> through </w:t>
      </w:r>
      <w:hyperlink r:id="rId16" w:history="1">
        <w:r w:rsidR="005D0A50" w:rsidRPr="00224361">
          <w:rPr>
            <w:rStyle w:val="Hyperlink"/>
          </w:rPr>
          <w:t>RCW 69.50.212</w:t>
        </w:r>
      </w:hyperlink>
      <w:r w:rsidRPr="00224361">
        <w:t xml:space="preserve">, or a legend drug as defined in </w:t>
      </w:r>
      <w:hyperlink r:id="rId17" w:history="1">
        <w:r w:rsidRPr="00224361">
          <w:rPr>
            <w:rStyle w:val="Hyperlink"/>
          </w:rPr>
          <w:t>RCW 69.41.010</w:t>
        </w:r>
      </w:hyperlink>
      <w:r w:rsidRPr="00224361">
        <w:t>.</w:t>
      </w:r>
    </w:p>
    <w:p w14:paraId="3CCEA6F0" w14:textId="02E12B4B" w:rsidR="00D41D1E" w:rsidRPr="00224361" w:rsidRDefault="00D41D1E" w:rsidP="00D41D1E">
      <w:pPr>
        <w:pStyle w:val="Heading3"/>
      </w:pPr>
      <w:r w:rsidRPr="00224361">
        <w:t>1</w:t>
      </w:r>
      <w:r w:rsidR="00C65976" w:rsidRPr="00224361">
        <w:t>3</w:t>
      </w:r>
      <w:r w:rsidRPr="00224361">
        <w:t>.</w:t>
      </w:r>
      <w:r w:rsidRPr="00224361">
        <w:tab/>
      </w:r>
      <w:r w:rsidRPr="00224361">
        <w:rPr>
          <w:b/>
        </w:rPr>
        <w:t>Day</w:t>
      </w:r>
      <w:r w:rsidR="00F61C89" w:rsidRPr="00224361">
        <w:t>:</w:t>
      </w:r>
      <w:r w:rsidRPr="00224361">
        <w:t xml:space="preserve"> </w:t>
      </w:r>
      <w:r w:rsidR="00754BAC">
        <w:t xml:space="preserve">unless specifically specified, </w:t>
      </w:r>
      <w:r w:rsidRPr="00224361">
        <w:t>means a weekday, excluding weekends, college holidays, and college closures unless otherwise specified.</w:t>
      </w:r>
    </w:p>
    <w:p w14:paraId="5EE71343" w14:textId="16D908CE" w:rsidR="00D41D1E" w:rsidRPr="00224361" w:rsidRDefault="00D41D1E" w:rsidP="00D41D1E">
      <w:pPr>
        <w:pStyle w:val="Heading3"/>
      </w:pPr>
      <w:r w:rsidRPr="00224361">
        <w:t>1</w:t>
      </w:r>
      <w:r w:rsidR="00C65976" w:rsidRPr="00224361">
        <w:t>4</w:t>
      </w:r>
      <w:r w:rsidRPr="00224361">
        <w:t>.</w:t>
      </w:r>
      <w:r w:rsidRPr="00224361">
        <w:tab/>
      </w:r>
      <w:r w:rsidRPr="00224361">
        <w:rPr>
          <w:b/>
        </w:rPr>
        <w:t>Disciplinary action</w:t>
      </w:r>
      <w:r w:rsidR="00F61C89" w:rsidRPr="00224361">
        <w:t>:</w:t>
      </w:r>
      <w:r w:rsidRPr="00224361">
        <w:t xml:space="preserve"> is the process by which the student conduct officer imposes discipline against a student for a violation of the </w:t>
      </w:r>
      <w:r w:rsidR="00BC081B" w:rsidRPr="00224361">
        <w:t>code of student conduct</w:t>
      </w:r>
      <w:r w:rsidRPr="00224361">
        <w:t>.</w:t>
      </w:r>
      <w:r w:rsidR="00F303ED" w:rsidRPr="00224361">
        <w:t xml:space="preserve"> A written or verbal warning is not disciplinary action.</w:t>
      </w:r>
    </w:p>
    <w:p w14:paraId="63C87B73" w14:textId="3D99A746" w:rsidR="000C11EF" w:rsidRPr="00224361" w:rsidRDefault="00D41D1E" w:rsidP="000C11EF">
      <w:pPr>
        <w:pStyle w:val="Heading3"/>
      </w:pPr>
      <w:r w:rsidRPr="00224361">
        <w:t>1</w:t>
      </w:r>
      <w:r w:rsidR="00C65976" w:rsidRPr="00224361">
        <w:t>5</w:t>
      </w:r>
      <w:r w:rsidRPr="00224361">
        <w:t>.</w:t>
      </w:r>
      <w:r w:rsidRPr="00224361">
        <w:tab/>
      </w:r>
      <w:r w:rsidRPr="00224361">
        <w:rPr>
          <w:b/>
        </w:rPr>
        <w:t>Disciplinary appeal</w:t>
      </w:r>
      <w:r w:rsidR="00F61C89" w:rsidRPr="00224361">
        <w:t>:</w:t>
      </w:r>
      <w:r w:rsidRPr="00224361">
        <w:t xml:space="preserve"> is the process by which an aggrieved student </w:t>
      </w:r>
      <w:r w:rsidR="00F303ED" w:rsidRPr="00224361">
        <w:t>party can appeal the discipline imposed or recommended by the student conduct officer. Disciplinary appeals from a suspension in excess of 10 instructional days or a dismissal from the college are heard by the student conduct committee. Appeals of all other disciplinary action shall be reviewed by a conduct review officer through brief adjudicative proceedings.</w:t>
      </w:r>
    </w:p>
    <w:p w14:paraId="233E238A" w14:textId="50316553" w:rsidR="00D41D1E" w:rsidRPr="00224361" w:rsidRDefault="00D41D1E" w:rsidP="00D41D1E">
      <w:pPr>
        <w:pStyle w:val="Heading3"/>
      </w:pPr>
      <w:r w:rsidRPr="00224361">
        <w:t>1</w:t>
      </w:r>
      <w:r w:rsidR="00C65976" w:rsidRPr="00224361">
        <w:t>6</w:t>
      </w:r>
      <w:r w:rsidRPr="00224361">
        <w:t>.</w:t>
      </w:r>
      <w:r w:rsidRPr="00224361">
        <w:rPr>
          <w:b/>
        </w:rPr>
        <w:t>Faculty member and instructor</w:t>
      </w:r>
      <w:r w:rsidR="00F61C89" w:rsidRPr="00224361">
        <w:t>:</w:t>
      </w:r>
      <w:r w:rsidRPr="00224361">
        <w:t xml:space="preserve"> are any employee of Wenatchee Valley College who is employed on a full-time or part-time basis as a teacher, instructor, counselor, faculty advisor or librarian.</w:t>
      </w:r>
    </w:p>
    <w:p w14:paraId="21E61EE8" w14:textId="1209003D" w:rsidR="00D41D1E" w:rsidRPr="00224361" w:rsidRDefault="00D41D1E" w:rsidP="00D41D1E">
      <w:pPr>
        <w:pStyle w:val="Heading3"/>
      </w:pPr>
      <w:r w:rsidRPr="00224361">
        <w:t>1</w:t>
      </w:r>
      <w:r w:rsidR="00C65976" w:rsidRPr="00224361">
        <w:t>7</w:t>
      </w:r>
      <w:r w:rsidRPr="00224361">
        <w:t>.</w:t>
      </w:r>
      <w:r w:rsidRPr="00224361">
        <w:tab/>
      </w:r>
      <w:r w:rsidRPr="00224361">
        <w:rPr>
          <w:b/>
        </w:rPr>
        <w:t>Filing</w:t>
      </w:r>
      <w:r w:rsidR="00F61C89" w:rsidRPr="00224361">
        <w:t>:</w:t>
      </w:r>
      <w:r w:rsidRPr="00224361">
        <w:t xml:space="preserve"> is the process by which a document is officially delivered to a college official responsible for facilitating a disciplinary review. Unless otherwise provided, filing shall be accomplished by:</w:t>
      </w:r>
    </w:p>
    <w:p w14:paraId="143C5F7C" w14:textId="77777777" w:rsidR="00D41D1E" w:rsidRPr="00224361" w:rsidRDefault="00D41D1E" w:rsidP="00D41D1E">
      <w:pPr>
        <w:pStyle w:val="Heading4"/>
      </w:pPr>
      <w:r w:rsidRPr="00224361">
        <w:t>a.</w:t>
      </w:r>
      <w:r w:rsidRPr="00224361">
        <w:tab/>
        <w:t>Hand delivery of the document to the specified college official or college official's assistant; or</w:t>
      </w:r>
    </w:p>
    <w:p w14:paraId="6B27CA2C" w14:textId="77777777" w:rsidR="00D41D1E" w:rsidRPr="00224361" w:rsidRDefault="00D41D1E" w:rsidP="00D41D1E">
      <w:pPr>
        <w:pStyle w:val="Heading4"/>
      </w:pPr>
      <w:r w:rsidRPr="00224361">
        <w:t>b.</w:t>
      </w:r>
      <w:r w:rsidRPr="00224361">
        <w:tab/>
        <w:t>By sending the document by email and first-class mail to the specified college email address and official's office address.</w:t>
      </w:r>
    </w:p>
    <w:p w14:paraId="7083E7AD" w14:textId="77777777" w:rsidR="00D41D1E" w:rsidRPr="00224361" w:rsidRDefault="00D41D1E" w:rsidP="00D41D1E">
      <w:pPr>
        <w:pStyle w:val="BodyText05"/>
      </w:pPr>
      <w:r w:rsidRPr="00224361">
        <w:t>Paper required to be filed shall be deemed filed upon actual receipt during office hours at the office of the specified college official.</w:t>
      </w:r>
    </w:p>
    <w:p w14:paraId="0F5BD50E" w14:textId="7E5AEAE4" w:rsidR="00D41D1E" w:rsidRPr="00224361" w:rsidRDefault="00D41D1E" w:rsidP="00D41D1E">
      <w:pPr>
        <w:pStyle w:val="Heading3"/>
      </w:pPr>
      <w:r w:rsidRPr="00224361">
        <w:t>1</w:t>
      </w:r>
      <w:r w:rsidR="00C65976" w:rsidRPr="00224361">
        <w:t>8</w:t>
      </w:r>
      <w:r w:rsidRPr="00224361">
        <w:t>.</w:t>
      </w:r>
      <w:r w:rsidRPr="00224361">
        <w:tab/>
      </w:r>
      <w:r w:rsidRPr="00224361">
        <w:rPr>
          <w:b/>
        </w:rPr>
        <w:t>Group</w:t>
      </w:r>
      <w:r w:rsidR="00052A12" w:rsidRPr="00224361">
        <w:t>:</w:t>
      </w:r>
      <w:r w:rsidRPr="00224361">
        <w:t xml:space="preserve"> means persons who are associated with each other but who have not complied with college requirements for registration or organization.</w:t>
      </w:r>
    </w:p>
    <w:p w14:paraId="1366BCA0" w14:textId="3C264F51" w:rsidR="00F303ED" w:rsidRPr="00224361" w:rsidRDefault="00F303ED" w:rsidP="00C2445B">
      <w:pPr>
        <w:pStyle w:val="Heading3"/>
      </w:pPr>
      <w:r w:rsidRPr="00224361">
        <w:t>1</w:t>
      </w:r>
      <w:r w:rsidR="00C65976" w:rsidRPr="00224361">
        <w:t>9</w:t>
      </w:r>
      <w:r w:rsidRPr="00224361">
        <w:t>.</w:t>
      </w:r>
      <w:r w:rsidRPr="00224361">
        <w:tab/>
      </w:r>
      <w:r w:rsidRPr="00224361">
        <w:rPr>
          <w:b/>
          <w:bCs/>
        </w:rPr>
        <w:t xml:space="preserve">Pregnancy or </w:t>
      </w:r>
      <w:r w:rsidR="00C65976" w:rsidRPr="00C2445B">
        <w:rPr>
          <w:b/>
          <w:bCs/>
        </w:rPr>
        <w:t>r</w:t>
      </w:r>
      <w:r w:rsidRPr="00224361">
        <w:rPr>
          <w:b/>
          <w:bCs/>
        </w:rPr>
        <w:t xml:space="preserve">elated </w:t>
      </w:r>
      <w:r w:rsidR="00C65976" w:rsidRPr="00C2445B">
        <w:rPr>
          <w:b/>
          <w:bCs/>
        </w:rPr>
        <w:t>c</w:t>
      </w:r>
      <w:r w:rsidRPr="00224361">
        <w:rPr>
          <w:b/>
          <w:bCs/>
        </w:rPr>
        <w:t>onditions</w:t>
      </w:r>
      <w:r w:rsidRPr="00C2445B">
        <w:rPr>
          <w:b/>
          <w:bCs/>
        </w:rPr>
        <w:t xml:space="preserve"> means:</w:t>
      </w:r>
      <w:r w:rsidRPr="00224361">
        <w:t xml:space="preserve"> (a) pregnancy, childbirth, termination of pregnancy, or lactation; (b) medical conditions related to pregnancy, childbirth, termination of pregnancy, or lactation; or (c) recovery from pregnancy, childbirth, termination of pregnancy, lactation, or related medical conditions.</w:t>
      </w:r>
    </w:p>
    <w:p w14:paraId="3E078F97" w14:textId="2DB1B260" w:rsidR="00F303ED" w:rsidRPr="00224361" w:rsidRDefault="00C65976" w:rsidP="008650CF">
      <w:pPr>
        <w:pStyle w:val="Heading3"/>
      </w:pPr>
      <w:r w:rsidRPr="00224361">
        <w:t>20</w:t>
      </w:r>
      <w:r w:rsidR="00D41D1E" w:rsidRPr="00224361">
        <w:t>.</w:t>
      </w:r>
      <w:r w:rsidR="00D41D1E" w:rsidRPr="00224361">
        <w:tab/>
      </w:r>
      <w:r w:rsidR="00D41D1E" w:rsidRPr="00224361">
        <w:rPr>
          <w:b/>
        </w:rPr>
        <w:t>President</w:t>
      </w:r>
      <w:r w:rsidR="00052A12" w:rsidRPr="00224361">
        <w:t>:</w:t>
      </w:r>
      <w:r w:rsidR="00D41D1E" w:rsidRPr="00224361">
        <w:t xml:space="preserve"> </w:t>
      </w:r>
      <w:r w:rsidR="008650CF" w:rsidRPr="00224361">
        <w:t xml:space="preserve">is the </w:t>
      </w:r>
      <w:r w:rsidRPr="00C2445B">
        <w:t>p</w:t>
      </w:r>
      <w:r w:rsidR="008650CF" w:rsidRPr="00224361">
        <w:t xml:space="preserve">resident of the college. The </w:t>
      </w:r>
      <w:r w:rsidRPr="00C2445B">
        <w:t>p</w:t>
      </w:r>
      <w:r w:rsidR="008650CF" w:rsidRPr="00224361">
        <w:t>resident is authorized to: (a) delegate any of their responsibilities as set forth in this chapter as may be reasonably necessary; and (b) reassign any and all duties and responsibilities as set forth in this chapter as may be reasonably necessary. </w:t>
      </w:r>
    </w:p>
    <w:p w14:paraId="2421D2CE" w14:textId="1CEA284F" w:rsidR="00F303ED" w:rsidRPr="00224361" w:rsidRDefault="00F303ED" w:rsidP="00C2445B">
      <w:pPr>
        <w:pStyle w:val="Heading3"/>
      </w:pPr>
      <w:r w:rsidRPr="00224361">
        <w:lastRenderedPageBreak/>
        <w:t>2</w:t>
      </w:r>
      <w:r w:rsidR="00C65976" w:rsidRPr="00224361">
        <w:t>1</w:t>
      </w:r>
      <w:r w:rsidRPr="00224361">
        <w:t>.</w:t>
      </w:r>
      <w:r w:rsidR="00EB0420" w:rsidRPr="00224361">
        <w:tab/>
      </w:r>
      <w:r w:rsidRPr="00224361">
        <w:rPr>
          <w:b/>
          <w:bCs/>
        </w:rPr>
        <w:t xml:space="preserve">Program or </w:t>
      </w:r>
      <w:r w:rsidR="00C65976" w:rsidRPr="00224361">
        <w:rPr>
          <w:b/>
          <w:bCs/>
        </w:rPr>
        <w:t>p</w:t>
      </w:r>
      <w:r w:rsidRPr="00224361">
        <w:rPr>
          <w:b/>
          <w:bCs/>
        </w:rPr>
        <w:t xml:space="preserve">rograms and </w:t>
      </w:r>
      <w:proofErr w:type="gramStart"/>
      <w:r w:rsidR="00C65976" w:rsidRPr="00224361">
        <w:rPr>
          <w:b/>
          <w:bCs/>
        </w:rPr>
        <w:t>a</w:t>
      </w:r>
      <w:r w:rsidRPr="00224361">
        <w:rPr>
          <w:b/>
          <w:bCs/>
        </w:rPr>
        <w:t>ctivities</w:t>
      </w:r>
      <w:r w:rsidR="000A2E61">
        <w:t>:</w:t>
      </w:r>
      <w:proofErr w:type="gramEnd"/>
      <w:r w:rsidRPr="00224361">
        <w:rPr>
          <w:b/>
          <w:bCs/>
        </w:rPr>
        <w:t xml:space="preserve"> </w:t>
      </w:r>
      <w:r w:rsidRPr="00224361">
        <w:t xml:space="preserve">means all operations of the </w:t>
      </w:r>
      <w:r w:rsidR="00C65976" w:rsidRPr="00224361">
        <w:t>c</w:t>
      </w:r>
      <w:r w:rsidRPr="00224361">
        <w:t>ollege.</w:t>
      </w:r>
    </w:p>
    <w:p w14:paraId="65A18759" w14:textId="43D5CA5C" w:rsidR="00F303ED" w:rsidRPr="00224361" w:rsidRDefault="00C65976" w:rsidP="00C2445B">
      <w:pPr>
        <w:pStyle w:val="Heading3"/>
      </w:pPr>
      <w:r w:rsidRPr="00C2445B">
        <w:t>22.</w:t>
      </w:r>
      <w:r w:rsidRPr="00224361">
        <w:rPr>
          <w:b/>
          <w:bCs/>
        </w:rPr>
        <w:tab/>
      </w:r>
      <w:r w:rsidR="00F303ED" w:rsidRPr="00224361">
        <w:rPr>
          <w:b/>
          <w:bCs/>
        </w:rPr>
        <w:t>Relevant</w:t>
      </w:r>
      <w:r w:rsidR="000A2E61">
        <w:t>:</w:t>
      </w:r>
      <w:r w:rsidR="00F303ED" w:rsidRPr="00224361">
        <w:rPr>
          <w:i/>
          <w:iCs/>
        </w:rPr>
        <w:t xml:space="preserve"> </w:t>
      </w:r>
      <w:r w:rsidR="00F303ED" w:rsidRPr="00224361">
        <w:t>means related to the allegations of sex discrimination under investigation. Questions are relevant when they seek evidence that may aid in showing whether the alleged sex discrimination occurred, and evidence is relevant when it may aid a decisionmaker in determining whether the alleged sex discrimination occurred.</w:t>
      </w:r>
    </w:p>
    <w:p w14:paraId="1F2BB684" w14:textId="33A37FD8" w:rsidR="00F303ED" w:rsidRPr="00224361" w:rsidRDefault="00C65976" w:rsidP="00C2445B">
      <w:pPr>
        <w:pStyle w:val="Heading3"/>
      </w:pPr>
      <w:r w:rsidRPr="00C2445B">
        <w:t>23.</w:t>
      </w:r>
      <w:r w:rsidRPr="00C2445B">
        <w:tab/>
      </w:r>
      <w:r w:rsidR="00F303ED" w:rsidRPr="00224361">
        <w:rPr>
          <w:b/>
          <w:bCs/>
        </w:rPr>
        <w:t>Remedies</w:t>
      </w:r>
      <w:r w:rsidR="000A2E61">
        <w:t>:</w:t>
      </w:r>
      <w:r w:rsidR="00F303ED" w:rsidRPr="00224361">
        <w:rPr>
          <w:b/>
          <w:bCs/>
        </w:rPr>
        <w:t xml:space="preserve"> </w:t>
      </w:r>
      <w:r w:rsidR="00F303ED" w:rsidRPr="00224361">
        <w:t>means measures provided to a complainant or other person whose equal access to the college’s educational programs and activities has been limited or denied by sex discrimination. These measures are intended to restore or preserve that person’s access to educational programs and activities after a determination that sex discrimination has occurred.</w:t>
      </w:r>
    </w:p>
    <w:p w14:paraId="6B281C53" w14:textId="226C4B33" w:rsidR="00D41D1E" w:rsidRPr="00224361" w:rsidRDefault="00C65976" w:rsidP="00D41D1E">
      <w:pPr>
        <w:pStyle w:val="Heading3"/>
      </w:pPr>
      <w:r w:rsidRPr="00224361">
        <w:t>24</w:t>
      </w:r>
      <w:r w:rsidR="00D41D1E" w:rsidRPr="00224361">
        <w:t>.</w:t>
      </w:r>
      <w:r w:rsidR="00D41D1E" w:rsidRPr="00224361">
        <w:tab/>
      </w:r>
      <w:r w:rsidR="00D41D1E" w:rsidRPr="00224361">
        <w:rPr>
          <w:b/>
        </w:rPr>
        <w:t>RCW</w:t>
      </w:r>
      <w:r w:rsidR="00052A12" w:rsidRPr="00224361">
        <w:t>:</w:t>
      </w:r>
      <w:r w:rsidR="00D41D1E" w:rsidRPr="00224361">
        <w:t xml:space="preserve"> means Revised Code of Washington which can be accessed at </w:t>
      </w:r>
      <w:hyperlink r:id="rId18" w:history="1">
        <w:r w:rsidR="00D41D1E" w:rsidRPr="00224361">
          <w:rPr>
            <w:rStyle w:val="Hyperlink"/>
          </w:rPr>
          <w:t>http</w:t>
        </w:r>
        <w:r w:rsidR="00E567FF" w:rsidRPr="00224361">
          <w:rPr>
            <w:rStyle w:val="Hyperlink"/>
          </w:rPr>
          <w:t>s</w:t>
        </w:r>
        <w:r w:rsidR="00D41D1E" w:rsidRPr="00224361">
          <w:rPr>
            <w:rStyle w:val="Hyperlink"/>
          </w:rPr>
          <w:t>://apps.leg.wa.gov/rcw/</w:t>
        </w:r>
      </w:hyperlink>
      <w:r w:rsidR="00D41D1E" w:rsidRPr="00224361">
        <w:t>.</w:t>
      </w:r>
    </w:p>
    <w:p w14:paraId="7CD37DA1" w14:textId="5AA6608C" w:rsidR="00D41D1E" w:rsidRPr="00224361" w:rsidRDefault="00D41D1E" w:rsidP="00D41D1E">
      <w:pPr>
        <w:pStyle w:val="Heading3"/>
      </w:pPr>
      <w:r w:rsidRPr="00224361">
        <w:t>2</w:t>
      </w:r>
      <w:r w:rsidR="00C65976" w:rsidRPr="00224361">
        <w:t>5</w:t>
      </w:r>
      <w:r w:rsidRPr="00224361">
        <w:t>.</w:t>
      </w:r>
      <w:r w:rsidRPr="00224361">
        <w:tab/>
      </w:r>
      <w:r w:rsidRPr="00224361">
        <w:rPr>
          <w:b/>
        </w:rPr>
        <w:t>Respondent</w:t>
      </w:r>
      <w:r w:rsidR="00052A12" w:rsidRPr="00224361">
        <w:t>:</w:t>
      </w:r>
      <w:r w:rsidRPr="00224361">
        <w:t xml:space="preserve"> is the student </w:t>
      </w:r>
      <w:r w:rsidR="00EB0420" w:rsidRPr="00224361">
        <w:t xml:space="preserve">who is alleged to have violated the </w:t>
      </w:r>
      <w:r w:rsidR="00754BAC">
        <w:t xml:space="preserve">code of </w:t>
      </w:r>
      <w:r w:rsidR="00EB0420" w:rsidRPr="00224361">
        <w:t>student conduct.</w:t>
      </w:r>
    </w:p>
    <w:p w14:paraId="588795D4" w14:textId="3BD2C2DC" w:rsidR="00D41D1E" w:rsidRPr="00224361" w:rsidRDefault="00D41D1E" w:rsidP="00D41D1E">
      <w:pPr>
        <w:pStyle w:val="Heading3"/>
      </w:pPr>
      <w:r w:rsidRPr="00224361">
        <w:t>2</w:t>
      </w:r>
      <w:r w:rsidR="00C65976" w:rsidRPr="00224361">
        <w:t>6</w:t>
      </w:r>
      <w:r w:rsidRPr="00224361">
        <w:t>.</w:t>
      </w:r>
      <w:r w:rsidRPr="00224361">
        <w:tab/>
      </w:r>
      <w:r w:rsidRPr="00224361">
        <w:rPr>
          <w:b/>
        </w:rPr>
        <w:t>Service</w:t>
      </w:r>
      <w:r w:rsidR="00052A12" w:rsidRPr="00224361">
        <w:t>:</w:t>
      </w:r>
      <w:r w:rsidRPr="00224361">
        <w:t xml:space="preserve"> is the process by which a document is officially delivered to a party. Unless otherwise provided, service upon a party shall be accomplished by:</w:t>
      </w:r>
    </w:p>
    <w:p w14:paraId="648BC818" w14:textId="77777777" w:rsidR="00D41D1E" w:rsidRPr="00224361" w:rsidRDefault="00D41D1E" w:rsidP="00D41D1E">
      <w:pPr>
        <w:pStyle w:val="Heading4"/>
      </w:pPr>
      <w:r w:rsidRPr="00224361">
        <w:t>a.</w:t>
      </w:r>
      <w:r w:rsidRPr="00224361">
        <w:tab/>
        <w:t>Hand delivery of the document to the party; or</w:t>
      </w:r>
    </w:p>
    <w:p w14:paraId="61883801" w14:textId="77777777" w:rsidR="00D41D1E" w:rsidRPr="00224361" w:rsidRDefault="00D41D1E" w:rsidP="00D41D1E">
      <w:pPr>
        <w:pStyle w:val="Heading4"/>
      </w:pPr>
      <w:r w:rsidRPr="00224361">
        <w:t>b.</w:t>
      </w:r>
      <w:r w:rsidRPr="00224361">
        <w:tab/>
        <w:t>By sending the document by both email and by either certified mail or first-class mail to the party's last known address.</w:t>
      </w:r>
    </w:p>
    <w:p w14:paraId="41D95ECC" w14:textId="77777777" w:rsidR="00D41D1E" w:rsidRPr="00224361" w:rsidRDefault="00D41D1E" w:rsidP="00D41D1E">
      <w:pPr>
        <w:pStyle w:val="BodyText05"/>
      </w:pPr>
      <w:r w:rsidRPr="00224361">
        <w:t>Service is deemed complete upon hand delivery of the document or upon the date the document is emailed and deposited in the mail.</w:t>
      </w:r>
    </w:p>
    <w:p w14:paraId="4B16892E" w14:textId="370EE78F" w:rsidR="00D41D1E" w:rsidRPr="00224361" w:rsidRDefault="00D41D1E" w:rsidP="000A188F">
      <w:pPr>
        <w:pStyle w:val="Heading3"/>
      </w:pPr>
      <w:r w:rsidRPr="00224361">
        <w:t>2</w:t>
      </w:r>
      <w:r w:rsidR="000C11EF" w:rsidRPr="00224361">
        <w:t>7</w:t>
      </w:r>
      <w:r w:rsidRPr="00224361">
        <w:t>.</w:t>
      </w:r>
      <w:r w:rsidRPr="00224361">
        <w:tab/>
      </w:r>
      <w:r w:rsidRPr="00224361">
        <w:rPr>
          <w:b/>
        </w:rPr>
        <w:t>Sexual misconduct</w:t>
      </w:r>
      <w:r w:rsidR="00052A12" w:rsidRPr="00224361">
        <w:t>:</w:t>
      </w:r>
      <w:r w:rsidRPr="00224361">
        <w:t xml:space="preserve"> </w:t>
      </w:r>
      <w:r w:rsidR="00516800" w:rsidRPr="00224361">
        <w:t>The term sexual misconduct includes sexual harassment, sexual intimidation, and sexual violence.</w:t>
      </w:r>
      <w:r w:rsidR="00516800">
        <w:t xml:space="preserve"> See Section F for more information.</w:t>
      </w:r>
    </w:p>
    <w:p w14:paraId="3A999815" w14:textId="51D618CA" w:rsidR="00D41D1E" w:rsidRPr="00224361" w:rsidRDefault="00D41D1E" w:rsidP="000A188F">
      <w:pPr>
        <w:pStyle w:val="Heading3"/>
      </w:pPr>
      <w:r w:rsidRPr="00224361">
        <w:t>2</w:t>
      </w:r>
      <w:r w:rsidR="000C11EF" w:rsidRPr="00224361">
        <w:t>8</w:t>
      </w:r>
      <w:r w:rsidRPr="00224361">
        <w:t>.</w:t>
      </w:r>
      <w:r w:rsidRPr="00224361">
        <w:tab/>
      </w:r>
      <w:r w:rsidRPr="00224361">
        <w:rPr>
          <w:b/>
        </w:rPr>
        <w:t>Student</w:t>
      </w:r>
      <w:r w:rsidR="00052A12" w:rsidRPr="00224361">
        <w:t>:</w:t>
      </w:r>
      <w:r w:rsidRPr="00224361">
        <w:t xml:space="preserve"> includes all </w:t>
      </w:r>
      <w:proofErr w:type="gramStart"/>
      <w:r w:rsidRPr="00224361">
        <w:t>persons</w:t>
      </w:r>
      <w:proofErr w:type="gramEnd"/>
      <w:r w:rsidRPr="00224361">
        <w:t xml:space="preserve"> taking courses at or through the college, whether on a full-time or part-time basis, and whether such courses are credit courses, noncredit courses, online courses, or otherwise. Persons who withdraw after allegedly violating the code, who are not officially enrolled for a particular term, but who have a continuing relationship with the college, or who have been notified of their acceptance for admission are considered students.</w:t>
      </w:r>
    </w:p>
    <w:p w14:paraId="316C2676" w14:textId="1D81CDEF" w:rsidR="00D41D1E" w:rsidRPr="00224361" w:rsidRDefault="00D41D1E" w:rsidP="000A188F">
      <w:pPr>
        <w:pStyle w:val="Heading3"/>
      </w:pPr>
      <w:r w:rsidRPr="00224361">
        <w:t>2</w:t>
      </w:r>
      <w:r w:rsidR="000C11EF" w:rsidRPr="00224361">
        <w:t>9</w:t>
      </w:r>
      <w:r w:rsidRPr="00224361">
        <w:t>.</w:t>
      </w:r>
      <w:r w:rsidRPr="00224361">
        <w:tab/>
      </w:r>
      <w:r w:rsidRPr="00224361">
        <w:rPr>
          <w:b/>
        </w:rPr>
        <w:t>Student Conduct Committee</w:t>
      </w:r>
      <w:r w:rsidR="00052A12" w:rsidRPr="00224361">
        <w:t>:</w:t>
      </w:r>
      <w:r w:rsidRPr="00224361">
        <w:t xml:space="preserve"> refers to a committee that hears appeals related to sanctions imposed on a student, including a suspension or expulsion, due to inappropriate behavioral conduct or actions. The Academic Regulations Committee hears appeals related to academic/ instructional issues such as plagiarism, cheating or other non-behavioral classroom conduct. The Student Conduct Committee does not typically review these cases unless a sanction of suspension or expulsion is imposed (i.e., repeat academic dishonesty behavior or other egregious cases).</w:t>
      </w:r>
    </w:p>
    <w:p w14:paraId="1D0C45A0" w14:textId="17C6076B" w:rsidR="00D41D1E" w:rsidRPr="00224361" w:rsidRDefault="000C11EF" w:rsidP="000A188F">
      <w:pPr>
        <w:pStyle w:val="Heading3"/>
      </w:pPr>
      <w:r w:rsidRPr="00224361">
        <w:t>30</w:t>
      </w:r>
      <w:r w:rsidR="00D41D1E" w:rsidRPr="00224361">
        <w:t>.</w:t>
      </w:r>
      <w:r w:rsidR="00D41D1E" w:rsidRPr="00224361">
        <w:tab/>
      </w:r>
      <w:r w:rsidR="00D41D1E" w:rsidRPr="00224361">
        <w:rPr>
          <w:b/>
        </w:rPr>
        <w:t xml:space="preserve">Student conduct </w:t>
      </w:r>
      <w:proofErr w:type="gramStart"/>
      <w:r w:rsidR="00D41D1E" w:rsidRPr="00224361">
        <w:rPr>
          <w:b/>
        </w:rPr>
        <w:t>officer</w:t>
      </w:r>
      <w:r w:rsidR="00052A12" w:rsidRPr="00224361">
        <w:t>:</w:t>
      </w:r>
      <w:proofErr w:type="gramEnd"/>
      <w:r w:rsidR="00D41D1E" w:rsidRPr="00224361">
        <w:t xml:space="preserve"> is a college administrator designated by the president or chief student services officer to be responsible for implementing and enforcing the </w:t>
      </w:r>
      <w:r w:rsidR="00BC081B" w:rsidRPr="00224361">
        <w:t>code of student conduct</w:t>
      </w:r>
      <w:r w:rsidR="00D41D1E" w:rsidRPr="00224361">
        <w:t>.</w:t>
      </w:r>
    </w:p>
    <w:p w14:paraId="517BECC6" w14:textId="38D3A860" w:rsidR="00EB0420" w:rsidRPr="00224361" w:rsidRDefault="000C11EF" w:rsidP="00C2445B">
      <w:pPr>
        <w:pStyle w:val="Heading3"/>
      </w:pPr>
      <w:r w:rsidRPr="00224361">
        <w:t>31</w:t>
      </w:r>
      <w:r w:rsidR="00EB0420" w:rsidRPr="00224361">
        <w:t xml:space="preserve">. </w:t>
      </w:r>
      <w:r w:rsidR="00EB0420" w:rsidRPr="00224361">
        <w:rPr>
          <w:b/>
          <w:bCs/>
        </w:rPr>
        <w:t>Student employee</w:t>
      </w:r>
      <w:r w:rsidR="004A4816">
        <w:t>:</w:t>
      </w:r>
      <w:r w:rsidR="00EB0420" w:rsidRPr="00224361">
        <w:t xml:space="preserve"> means an individual who is both a student and an employee of the college. When a complainant or respondent is a student employee, the college must make a fact-specific inquiry to determine whether the individual’s primary relationship with the college is to receive an education; and whether any alleged student conduct code violation, including but not limited to sex-based harassment, occurred while the individual was performing employment-related work.</w:t>
      </w:r>
    </w:p>
    <w:p w14:paraId="320D0818" w14:textId="42288F9B" w:rsidR="00EB0420" w:rsidRPr="00224361" w:rsidRDefault="000C11EF" w:rsidP="00C2445B">
      <w:pPr>
        <w:pStyle w:val="Heading3"/>
      </w:pPr>
      <w:r w:rsidRPr="00224361">
        <w:lastRenderedPageBreak/>
        <w:t>32</w:t>
      </w:r>
      <w:r w:rsidR="00EB0420" w:rsidRPr="00224361">
        <w:t>.</w:t>
      </w:r>
      <w:r w:rsidRPr="00224361">
        <w:tab/>
      </w:r>
      <w:r w:rsidR="00EB0420" w:rsidRPr="00224361">
        <w:t> </w:t>
      </w:r>
      <w:r w:rsidR="00EB0420" w:rsidRPr="00224361">
        <w:rPr>
          <w:b/>
          <w:bCs/>
        </w:rPr>
        <w:t>Student group</w:t>
      </w:r>
      <w:r w:rsidR="004A4816">
        <w:t>:</w:t>
      </w:r>
      <w:r w:rsidR="00EB0420" w:rsidRPr="00224361">
        <w:t> is a student organization, athletic team, or living group including, but not limited to, student clubs and organizations, members of a class or student cohort, student performance groups, and student living groups within student housing.</w:t>
      </w:r>
    </w:p>
    <w:p w14:paraId="7557D363" w14:textId="4541CE22" w:rsidR="00EB0420" w:rsidRPr="00224361" w:rsidRDefault="000C11EF" w:rsidP="00C2445B">
      <w:pPr>
        <w:pStyle w:val="Heading3"/>
      </w:pPr>
      <w:r w:rsidRPr="00224361">
        <w:t>33</w:t>
      </w:r>
      <w:r w:rsidR="00EB0420" w:rsidRPr="00224361">
        <w:t>.</w:t>
      </w:r>
      <w:r w:rsidRPr="00224361">
        <w:tab/>
      </w:r>
      <w:r w:rsidR="00EB0420" w:rsidRPr="00224361">
        <w:rPr>
          <w:b/>
          <w:bCs/>
        </w:rPr>
        <w:t>Supportive</w:t>
      </w:r>
      <w:r w:rsidR="000F3A72" w:rsidRPr="00224361">
        <w:rPr>
          <w:b/>
          <w:bCs/>
        </w:rPr>
        <w:t xml:space="preserve"> </w:t>
      </w:r>
      <w:r w:rsidR="00EB0420" w:rsidRPr="00C2445B">
        <w:rPr>
          <w:b/>
          <w:bCs/>
        </w:rPr>
        <w:t>measures</w:t>
      </w:r>
      <w:r w:rsidR="004A4816">
        <w:t>:</w:t>
      </w:r>
      <w:r w:rsidR="00EB0420" w:rsidRPr="00224361">
        <w:t xml:space="preserve"> means reasonably available, individualized and appropriate, non-punitive and non-disciplinary measures offered by the college to the complainant or respondent without unreasonably burdening either party, and without fee or charge for purposes of:</w:t>
      </w:r>
    </w:p>
    <w:p w14:paraId="002DA493" w14:textId="4196795D" w:rsidR="00F20670" w:rsidRPr="00224361" w:rsidRDefault="000F3A72" w:rsidP="00F20670">
      <w:pPr>
        <w:pStyle w:val="Heading4"/>
      </w:pPr>
      <w:r w:rsidRPr="00224361">
        <w:t>a.</w:t>
      </w:r>
      <w:r w:rsidRPr="00224361">
        <w:tab/>
      </w:r>
      <w:r w:rsidR="00EB0420" w:rsidRPr="00224361">
        <w:t>Restoring or preserving a party’s access to the college’s educational program or activity, including measures that are designed to protect the safety of the parties or the college’s educational environment; or</w:t>
      </w:r>
    </w:p>
    <w:p w14:paraId="15C8E783" w14:textId="29925514" w:rsidR="00EB0420" w:rsidRPr="00224361" w:rsidRDefault="00F20670" w:rsidP="00C2445B">
      <w:pPr>
        <w:pStyle w:val="Heading4"/>
      </w:pPr>
      <w:r w:rsidRPr="00224361">
        <w:t>b.</w:t>
      </w:r>
      <w:r w:rsidRPr="00224361">
        <w:tab/>
        <w:t>P</w:t>
      </w:r>
      <w:r w:rsidR="00EB0420" w:rsidRPr="00224361">
        <w:t>roviding support during the college’s investigation and disciplinary procedures, or during any informal resolution process; or</w:t>
      </w:r>
    </w:p>
    <w:p w14:paraId="60A49721" w14:textId="5D1C841D" w:rsidR="00EB0420" w:rsidRPr="00224361" w:rsidRDefault="00F20670" w:rsidP="00C2445B">
      <w:pPr>
        <w:pStyle w:val="Heading4"/>
      </w:pPr>
      <w:r w:rsidRPr="00224361">
        <w:t>c.</w:t>
      </w:r>
      <w:r w:rsidRPr="00224361">
        <w:tab/>
      </w:r>
      <w:r w:rsidR="00EB0420" w:rsidRPr="00224361">
        <w:t>Supportive measures may include, but are not limited to: counseling; extensions of deadlines and other course-related adjustments; campus escort services; increased security and monitoring of certain areas of campus; restriction on contact applied to one or more parties; a leave of absence; change in class, work, housing, or extracurricular or any other activity, regardless of whether there is or is not a comparable alternative; and training and education programs related to sex-based harassment.</w:t>
      </w:r>
    </w:p>
    <w:p w14:paraId="7AD7CCE9" w14:textId="0639733A" w:rsidR="00D41D1E" w:rsidRPr="00224361" w:rsidRDefault="00F20670" w:rsidP="000A188F">
      <w:pPr>
        <w:pStyle w:val="Heading3"/>
      </w:pPr>
      <w:r w:rsidRPr="00224361">
        <w:t>34</w:t>
      </w:r>
      <w:r w:rsidR="00D41D1E" w:rsidRPr="00224361">
        <w:t>.</w:t>
      </w:r>
      <w:r w:rsidR="00D41D1E" w:rsidRPr="00224361">
        <w:tab/>
      </w:r>
      <w:r w:rsidR="00D41D1E" w:rsidRPr="00224361">
        <w:rPr>
          <w:b/>
        </w:rPr>
        <w:t>Student organization</w:t>
      </w:r>
      <w:r w:rsidR="00C2445B">
        <w:rPr>
          <w:bCs/>
        </w:rPr>
        <w:t>:</w:t>
      </w:r>
      <w:r w:rsidR="00D41D1E" w:rsidRPr="00224361">
        <w:t xml:space="preserve"> means any number of students who have met the college's formal requirements of clubs or organizations.</w:t>
      </w:r>
    </w:p>
    <w:p w14:paraId="1E46DB56" w14:textId="65062267" w:rsidR="00EB0420" w:rsidRPr="00224361" w:rsidRDefault="00EB0420" w:rsidP="00C2445B">
      <w:pPr>
        <w:pStyle w:val="Heading3"/>
      </w:pPr>
      <w:r w:rsidRPr="00224361">
        <w:t>3</w:t>
      </w:r>
      <w:r w:rsidR="00F20670" w:rsidRPr="00224361">
        <w:t>5</w:t>
      </w:r>
      <w:r w:rsidRPr="00224361">
        <w:t>.</w:t>
      </w:r>
      <w:r w:rsidRPr="00224361">
        <w:tab/>
      </w:r>
      <w:r w:rsidRPr="00224361">
        <w:rPr>
          <w:b/>
          <w:bCs/>
        </w:rPr>
        <w:t xml:space="preserve">Title IX </w:t>
      </w:r>
      <w:r w:rsidR="00D501DC">
        <w:rPr>
          <w:b/>
          <w:bCs/>
        </w:rPr>
        <w:t>c</w:t>
      </w:r>
      <w:r w:rsidRPr="00224361">
        <w:rPr>
          <w:b/>
          <w:bCs/>
        </w:rPr>
        <w:t>oordinator</w:t>
      </w:r>
      <w:r w:rsidR="00C2445B">
        <w:t>:</w:t>
      </w:r>
      <w:r w:rsidRPr="00224361">
        <w:t xml:space="preserve"> is the administrator responsible for processing complaints of sex discrimination, including sex-based harassment, overseeing investigations and informal resolution processes, and coordinating supportive measures, in accordance with college polic</w:t>
      </w:r>
      <w:r w:rsidR="00D501DC">
        <w:t>ies and procedures</w:t>
      </w:r>
      <w:r w:rsidRPr="00224361">
        <w:t>.</w:t>
      </w:r>
    </w:p>
    <w:p w14:paraId="43DCF2EA" w14:textId="3762BB4F" w:rsidR="00D41D1E" w:rsidRPr="00224361" w:rsidRDefault="00EB0420" w:rsidP="000A188F">
      <w:pPr>
        <w:pStyle w:val="Heading3"/>
      </w:pPr>
      <w:r w:rsidRPr="00224361">
        <w:t>3</w:t>
      </w:r>
      <w:r w:rsidR="00F20670" w:rsidRPr="00224361">
        <w:t>6</w:t>
      </w:r>
      <w:r w:rsidR="00D41D1E" w:rsidRPr="00224361">
        <w:t>.</w:t>
      </w:r>
      <w:r w:rsidR="00D41D1E" w:rsidRPr="00224361">
        <w:tab/>
      </w:r>
      <w:r w:rsidR="00052A12" w:rsidRPr="00224361">
        <w:rPr>
          <w:b/>
        </w:rPr>
        <w:t>Visitors</w:t>
      </w:r>
      <w:r w:rsidR="00C2445B">
        <w:rPr>
          <w:bCs/>
        </w:rPr>
        <w:t>:</w:t>
      </w:r>
      <w:r w:rsidR="00052A12" w:rsidRPr="00224361">
        <w:t xml:space="preserve"> means guests, applicants, contractors, vendors, advisory board members, foundation board members, and members of the public on college premises.</w:t>
      </w:r>
    </w:p>
    <w:p w14:paraId="0E5FE6FC" w14:textId="61B8A322" w:rsidR="00D41D1E" w:rsidRPr="00224361" w:rsidRDefault="00F20670" w:rsidP="000A188F">
      <w:pPr>
        <w:pStyle w:val="Heading3"/>
      </w:pPr>
      <w:r w:rsidRPr="00224361">
        <w:t>37</w:t>
      </w:r>
      <w:r w:rsidR="00D41D1E" w:rsidRPr="00224361">
        <w:t>.</w:t>
      </w:r>
      <w:r w:rsidR="00D41D1E" w:rsidRPr="00224361">
        <w:tab/>
      </w:r>
      <w:r w:rsidR="00052A12" w:rsidRPr="00224361">
        <w:rPr>
          <w:b/>
        </w:rPr>
        <w:t>WAC</w:t>
      </w:r>
      <w:r w:rsidR="00C2445B">
        <w:rPr>
          <w:bCs/>
        </w:rPr>
        <w:t>:</w:t>
      </w:r>
      <w:r w:rsidR="00052A12" w:rsidRPr="00224361">
        <w:t xml:space="preserve"> means Washington Administrative Code which can be accessed at </w:t>
      </w:r>
      <w:hyperlink r:id="rId19" w:history="1">
        <w:r w:rsidR="00645E36" w:rsidRPr="00224361">
          <w:rPr>
            <w:rStyle w:val="Hyperlink"/>
          </w:rPr>
          <w:t>https://apps.leg.wa.gov/wac/</w:t>
        </w:r>
      </w:hyperlink>
      <w:r w:rsidR="00052A12" w:rsidRPr="00224361">
        <w:t>.</w:t>
      </w:r>
    </w:p>
    <w:p w14:paraId="102CFB36" w14:textId="77777777" w:rsidR="00D41D1E" w:rsidRPr="00224361" w:rsidRDefault="00D41D1E" w:rsidP="000A188F">
      <w:pPr>
        <w:pStyle w:val="Heading2"/>
      </w:pPr>
      <w:r w:rsidRPr="00224361">
        <w:t>C.</w:t>
      </w:r>
      <w:r w:rsidR="000A188F" w:rsidRPr="00224361">
        <w:tab/>
      </w:r>
      <w:r w:rsidRPr="00224361">
        <w:t>JURISDICTION</w:t>
      </w:r>
    </w:p>
    <w:p w14:paraId="28ADF9CC" w14:textId="6AC5C7E3" w:rsidR="00D41D1E" w:rsidRPr="00224361" w:rsidRDefault="00D41D1E" w:rsidP="000A188F">
      <w:pPr>
        <w:pStyle w:val="Heading3"/>
      </w:pPr>
      <w:r w:rsidRPr="00224361">
        <w:t>1</w:t>
      </w:r>
      <w:r w:rsidR="000A188F" w:rsidRPr="00224361">
        <w:t>.</w:t>
      </w:r>
      <w:r w:rsidRPr="00224361">
        <w:tab/>
        <w:t xml:space="preserve">The </w:t>
      </w:r>
      <w:r w:rsidR="00BC081B" w:rsidRPr="00224361">
        <w:t>code of student conduct</w:t>
      </w:r>
      <w:r w:rsidRPr="00224361">
        <w:t xml:space="preserve"> shall apply to student conduct </w:t>
      </w:r>
      <w:r w:rsidR="00B2771E" w:rsidRPr="00224361">
        <w:t>by students or student groups that occurs:</w:t>
      </w:r>
    </w:p>
    <w:p w14:paraId="3554BCE9" w14:textId="40925091" w:rsidR="00D41D1E" w:rsidRPr="00224361" w:rsidRDefault="00D41D1E" w:rsidP="000A188F">
      <w:pPr>
        <w:pStyle w:val="Heading4"/>
      </w:pPr>
      <w:r w:rsidRPr="00224361">
        <w:t>a</w:t>
      </w:r>
      <w:r w:rsidR="000A188F" w:rsidRPr="00224361">
        <w:t>.</w:t>
      </w:r>
      <w:r w:rsidRPr="00224361">
        <w:tab/>
      </w:r>
      <w:r w:rsidR="00F20670" w:rsidRPr="00224361">
        <w:t>O</w:t>
      </w:r>
      <w:r w:rsidRPr="00224361">
        <w:t>n college premises;</w:t>
      </w:r>
    </w:p>
    <w:p w14:paraId="0EDFFA29" w14:textId="4829AEDB" w:rsidR="00D41D1E" w:rsidRPr="00224361" w:rsidRDefault="00D41D1E" w:rsidP="000A188F">
      <w:pPr>
        <w:pStyle w:val="Heading4"/>
      </w:pPr>
      <w:r w:rsidRPr="00224361">
        <w:t>b</w:t>
      </w:r>
      <w:r w:rsidR="000A188F" w:rsidRPr="00224361">
        <w:t>.</w:t>
      </w:r>
      <w:r w:rsidRPr="00224361">
        <w:tab/>
      </w:r>
      <w:r w:rsidR="00F20670" w:rsidRPr="00224361">
        <w:t>A</w:t>
      </w:r>
      <w:r w:rsidRPr="00224361">
        <w:t>t or in connection with college sponsored activities; or</w:t>
      </w:r>
    </w:p>
    <w:p w14:paraId="418C9D42" w14:textId="0B1F8BBD" w:rsidR="00D41D1E" w:rsidRPr="00224361" w:rsidRDefault="00D41D1E" w:rsidP="000A188F">
      <w:pPr>
        <w:pStyle w:val="Heading4"/>
      </w:pPr>
      <w:r w:rsidRPr="00224361">
        <w:t>c</w:t>
      </w:r>
      <w:r w:rsidR="000A188F" w:rsidRPr="00224361">
        <w:t>.</w:t>
      </w:r>
      <w:r w:rsidRPr="00224361">
        <w:tab/>
      </w:r>
      <w:r w:rsidR="00B2771E" w:rsidRPr="00224361">
        <w:t>Off college premises, if in the judgment of the college, the conduct has an adverse impact on the college community, the pursuit of its objectives, or the ability of a student or staff to participate in the college’s programs and activities.</w:t>
      </w:r>
    </w:p>
    <w:p w14:paraId="6E96ACC0" w14:textId="586F0600" w:rsidR="00F20670" w:rsidRPr="00224361" w:rsidRDefault="00D41D1E" w:rsidP="00F20670">
      <w:pPr>
        <w:pStyle w:val="Heading3"/>
      </w:pPr>
      <w:r w:rsidRPr="00224361">
        <w:t>2</w:t>
      </w:r>
      <w:r w:rsidR="000A188F" w:rsidRPr="00224361">
        <w:t>.</w:t>
      </w:r>
      <w:r w:rsidRPr="00224361">
        <w:tab/>
      </w:r>
      <w:r w:rsidR="00B2771E" w:rsidRPr="00224361">
        <w:t>Jurisdiction extends to locations in which students are engaged in college programs or activities including, but not limited to, college-sponsored housing, foreign or domestic travel, activities funded by the students, student government, student clubs or organizations, athletic events, training internships, cooperative and distance education, online education, practicums, supervised work experiences or any other college-sanctioned social or club activities.</w:t>
      </w:r>
    </w:p>
    <w:p w14:paraId="3CCD1199" w14:textId="77777777" w:rsidR="00D41D1E" w:rsidRPr="00224361" w:rsidRDefault="00D41D1E" w:rsidP="000A188F">
      <w:pPr>
        <w:pStyle w:val="Heading3"/>
      </w:pPr>
      <w:r w:rsidRPr="00224361">
        <w:lastRenderedPageBreak/>
        <w:t>3</w:t>
      </w:r>
      <w:r w:rsidR="000A188F" w:rsidRPr="00224361">
        <w:t>.</w:t>
      </w:r>
      <w:r w:rsidRPr="00224361">
        <w:tab/>
        <w:t>Students are responsible for their conduct from notification of acceptance at the college through the actual receipt of a degree, even though conduct may occur before classes begin or after classes end, as well as during the academic year and during periods between terms of actual enrollment.</w:t>
      </w:r>
    </w:p>
    <w:p w14:paraId="032B79AF" w14:textId="77777777" w:rsidR="00B2771E" w:rsidRPr="00224361" w:rsidRDefault="00D41D1E" w:rsidP="000A188F">
      <w:pPr>
        <w:pStyle w:val="Heading3"/>
      </w:pPr>
      <w:r w:rsidRPr="00224361">
        <w:t>4</w:t>
      </w:r>
      <w:r w:rsidR="000A188F" w:rsidRPr="00224361">
        <w:t>.</w:t>
      </w:r>
      <w:r w:rsidRPr="00224361">
        <w:tab/>
        <w:t xml:space="preserve">These standards shall apply to a student's conduct even if the student withdraws from college while a disciplinary matter is pending. </w:t>
      </w:r>
    </w:p>
    <w:p w14:paraId="2228F3F9" w14:textId="2F6EDA15" w:rsidR="00D41D1E" w:rsidRPr="00224361" w:rsidRDefault="00B2771E" w:rsidP="000A188F">
      <w:pPr>
        <w:pStyle w:val="Heading3"/>
      </w:pPr>
      <w:r w:rsidRPr="00224361">
        <w:t>5.</w:t>
      </w:r>
      <w:r w:rsidRPr="00224361">
        <w:tab/>
        <w:t>The college has sole discretion, on a case</w:t>
      </w:r>
      <w:r w:rsidRPr="00C2445B">
        <w:t>-</w:t>
      </w:r>
      <w:r w:rsidRPr="00224361">
        <w:t xml:space="preserve"> by</w:t>
      </w:r>
      <w:r w:rsidRPr="00C2445B">
        <w:t>-</w:t>
      </w:r>
      <w:r w:rsidRPr="00224361">
        <w:t xml:space="preserve"> case basis, to determine whether the student conduct code will be applied to conduct </w:t>
      </w:r>
      <w:r w:rsidRPr="00C2445B">
        <w:t xml:space="preserve">by students or student groups </w:t>
      </w:r>
      <w:r w:rsidRPr="00224361">
        <w:t>that occurs off-campus.</w:t>
      </w:r>
    </w:p>
    <w:p w14:paraId="3F7699E2" w14:textId="09454B78" w:rsidR="00B2771E" w:rsidRPr="00224361" w:rsidRDefault="00B2771E" w:rsidP="00B2771E">
      <w:pPr>
        <w:pStyle w:val="Heading3"/>
      </w:pPr>
      <w:r w:rsidRPr="00224361">
        <w:t>6.</w:t>
      </w:r>
      <w:r w:rsidRPr="00224361">
        <w:tab/>
        <w:t>In addition to initiating disciplinary proceedings for violation of the student conduct code, the college may refer any violations of federal, state or local laws to civil and criminal authorities for disposition. The college reserves the right to pursue student disciplinary proceedings regardless of whether the underlying conduct is subject to civil or criminal prosecution.</w:t>
      </w:r>
    </w:p>
    <w:p w14:paraId="182465AF" w14:textId="77777777" w:rsidR="00D41D1E" w:rsidRPr="00224361" w:rsidRDefault="00D41D1E" w:rsidP="000A188F">
      <w:pPr>
        <w:pStyle w:val="Heading2"/>
      </w:pPr>
      <w:r w:rsidRPr="00224361">
        <w:t>D.</w:t>
      </w:r>
      <w:r w:rsidR="000A188F" w:rsidRPr="00224361">
        <w:tab/>
      </w:r>
      <w:r w:rsidRPr="00224361">
        <w:t>STUDENTS ABROAD</w:t>
      </w:r>
    </w:p>
    <w:p w14:paraId="475DB654" w14:textId="77777777" w:rsidR="00D41D1E" w:rsidRPr="00224361" w:rsidRDefault="00D41D1E" w:rsidP="000A188F">
      <w:pPr>
        <w:pStyle w:val="BodyText025"/>
      </w:pPr>
      <w:r w:rsidRPr="00224361">
        <w:t>Students who participate in any college-sponsored or sanctioned international program shall observe the following:</w:t>
      </w:r>
    </w:p>
    <w:p w14:paraId="7128807E" w14:textId="77777777" w:rsidR="00D41D1E" w:rsidRPr="00224361" w:rsidRDefault="00D41D1E" w:rsidP="000A188F">
      <w:pPr>
        <w:pStyle w:val="Heading3"/>
      </w:pPr>
      <w:r w:rsidRPr="00224361">
        <w:t>1.</w:t>
      </w:r>
      <w:r w:rsidRPr="00224361">
        <w:tab/>
        <w:t>The laws of the host country;</w:t>
      </w:r>
    </w:p>
    <w:p w14:paraId="39D642A8" w14:textId="77777777" w:rsidR="00D41D1E" w:rsidRPr="00224361" w:rsidRDefault="00D41D1E" w:rsidP="000A188F">
      <w:pPr>
        <w:pStyle w:val="Heading3"/>
      </w:pPr>
      <w:r w:rsidRPr="00224361">
        <w:t>2.</w:t>
      </w:r>
      <w:r w:rsidRPr="00224361">
        <w:tab/>
        <w:t>The academic and disciplinary regulations of the educational institution or residential housing program where the student is placed;</w:t>
      </w:r>
    </w:p>
    <w:p w14:paraId="6BC7FB9F" w14:textId="77777777" w:rsidR="00D41D1E" w:rsidRPr="00224361" w:rsidRDefault="00D41D1E" w:rsidP="000A188F">
      <w:pPr>
        <w:pStyle w:val="Heading3"/>
      </w:pPr>
      <w:r w:rsidRPr="00224361">
        <w:t>3.</w:t>
      </w:r>
      <w:r w:rsidRPr="00224361">
        <w:tab/>
        <w:t>Any other agreements related to the student's program in another country; and</w:t>
      </w:r>
    </w:p>
    <w:p w14:paraId="720D05BC" w14:textId="77777777" w:rsidR="00D41D1E" w:rsidRPr="00224361" w:rsidRDefault="00D41D1E" w:rsidP="000A188F">
      <w:pPr>
        <w:pStyle w:val="Heading3"/>
      </w:pPr>
      <w:r w:rsidRPr="00224361">
        <w:t>4.</w:t>
      </w:r>
      <w:r w:rsidRPr="00224361">
        <w:tab/>
        <w:t xml:space="preserve">Wenatchee Valley College’s </w:t>
      </w:r>
      <w:r w:rsidR="00BC081B" w:rsidRPr="00224361">
        <w:t>Code of Student Conduct</w:t>
      </w:r>
      <w:r w:rsidRPr="00224361">
        <w:t>.</w:t>
      </w:r>
    </w:p>
    <w:p w14:paraId="78A1EA9D" w14:textId="77777777" w:rsidR="00D41D1E" w:rsidRPr="00224361" w:rsidRDefault="00D41D1E" w:rsidP="000A188F">
      <w:pPr>
        <w:pStyle w:val="Heading2"/>
      </w:pPr>
      <w:r w:rsidRPr="00224361">
        <w:t>E.</w:t>
      </w:r>
      <w:r w:rsidR="000A188F" w:rsidRPr="00224361">
        <w:tab/>
      </w:r>
      <w:r w:rsidRPr="00224361">
        <w:t>STUDENT RIGHTS</w:t>
      </w:r>
    </w:p>
    <w:p w14:paraId="76B289D5" w14:textId="77777777" w:rsidR="00D41D1E" w:rsidRPr="00224361" w:rsidRDefault="00D41D1E" w:rsidP="000A188F">
      <w:pPr>
        <w:pStyle w:val="BodyText025"/>
      </w:pPr>
      <w:r w:rsidRPr="00224361">
        <w:t>As members of the academic community, students are encouraged to develop the capacity for critical judgment and to engage in an independent search for truth. Freedom to teach and freedom to learn are inseparable facets of academic freedom. The freedom to learn depends upon appropriate opportunities and conditions in the classroom, on the campus, and in the larger community. Students should exercise their freedom with responsibility. The responsibility to secure and to respect general conditions conducive to the freedom to learn is shared by all members of the college community.</w:t>
      </w:r>
    </w:p>
    <w:p w14:paraId="3A5EB9DF" w14:textId="77777777" w:rsidR="00D41D1E" w:rsidRPr="00224361" w:rsidRDefault="00D41D1E" w:rsidP="000A188F">
      <w:pPr>
        <w:pStyle w:val="BodyText025"/>
      </w:pPr>
      <w:r w:rsidRPr="00224361">
        <w:t>The following enumerated rights are guaranteed to each student within the limitations of statutory law and college policy which are deemed necessary to achieve the educational goals of the college:</w:t>
      </w:r>
    </w:p>
    <w:p w14:paraId="5F0D85D6" w14:textId="77777777" w:rsidR="00D41D1E" w:rsidRPr="00224361" w:rsidRDefault="00D41D1E" w:rsidP="000A188F">
      <w:pPr>
        <w:pStyle w:val="Heading3"/>
      </w:pPr>
      <w:r w:rsidRPr="00224361">
        <w:t>1.</w:t>
      </w:r>
      <w:r w:rsidRPr="00224361">
        <w:tab/>
      </w:r>
      <w:r w:rsidRPr="00224361">
        <w:rPr>
          <w:b/>
        </w:rPr>
        <w:t>Academic freedom</w:t>
      </w:r>
      <w:r w:rsidRPr="00224361">
        <w:t>.</w:t>
      </w:r>
    </w:p>
    <w:p w14:paraId="24D45D2D" w14:textId="77777777" w:rsidR="00D41D1E" w:rsidRPr="00224361" w:rsidRDefault="00D41D1E" w:rsidP="000A188F">
      <w:pPr>
        <w:pStyle w:val="Heading4"/>
      </w:pPr>
      <w:r w:rsidRPr="00224361">
        <w:t>a.</w:t>
      </w:r>
      <w:r w:rsidRPr="00224361">
        <w:tab/>
        <w:t>Students are guaranteed the rights of free inquiry, expression, and assembly upon and within college facilities that are generally open and available to the public.</w:t>
      </w:r>
    </w:p>
    <w:p w14:paraId="0207598C" w14:textId="426CF8A2" w:rsidR="00D41D1E" w:rsidRPr="00224361" w:rsidRDefault="00D41D1E" w:rsidP="000A188F">
      <w:pPr>
        <w:pStyle w:val="Heading4"/>
      </w:pPr>
      <w:r w:rsidRPr="00224361">
        <w:t>b.</w:t>
      </w:r>
      <w:r w:rsidRPr="00224361">
        <w:tab/>
        <w:t xml:space="preserve">Students are free to pursue appropriate educational objectives from among the college's curricula, programs, and services, subject to the limitations of </w:t>
      </w:r>
      <w:hyperlink r:id="rId20" w:history="1">
        <w:r w:rsidRPr="00224361">
          <w:rPr>
            <w:rStyle w:val="Hyperlink"/>
          </w:rPr>
          <w:t>RCW 28B.50.090 (3)(b)</w:t>
        </w:r>
      </w:hyperlink>
      <w:r w:rsidRPr="00224361">
        <w:t>.</w:t>
      </w:r>
    </w:p>
    <w:p w14:paraId="6F030D4C" w14:textId="10793308" w:rsidR="00D41D1E" w:rsidRPr="00224361" w:rsidRDefault="00D41D1E" w:rsidP="000A188F">
      <w:pPr>
        <w:pStyle w:val="Heading4"/>
      </w:pPr>
      <w:r w:rsidRPr="00224361">
        <w:t>c.</w:t>
      </w:r>
      <w:r w:rsidRPr="00224361">
        <w:tab/>
        <w:t xml:space="preserve">Students shall be protected from academic </w:t>
      </w:r>
      <w:r w:rsidR="00C2445B" w:rsidRPr="00224361">
        <w:t>evaluation,</w:t>
      </w:r>
      <w:r w:rsidRPr="00224361">
        <w:t xml:space="preserve"> which is arbitrary, prejudiced, or capricious, but </w:t>
      </w:r>
      <w:proofErr w:type="gramStart"/>
      <w:r w:rsidRPr="00224361">
        <w:t>are</w:t>
      </w:r>
      <w:proofErr w:type="gramEnd"/>
      <w:r w:rsidRPr="00224361">
        <w:t xml:space="preserve"> responsible for meeting the standards of academic performance established by each of their instructors.</w:t>
      </w:r>
    </w:p>
    <w:p w14:paraId="63221AB7" w14:textId="77777777" w:rsidR="00D41D1E" w:rsidRPr="00224361" w:rsidRDefault="00D41D1E" w:rsidP="000A188F">
      <w:pPr>
        <w:pStyle w:val="Heading4"/>
      </w:pPr>
      <w:r w:rsidRPr="00224361">
        <w:lastRenderedPageBreak/>
        <w:t>d.</w:t>
      </w:r>
      <w:r w:rsidRPr="00224361">
        <w:tab/>
        <w:t>Students have the right to a learning environment which is free from unlawful discrimination, inappropriate and disrespectful conduct, and any and all harassment, including sexual harassment.</w:t>
      </w:r>
    </w:p>
    <w:p w14:paraId="2E67C3DC" w14:textId="77777777" w:rsidR="00D41D1E" w:rsidRPr="00224361" w:rsidRDefault="00D41D1E" w:rsidP="000A188F">
      <w:pPr>
        <w:pStyle w:val="Heading3"/>
      </w:pPr>
      <w:r w:rsidRPr="00224361">
        <w:t>2.</w:t>
      </w:r>
      <w:r w:rsidRPr="00224361">
        <w:tab/>
      </w:r>
      <w:r w:rsidRPr="00224361">
        <w:rPr>
          <w:b/>
        </w:rPr>
        <w:t>Due process</w:t>
      </w:r>
      <w:r w:rsidRPr="00224361">
        <w:t>.</w:t>
      </w:r>
    </w:p>
    <w:p w14:paraId="5DD19F8B" w14:textId="77777777" w:rsidR="00D41D1E" w:rsidRPr="00224361" w:rsidRDefault="00D41D1E" w:rsidP="000A188F">
      <w:pPr>
        <w:pStyle w:val="Heading4"/>
      </w:pPr>
      <w:r w:rsidRPr="00224361">
        <w:t>a.</w:t>
      </w:r>
      <w:r w:rsidRPr="00224361">
        <w:tab/>
        <w:t>The rights of students to be secure in their persons, quarters, papers, and effects against unreasonable searches and seizures is guaranteed.</w:t>
      </w:r>
    </w:p>
    <w:p w14:paraId="4DE2826B" w14:textId="77777777" w:rsidR="00D41D1E" w:rsidRPr="00224361" w:rsidRDefault="00D41D1E" w:rsidP="000A188F">
      <w:pPr>
        <w:pStyle w:val="Heading4"/>
      </w:pPr>
      <w:r w:rsidRPr="00224361">
        <w:t>b.</w:t>
      </w:r>
      <w:r w:rsidRPr="00224361">
        <w:tab/>
        <w:t>No disciplinary sanction may be imposed on any student without notice to the accused of the nature of the charges.</w:t>
      </w:r>
    </w:p>
    <w:p w14:paraId="05B2246E" w14:textId="77777777" w:rsidR="00D41D1E" w:rsidRPr="00224361" w:rsidRDefault="00D41D1E" w:rsidP="000A188F">
      <w:pPr>
        <w:pStyle w:val="Heading4"/>
      </w:pPr>
      <w:r w:rsidRPr="00224361">
        <w:t>c.</w:t>
      </w:r>
      <w:r w:rsidRPr="00224361">
        <w:tab/>
        <w:t xml:space="preserve">A student accused of violating this </w:t>
      </w:r>
      <w:r w:rsidR="00BC081B" w:rsidRPr="00224361">
        <w:t>code of student conduct</w:t>
      </w:r>
      <w:r w:rsidRPr="00224361">
        <w:t xml:space="preserve"> is entitled, upon request, to procedural due process as set forth in this </w:t>
      </w:r>
      <w:r w:rsidR="004B5F0B" w:rsidRPr="00224361">
        <w:t>procedure</w:t>
      </w:r>
      <w:r w:rsidRPr="00224361">
        <w:t>.</w:t>
      </w:r>
    </w:p>
    <w:p w14:paraId="1E2C5679" w14:textId="77777777" w:rsidR="00D41D1E" w:rsidRPr="00224361" w:rsidRDefault="00D41D1E" w:rsidP="000A188F">
      <w:pPr>
        <w:pStyle w:val="Heading4"/>
      </w:pPr>
      <w:r w:rsidRPr="00224361">
        <w:t>d.</w:t>
      </w:r>
      <w:r w:rsidRPr="00224361">
        <w:tab/>
        <w:t>Any student undergoing a conduct hearing process is entitled to receive a written summary of the results and findings of the hearing.</w:t>
      </w:r>
    </w:p>
    <w:p w14:paraId="25FE1083" w14:textId="77777777" w:rsidR="00D41D1E" w:rsidRPr="00224361" w:rsidRDefault="00D41D1E" w:rsidP="000A188F">
      <w:pPr>
        <w:pStyle w:val="Heading2"/>
      </w:pPr>
      <w:r w:rsidRPr="00224361">
        <w:t>F.</w:t>
      </w:r>
      <w:r w:rsidR="000A188F" w:rsidRPr="00224361">
        <w:tab/>
      </w:r>
      <w:r w:rsidRPr="00224361">
        <w:t>PROHIBITED STUDENT CONDUCT</w:t>
      </w:r>
    </w:p>
    <w:p w14:paraId="1ECC400B" w14:textId="77777777" w:rsidR="00D41D1E" w:rsidRPr="00224361" w:rsidRDefault="00D41D1E" w:rsidP="000A188F">
      <w:pPr>
        <w:pStyle w:val="BodyText025"/>
      </w:pPr>
      <w:r w:rsidRPr="00224361">
        <w:t>The college may impose disciplinary sanctions against a student who commits, attempts to commit, aids, abets, incites, encourages, or assists another person to commit, an act(s) of misconduct which include, but are not limited to, the following:</w:t>
      </w:r>
    </w:p>
    <w:p w14:paraId="1CC1A04B" w14:textId="77777777" w:rsidR="00D41D1E" w:rsidRPr="00224361" w:rsidRDefault="0097573A" w:rsidP="000A188F">
      <w:pPr>
        <w:pStyle w:val="Heading3"/>
      </w:pPr>
      <w:r w:rsidRPr="00224361">
        <w:t>1</w:t>
      </w:r>
      <w:r w:rsidR="00D41D1E" w:rsidRPr="00224361">
        <w:t>.</w:t>
      </w:r>
      <w:r w:rsidR="00D41D1E" w:rsidRPr="00224361">
        <w:tab/>
      </w:r>
      <w:r w:rsidR="00D41D1E" w:rsidRPr="00224361">
        <w:rPr>
          <w:b/>
        </w:rPr>
        <w:t>Academic dishonesty</w:t>
      </w:r>
      <w:r w:rsidR="00D41D1E" w:rsidRPr="00224361">
        <w:t>. Any act of academic dishonesty including, but not limited to, cheating, plagiarism, and fabrication.</w:t>
      </w:r>
    </w:p>
    <w:p w14:paraId="4B2F1CDC" w14:textId="77777777" w:rsidR="00D41D1E" w:rsidRPr="00224361" w:rsidRDefault="00D41D1E" w:rsidP="000A188F">
      <w:pPr>
        <w:pStyle w:val="Heading4"/>
      </w:pPr>
      <w:r w:rsidRPr="00224361">
        <w:t>a.</w:t>
      </w:r>
      <w:r w:rsidRPr="00224361">
        <w:tab/>
        <w:t>Cheating includes using or any attempt to use, give or obtain unauthorized assistance relating to the completion of an academic assignment.</w:t>
      </w:r>
    </w:p>
    <w:p w14:paraId="697305ED" w14:textId="698B47F9" w:rsidR="00D41D1E" w:rsidRPr="00224361" w:rsidRDefault="00D41D1E" w:rsidP="000A188F">
      <w:pPr>
        <w:pStyle w:val="Heading4"/>
      </w:pPr>
      <w:r w:rsidRPr="00224361">
        <w:t>b.</w:t>
      </w:r>
      <w:r w:rsidRPr="00224361">
        <w:tab/>
        <w:t>Plagiarism includes taking and using as one's own, without proper attribution, the ideas, writings, or work of another person</w:t>
      </w:r>
      <w:r w:rsidR="00EB0420" w:rsidRPr="00224361">
        <w:t>,</w:t>
      </w:r>
      <w:r w:rsidR="00EB0420" w:rsidRPr="00C2445B">
        <w:t xml:space="preserve"> or artificial intelligence,</w:t>
      </w:r>
      <w:r w:rsidR="00EB0420" w:rsidRPr="00224361">
        <w:t xml:space="preserve"> </w:t>
      </w:r>
      <w:r w:rsidRPr="00224361">
        <w:t>in completing an academic assignment. Plagiarism may also include the unauthorized submission for credit of academic work that has been submitted for credit in another course.</w:t>
      </w:r>
    </w:p>
    <w:p w14:paraId="7CB74569" w14:textId="77777777" w:rsidR="00D41D1E" w:rsidRPr="00224361" w:rsidRDefault="00D41D1E" w:rsidP="000A188F">
      <w:pPr>
        <w:pStyle w:val="Heading4"/>
      </w:pPr>
      <w:r w:rsidRPr="00224361">
        <w:t>c.</w:t>
      </w:r>
      <w:r w:rsidRPr="00224361">
        <w:tab/>
        <w:t>Fabrication includes falsifying data, information, or citations in completing an academic assignment and also includes providing false or deceptive information to an instructor concerning the completion of an assignment.</w:t>
      </w:r>
    </w:p>
    <w:p w14:paraId="1DEED810" w14:textId="77777777" w:rsidR="00D41D1E" w:rsidRPr="00224361" w:rsidRDefault="00D41D1E" w:rsidP="000A188F">
      <w:pPr>
        <w:pStyle w:val="Heading4"/>
      </w:pPr>
      <w:r w:rsidRPr="00224361">
        <w:t>d.</w:t>
      </w:r>
      <w:r w:rsidRPr="00224361">
        <w:tab/>
        <w:t>No student shall be allowed to withdraw from a course or from the college to avoid the consequences of academic dishonesty.</w:t>
      </w:r>
    </w:p>
    <w:p w14:paraId="6EE3AEA8" w14:textId="77777777" w:rsidR="00D41D1E" w:rsidRPr="00224361" w:rsidRDefault="00D41D1E" w:rsidP="000A188F">
      <w:pPr>
        <w:pStyle w:val="Heading4"/>
      </w:pPr>
      <w:r w:rsidRPr="00224361">
        <w:t>e.</w:t>
      </w:r>
      <w:r w:rsidRPr="00224361">
        <w:tab/>
        <w:t xml:space="preserve">The decision to bring a student conduct proceeding under this </w:t>
      </w:r>
      <w:r w:rsidR="004B5F0B" w:rsidRPr="00224361">
        <w:t>c</w:t>
      </w:r>
      <w:r w:rsidRPr="00224361">
        <w:t>ode for academic dishonesty is at the sole discretion of the student conduct officer.</w:t>
      </w:r>
      <w:r w:rsidR="0092360A" w:rsidRPr="00224361">
        <w:t xml:space="preserve"> </w:t>
      </w:r>
      <w:r w:rsidRPr="00224361">
        <w:t xml:space="preserve">Nothing in this </w:t>
      </w:r>
      <w:r w:rsidR="004B5F0B" w:rsidRPr="00224361">
        <w:t>c</w:t>
      </w:r>
      <w:r w:rsidRPr="00224361">
        <w:t>ode prohibits instructors and/or academic divisions or departments from imposing academic sanctions, up to and including a failing grade in an academic course or dismissal from an academic program, in response to academic dishonesty.</w:t>
      </w:r>
      <w:r w:rsidR="0092360A" w:rsidRPr="00224361">
        <w:t xml:space="preserve"> </w:t>
      </w:r>
      <w:r w:rsidRPr="00224361">
        <w:t>Policies and procedures governing the imposition of academic sanctions for academic dishonesty can be found in the college’s Academic Regulations Committee Procedures, the course syllabus, and any applicable program handbook.</w:t>
      </w:r>
    </w:p>
    <w:p w14:paraId="2FB062DC" w14:textId="77777777" w:rsidR="00D41D1E" w:rsidRPr="00224361" w:rsidRDefault="0097573A" w:rsidP="000A188F">
      <w:pPr>
        <w:pStyle w:val="Heading3"/>
      </w:pPr>
      <w:r w:rsidRPr="00224361">
        <w:t>2</w:t>
      </w:r>
      <w:r w:rsidR="00D41D1E" w:rsidRPr="00224361">
        <w:t>.</w:t>
      </w:r>
      <w:r w:rsidR="00D41D1E" w:rsidRPr="00224361">
        <w:tab/>
      </w:r>
      <w:r w:rsidR="00D41D1E" w:rsidRPr="00224361">
        <w:rPr>
          <w:b/>
        </w:rPr>
        <w:t>Other dishonesty</w:t>
      </w:r>
      <w:r w:rsidR="00D41D1E" w:rsidRPr="00224361">
        <w:t>. Any other acts of dishonesty, such acts include, but are not limited to:</w:t>
      </w:r>
    </w:p>
    <w:p w14:paraId="1CCD6745" w14:textId="77777777" w:rsidR="00D41D1E" w:rsidRPr="00224361" w:rsidRDefault="00D41D1E" w:rsidP="000A188F">
      <w:pPr>
        <w:pStyle w:val="Heading4"/>
      </w:pPr>
      <w:r w:rsidRPr="00224361">
        <w:t>a.</w:t>
      </w:r>
      <w:r w:rsidRPr="00224361">
        <w:tab/>
        <w:t>Forgery, alteration, submission of falsified documents, or misuse of any college document, record, or instrument of identification;</w:t>
      </w:r>
    </w:p>
    <w:p w14:paraId="0EFF7146" w14:textId="77777777" w:rsidR="00D41D1E" w:rsidRPr="00224361" w:rsidRDefault="00D41D1E" w:rsidP="000A188F">
      <w:pPr>
        <w:pStyle w:val="Heading4"/>
      </w:pPr>
      <w:r w:rsidRPr="00224361">
        <w:t>b.</w:t>
      </w:r>
      <w:r w:rsidRPr="00224361">
        <w:tab/>
        <w:t>Tampering with an election conducted by or for college students; or</w:t>
      </w:r>
    </w:p>
    <w:p w14:paraId="78A94E89" w14:textId="77777777" w:rsidR="00D41D1E" w:rsidRPr="00224361" w:rsidRDefault="00D41D1E" w:rsidP="000A188F">
      <w:pPr>
        <w:pStyle w:val="Heading4"/>
      </w:pPr>
      <w:r w:rsidRPr="00224361">
        <w:lastRenderedPageBreak/>
        <w:t>c.</w:t>
      </w:r>
      <w:r w:rsidRPr="00224361">
        <w:tab/>
        <w:t>Furnishing false information, or failing to furnish correct information, in response to the request or requirement of a college officer or employee.</w:t>
      </w:r>
    </w:p>
    <w:p w14:paraId="1236E23F" w14:textId="77777777" w:rsidR="00D41D1E" w:rsidRPr="00224361" w:rsidRDefault="0097573A" w:rsidP="000A188F">
      <w:pPr>
        <w:pStyle w:val="Heading3"/>
      </w:pPr>
      <w:r w:rsidRPr="00224361">
        <w:t>3</w:t>
      </w:r>
      <w:r w:rsidR="00D41D1E" w:rsidRPr="00224361">
        <w:t>.</w:t>
      </w:r>
      <w:r w:rsidR="00D41D1E" w:rsidRPr="00224361">
        <w:tab/>
      </w:r>
      <w:r w:rsidR="00D41D1E" w:rsidRPr="00224361">
        <w:rPr>
          <w:b/>
        </w:rPr>
        <w:t>Obstruction or disruption</w:t>
      </w:r>
      <w:r w:rsidR="00D41D1E" w:rsidRPr="00224361">
        <w:t>. Obstruction or disruption of:</w:t>
      </w:r>
    </w:p>
    <w:p w14:paraId="5E9243C1" w14:textId="77777777" w:rsidR="00D41D1E" w:rsidRPr="00224361" w:rsidRDefault="00D41D1E" w:rsidP="00077502">
      <w:pPr>
        <w:pStyle w:val="Heading4"/>
      </w:pPr>
      <w:r w:rsidRPr="00224361">
        <w:t>a.</w:t>
      </w:r>
      <w:r w:rsidRPr="00224361">
        <w:tab/>
        <w:t>Any instruction, research, administration, disciplinary proceeding, or other college activity, including the obstruction of the free flow of pedestrian or vehicular movement on college property or at a college activity; or</w:t>
      </w:r>
    </w:p>
    <w:p w14:paraId="2C3E3E26" w14:textId="77777777" w:rsidR="00D41D1E" w:rsidRPr="00224361" w:rsidRDefault="00D41D1E" w:rsidP="00077502">
      <w:pPr>
        <w:pStyle w:val="Heading4"/>
      </w:pPr>
      <w:r w:rsidRPr="00224361">
        <w:t>b.</w:t>
      </w:r>
      <w:r w:rsidRPr="00224361">
        <w:tab/>
        <w:t>Any activity that is authorized to occur on college property, whether or not actually conducted or sponsored by the college.</w:t>
      </w:r>
    </w:p>
    <w:p w14:paraId="6AE2F505" w14:textId="77777777" w:rsidR="00D41D1E" w:rsidRPr="00224361" w:rsidRDefault="00D41D1E" w:rsidP="00077502">
      <w:pPr>
        <w:pStyle w:val="Heading4"/>
      </w:pPr>
      <w:r w:rsidRPr="00224361">
        <w:t>c.</w:t>
      </w:r>
      <w:r w:rsidRPr="00224361">
        <w:tab/>
        <w:t>Any activity which inhibits or interferes with the orderly operation of the college or the ability of students and/or college personnel to perform their functions in an orderly environment or assisting or encouraging another person to engage in such conduct.</w:t>
      </w:r>
    </w:p>
    <w:p w14:paraId="1FDEAA05" w14:textId="77777777" w:rsidR="00D41D1E" w:rsidRPr="00224361" w:rsidRDefault="0097573A" w:rsidP="004F6FF4">
      <w:pPr>
        <w:pStyle w:val="Heading3"/>
      </w:pPr>
      <w:r w:rsidRPr="00224361">
        <w:t>4</w:t>
      </w:r>
      <w:r w:rsidR="00D41D1E" w:rsidRPr="00224361">
        <w:t>.</w:t>
      </w:r>
      <w:r w:rsidR="00D41D1E" w:rsidRPr="00224361">
        <w:tab/>
      </w:r>
      <w:r w:rsidR="00D41D1E" w:rsidRPr="00224361">
        <w:rPr>
          <w:b/>
        </w:rPr>
        <w:t>Assault, intimidation, harassment</w:t>
      </w:r>
      <w:r w:rsidR="00D41D1E" w:rsidRPr="00224361">
        <w:t xml:space="preserve">. Unwanted touching, physical abuse, verbal abuse, threat(s), intimidation, harassment, bullying, stalking, or other conduct, which harms, threatens, or is reasonably perceived as threatening the health or safety of another person or another person's property. See college policy 500.450 </w:t>
      </w:r>
      <w:r w:rsidR="008351A6" w:rsidRPr="00224361">
        <w:t>v</w:t>
      </w:r>
      <w:r w:rsidR="00D41D1E" w:rsidRPr="00224361">
        <w:t xml:space="preserve">iolence in the </w:t>
      </w:r>
      <w:r w:rsidR="008351A6" w:rsidRPr="00224361">
        <w:t>w</w:t>
      </w:r>
      <w:r w:rsidR="00D41D1E" w:rsidRPr="00224361">
        <w:t>orkplace.</w:t>
      </w:r>
    </w:p>
    <w:p w14:paraId="3C2D3631" w14:textId="77777777" w:rsidR="00D41D1E" w:rsidRPr="00224361" w:rsidRDefault="0097573A" w:rsidP="004F6FF4">
      <w:pPr>
        <w:pStyle w:val="Heading3"/>
      </w:pPr>
      <w:r w:rsidRPr="00224361">
        <w:t>5</w:t>
      </w:r>
      <w:r w:rsidR="00D41D1E" w:rsidRPr="00224361">
        <w:t>.</w:t>
      </w:r>
      <w:r w:rsidR="00D41D1E" w:rsidRPr="00224361">
        <w:tab/>
      </w:r>
      <w:r w:rsidR="00D41D1E" w:rsidRPr="00224361">
        <w:rPr>
          <w:b/>
        </w:rPr>
        <w:t>Bullying is severe or pervasive physical or verbal (written or oral) abuse</w:t>
      </w:r>
      <w:r w:rsidR="00D41D1E" w:rsidRPr="00224361">
        <w:t>. For purposes of this code, bullying is defined as repeated or aggressive unwanted behavior, not otherwise protected by law that intentionally humiliates, harms or intimidates the victim.</w:t>
      </w:r>
    </w:p>
    <w:p w14:paraId="2D84CE5E" w14:textId="332C7CE4" w:rsidR="00D41D1E" w:rsidRPr="00224361" w:rsidRDefault="0097573A" w:rsidP="004F6FF4">
      <w:pPr>
        <w:pStyle w:val="Heading3"/>
      </w:pPr>
      <w:r w:rsidRPr="00224361">
        <w:t>6</w:t>
      </w:r>
      <w:r w:rsidR="00D41D1E" w:rsidRPr="00224361">
        <w:t>.</w:t>
      </w:r>
      <w:r w:rsidR="00D41D1E" w:rsidRPr="00224361">
        <w:tab/>
      </w:r>
      <w:r w:rsidR="00D41D1E" w:rsidRPr="00224361">
        <w:rPr>
          <w:b/>
        </w:rPr>
        <w:t>Cyber misconduct</w:t>
      </w:r>
      <w:r w:rsidR="00D41D1E" w:rsidRPr="00224361">
        <w:t xml:space="preserve">. Cyberstalking, cyberbullying, or online harassment. Use of electronic communications including, but not limited to, email, instant messaging, online bulletin boards, </w:t>
      </w:r>
      <w:r w:rsidR="0062258B" w:rsidRPr="00C2445B">
        <w:t xml:space="preserve">applications (apps), </w:t>
      </w:r>
      <w:r w:rsidR="00D41D1E" w:rsidRPr="00224361">
        <w:t>and social media sites to harass, abuse, bully, or engage in other conduct which harms, threatens, or is reasonably perceived as threatening the health or safety of another person. Prohibited activities include, but are not limited to, unauthorized monitoring of another's email communications directly or through spyware, sending threatening emails, disrupting electronic communications with spam or by sending a computer virus, sending false messages to third parties using another's email identity, nonconsensual recording of sexual activity, and nonconsensual distribution of a recording of sexual activity.</w:t>
      </w:r>
    </w:p>
    <w:p w14:paraId="5AEDBA72" w14:textId="0B3E14DB" w:rsidR="00D41D1E" w:rsidRPr="00224361" w:rsidRDefault="0088779F" w:rsidP="0088779F">
      <w:pPr>
        <w:pStyle w:val="Heading3"/>
      </w:pPr>
      <w:r>
        <w:rPr>
          <w:b/>
          <w:bCs/>
        </w:rPr>
        <w:t>7</w:t>
      </w:r>
      <w:r w:rsidR="00D41D1E" w:rsidRPr="00224361">
        <w:tab/>
      </w:r>
      <w:r w:rsidR="00D41D1E" w:rsidRPr="00224361">
        <w:rPr>
          <w:b/>
        </w:rPr>
        <w:t>Property violation</w:t>
      </w:r>
      <w:r w:rsidR="00D41D1E" w:rsidRPr="00224361">
        <w:t>. Damage to, or theft or misuse of, real or personal property or money of:</w:t>
      </w:r>
    </w:p>
    <w:p w14:paraId="6D16A07F" w14:textId="77777777" w:rsidR="00D41D1E" w:rsidRPr="00224361" w:rsidRDefault="00D41D1E" w:rsidP="004F6FF4">
      <w:pPr>
        <w:pStyle w:val="Heading4"/>
      </w:pPr>
      <w:r w:rsidRPr="00224361">
        <w:t>a.</w:t>
      </w:r>
      <w:r w:rsidRPr="00224361">
        <w:tab/>
        <w:t>The college or state;</w:t>
      </w:r>
    </w:p>
    <w:p w14:paraId="1818165C" w14:textId="77777777" w:rsidR="00D41D1E" w:rsidRPr="00224361" w:rsidRDefault="00D41D1E" w:rsidP="004F6FF4">
      <w:pPr>
        <w:pStyle w:val="Heading4"/>
      </w:pPr>
      <w:r w:rsidRPr="00224361">
        <w:t>b.</w:t>
      </w:r>
      <w:r w:rsidRPr="00224361">
        <w:tab/>
        <w:t>Any student or college officer, employee or organization;</w:t>
      </w:r>
    </w:p>
    <w:p w14:paraId="6F1E8263" w14:textId="77777777" w:rsidR="00D41D1E" w:rsidRPr="00224361" w:rsidRDefault="00D41D1E" w:rsidP="004F6FF4">
      <w:pPr>
        <w:pStyle w:val="Heading4"/>
      </w:pPr>
      <w:r w:rsidRPr="00224361">
        <w:t>c.</w:t>
      </w:r>
      <w:r w:rsidRPr="00224361">
        <w:tab/>
        <w:t>Any other member of the college community, visitors</w:t>
      </w:r>
      <w:r w:rsidR="008351A6" w:rsidRPr="00224361">
        <w:t>,</w:t>
      </w:r>
      <w:r w:rsidRPr="00224361">
        <w:t xml:space="preserve"> or organization; or</w:t>
      </w:r>
    </w:p>
    <w:p w14:paraId="007D0E4C" w14:textId="77777777" w:rsidR="00D41D1E" w:rsidRPr="00224361" w:rsidRDefault="00D41D1E" w:rsidP="004F6FF4">
      <w:pPr>
        <w:pStyle w:val="Heading4"/>
      </w:pPr>
      <w:r w:rsidRPr="00224361">
        <w:t>d.</w:t>
      </w:r>
      <w:r w:rsidRPr="00224361">
        <w:tab/>
        <w:t>Possession of such property or money after it has been stolen.</w:t>
      </w:r>
    </w:p>
    <w:p w14:paraId="589A36AD" w14:textId="67B2BC85" w:rsidR="00D41D1E" w:rsidRPr="00224361" w:rsidRDefault="00D41D1E" w:rsidP="004F6FF4">
      <w:pPr>
        <w:pStyle w:val="Heading4"/>
      </w:pPr>
      <w:r w:rsidRPr="00224361">
        <w:t>e.</w:t>
      </w:r>
      <w:r w:rsidRPr="00224361">
        <w:tab/>
        <w:t>Property</w:t>
      </w:r>
      <w:r w:rsidR="008351A6" w:rsidRPr="00224361">
        <w:t>, which</w:t>
      </w:r>
      <w:r w:rsidRPr="00224361">
        <w:t xml:space="preserve"> includes computer passwords, access codes, identification cards, personal financial account numbers, other confidential personal information, intellectual property and college trademarks.</w:t>
      </w:r>
    </w:p>
    <w:p w14:paraId="065038E3" w14:textId="015CDEEB" w:rsidR="00AD1864" w:rsidRPr="00224361" w:rsidRDefault="0088779F" w:rsidP="00441CFD">
      <w:pPr>
        <w:pStyle w:val="Heading3"/>
      </w:pPr>
      <w:r>
        <w:t>8</w:t>
      </w:r>
      <w:r w:rsidR="00D41D1E" w:rsidRPr="00224361">
        <w:t>.</w:t>
      </w:r>
      <w:r w:rsidR="00D41D1E" w:rsidRPr="00224361">
        <w:tab/>
      </w:r>
      <w:r w:rsidR="00D41D1E" w:rsidRPr="00224361">
        <w:rPr>
          <w:b/>
        </w:rPr>
        <w:t>Failure to comply with directive</w:t>
      </w:r>
      <w:r w:rsidR="00D41D1E" w:rsidRPr="00224361">
        <w:t>. Failure to comply with the direction of a college officer or employee who is acting in the legitimate performance of duties, including failure to properly identify oneself to such a person when requested to do so.</w:t>
      </w:r>
    </w:p>
    <w:p w14:paraId="6ECA2E9D" w14:textId="510A15AF" w:rsidR="00D41D1E" w:rsidRPr="00224361" w:rsidRDefault="00F968DB" w:rsidP="004F6FF4">
      <w:pPr>
        <w:pStyle w:val="Heading3"/>
      </w:pPr>
      <w:r w:rsidRPr="00224361">
        <w:t>1</w:t>
      </w:r>
      <w:r w:rsidR="0088779F">
        <w:t>9</w:t>
      </w:r>
      <w:r w:rsidR="00D41D1E" w:rsidRPr="00224361">
        <w:t>.</w:t>
      </w:r>
      <w:r w:rsidR="00D41D1E" w:rsidRPr="00224361">
        <w:tab/>
      </w:r>
      <w:r w:rsidR="00D41D1E" w:rsidRPr="00224361">
        <w:rPr>
          <w:b/>
        </w:rPr>
        <w:t>Weapons</w:t>
      </w:r>
      <w:r w:rsidR="00D41D1E" w:rsidRPr="00224361">
        <w:t xml:space="preserve">. The possession, carrying or discharge of any firearm, dagger, sword, knife or other cutting or stabbing instrument, club, explosive device or any other weapon capable </w:t>
      </w:r>
      <w:r w:rsidR="00D41D1E" w:rsidRPr="00224361">
        <w:lastRenderedPageBreak/>
        <w:t xml:space="preserve">of producing bodily harm </w:t>
      </w:r>
      <w:r w:rsidR="005F5057" w:rsidRPr="00224361">
        <w:t>is prohibited on the college campus</w:t>
      </w:r>
      <w:r w:rsidR="005F5057" w:rsidRPr="00C2445B">
        <w:t xml:space="preserve"> and during college programming and activities</w:t>
      </w:r>
      <w:r w:rsidR="005F5057" w:rsidRPr="00224361">
        <w:t xml:space="preserve">, </w:t>
      </w:r>
      <w:r w:rsidR="00D41D1E" w:rsidRPr="00224361">
        <w:t xml:space="preserve">(including but not limited to shot guns, pistols, air guns, pellet guns, and paint-ball guns), whether loaded or unloaded, is prohibited on Wenatchee Valley College owned or controlled property, unless otherwise authorized in this provision and subject to the following exceptions (see college 000.270 </w:t>
      </w:r>
      <w:r w:rsidR="00AB04BD" w:rsidRPr="00224361">
        <w:t>w</w:t>
      </w:r>
      <w:r w:rsidR="00D41D1E" w:rsidRPr="00224361">
        <w:t xml:space="preserve">eapons on </w:t>
      </w:r>
      <w:r w:rsidR="00AB04BD" w:rsidRPr="00224361">
        <w:t>c</w:t>
      </w:r>
      <w:r w:rsidR="00D41D1E" w:rsidRPr="00224361">
        <w:t xml:space="preserve">ampus </w:t>
      </w:r>
      <w:r w:rsidR="00AB04BD" w:rsidRPr="00224361">
        <w:t>p</w:t>
      </w:r>
      <w:r w:rsidR="00D41D1E" w:rsidRPr="00224361">
        <w:t xml:space="preserve">olicy and 1000.270 </w:t>
      </w:r>
      <w:r w:rsidR="00AB04BD" w:rsidRPr="00224361">
        <w:t>w</w:t>
      </w:r>
      <w:r w:rsidR="00D41D1E" w:rsidRPr="00224361">
        <w:t xml:space="preserve">eapons on </w:t>
      </w:r>
      <w:r w:rsidR="00AB04BD" w:rsidRPr="00224361">
        <w:t>c</w:t>
      </w:r>
      <w:r w:rsidR="00D41D1E" w:rsidRPr="00224361">
        <w:t xml:space="preserve">ampus </w:t>
      </w:r>
      <w:r w:rsidR="00AB04BD" w:rsidRPr="00224361">
        <w:t>p</w:t>
      </w:r>
      <w:r w:rsidR="00D41D1E" w:rsidRPr="00224361">
        <w:t>rocedure</w:t>
      </w:r>
      <w:r w:rsidR="00EF17E9" w:rsidRPr="00224361">
        <w:t>)</w:t>
      </w:r>
      <w:r w:rsidR="00D41D1E" w:rsidRPr="00224361">
        <w:t>:</w:t>
      </w:r>
    </w:p>
    <w:p w14:paraId="0CFA7B82" w14:textId="0AEEC068" w:rsidR="00A828FC" w:rsidRPr="00224361" w:rsidRDefault="00D41D1E" w:rsidP="00C2445B">
      <w:pPr>
        <w:pStyle w:val="Heading4"/>
      </w:pPr>
      <w:r w:rsidRPr="00224361">
        <w:t>a.</w:t>
      </w:r>
      <w:r w:rsidRPr="00224361">
        <w:tab/>
        <w:t>A simulated firearm, or weapon may be authorized and permitted for educational purposes in connection with Wenatchee Valley College related research, teaching or theatrical production, (e.g., stage play or film production, or rehearsals). Any person seeking to bring a firearm or other weapon onto campus for purposes directly related to a class or other educational activity must obtain prior written authorization from the president or designee. The president</w:t>
      </w:r>
      <w:r w:rsidR="008351A6" w:rsidRPr="00224361">
        <w:t xml:space="preserve"> or</w:t>
      </w:r>
      <w:r w:rsidRPr="00224361">
        <w:t xml:space="preserve"> designee shall review any such request and may establish conditions to the authorization. Any permission shall be in writing and subject to such terms or conditions incorporated into the written permission. Any person may possess a personal protection spray device, as authorized by </w:t>
      </w:r>
      <w:hyperlink r:id="rId21" w:history="1">
        <w:r w:rsidRPr="00224361">
          <w:rPr>
            <w:rStyle w:val="Hyperlink"/>
          </w:rPr>
          <w:t>RCW 9.91.160</w:t>
        </w:r>
      </w:hyperlink>
      <w:r w:rsidRPr="00224361">
        <w:t>, while on property owned or controlled by Wenatchee Valley College.</w:t>
      </w:r>
    </w:p>
    <w:p w14:paraId="4A52DE99" w14:textId="6E92DA46" w:rsidR="00A828FC" w:rsidRPr="00224361" w:rsidRDefault="0088779F" w:rsidP="00C2445B">
      <w:pPr>
        <w:pStyle w:val="Heading3"/>
      </w:pPr>
      <w:r>
        <w:t>10</w:t>
      </w:r>
      <w:r w:rsidR="00EF17E9" w:rsidRPr="00C2445B">
        <w:t>.</w:t>
      </w:r>
      <w:r w:rsidR="00EF17E9" w:rsidRPr="00C2445B">
        <w:tab/>
      </w:r>
      <w:r w:rsidR="00A828FC" w:rsidRPr="00224361">
        <w:rPr>
          <w:b/>
          <w:bCs/>
        </w:rPr>
        <w:t>Harassment or bullying.</w:t>
      </w:r>
      <w:r w:rsidR="00A828FC" w:rsidRPr="00224361">
        <w:t> Conduct unrelated to a protected class that is unwelcome and sufficiently severe, persistent, or pervasive such that it could reasonably be expected to create an intimidating, hostile, or offensive environment, or has the purpose or effect of unreasonably interfering with a person's academic or work performance, or a person's ability to participate in or benefit from the college's programs, services, opportunities, or activities.</w:t>
      </w:r>
    </w:p>
    <w:p w14:paraId="6FB3EFE4" w14:textId="0203838B" w:rsidR="00A828FC" w:rsidRPr="00224361" w:rsidRDefault="00EF17E9" w:rsidP="00C2445B">
      <w:pPr>
        <w:pStyle w:val="Heading4"/>
      </w:pPr>
      <w:r w:rsidRPr="00224361">
        <w:t>a.</w:t>
      </w:r>
      <w:r w:rsidRPr="00224361">
        <w:tab/>
      </w:r>
      <w:r w:rsidR="00A828FC" w:rsidRPr="00224361">
        <w:t>Harassing conduct may include, but is not limited to, physical, verbal, or nonverbal conduct, including written, social media</w:t>
      </w:r>
      <w:r w:rsidR="00A828FC" w:rsidRPr="00C2445B">
        <w:t>,</w:t>
      </w:r>
      <w:r w:rsidR="00A828FC" w:rsidRPr="00224361">
        <w:t xml:space="preserve"> and electronic communications not otherwise protected by law.</w:t>
      </w:r>
    </w:p>
    <w:p w14:paraId="6506E142" w14:textId="2C85F58C" w:rsidR="00A828FC" w:rsidRPr="00224361" w:rsidRDefault="00EF17E9" w:rsidP="00C2445B">
      <w:pPr>
        <w:pStyle w:val="Heading4"/>
      </w:pPr>
      <w:r w:rsidRPr="00224361">
        <w:t>b.</w:t>
      </w:r>
      <w:r w:rsidRPr="00224361">
        <w:tab/>
      </w:r>
      <w:r w:rsidR="00A828FC" w:rsidRPr="00224361">
        <w:t xml:space="preserve">For purposes of this </w:t>
      </w:r>
      <w:r w:rsidR="003C64C9">
        <w:t>procedure</w:t>
      </w:r>
      <w:r w:rsidR="00A828FC" w:rsidRPr="00224361">
        <w:t>, bullying is defined as repeated or aggressive unwanted behavior not otherwise protected by law when a reasonable person would feel humiliated, harmed, or intimidated.</w:t>
      </w:r>
    </w:p>
    <w:p w14:paraId="1B2C655E" w14:textId="6A315696" w:rsidR="00A828FC" w:rsidRPr="00224361" w:rsidRDefault="00EF17E9" w:rsidP="00EF17E9">
      <w:pPr>
        <w:pStyle w:val="Heading4"/>
      </w:pPr>
      <w:r w:rsidRPr="00224361">
        <w:t>c.</w:t>
      </w:r>
      <w:r w:rsidRPr="00224361">
        <w:tab/>
      </w:r>
      <w:r w:rsidR="00A828FC" w:rsidRPr="00224361">
        <w:t xml:space="preserve">For purposes of this </w:t>
      </w:r>
      <w:r w:rsidR="003C64C9">
        <w:t>procedure</w:t>
      </w:r>
      <w:r w:rsidR="00A828FC" w:rsidRPr="00224361">
        <w:t xml:space="preserve">, intimidation is an implied threat. Intimidation exists when a reasonable person would feel threatened or coerced even though an explicit threat or display of physical force has not been made. Intimidation is evaluated based on the intensity, frequency, </w:t>
      </w:r>
      <w:r w:rsidR="00A828FC" w:rsidRPr="00C2445B">
        <w:t xml:space="preserve">context, and </w:t>
      </w:r>
      <w:r w:rsidR="00A828FC" w:rsidRPr="00224361">
        <w:t>or duration of the comments or actions.</w:t>
      </w:r>
    </w:p>
    <w:p w14:paraId="7497F03C" w14:textId="012119A2" w:rsidR="00D41D1E" w:rsidRPr="00224361" w:rsidRDefault="00423951" w:rsidP="004F6FF4">
      <w:pPr>
        <w:pStyle w:val="Heading3"/>
      </w:pPr>
      <w:r w:rsidRPr="00224361">
        <w:t>1</w:t>
      </w:r>
      <w:r w:rsidR="0088779F">
        <w:t>1</w:t>
      </w:r>
      <w:r w:rsidR="00D41D1E" w:rsidRPr="00224361">
        <w:t>.</w:t>
      </w:r>
      <w:r w:rsidR="00D41D1E" w:rsidRPr="00224361">
        <w:tab/>
      </w:r>
      <w:r w:rsidR="00D41D1E" w:rsidRPr="00224361">
        <w:rPr>
          <w:b/>
        </w:rPr>
        <w:t>Hazing</w:t>
      </w:r>
      <w:r w:rsidR="00D41D1E" w:rsidRPr="00224361">
        <w:t xml:space="preserve">. </w:t>
      </w:r>
      <w:r w:rsidR="001A7B15" w:rsidRPr="00224361">
        <w:t xml:space="preserve">Hazing is any act committed as part of a person's recruitment, initiation, pledging, admission into, or affiliation with a college sponsored student organization, athletic team, or living group, or any pastime or amusement engaged in with respect to such an organization, athletic team, or living group that causes, or is likely to cause, bodily danger or physical harm, or serious psychological or emotional harm, to any student, including causing, directing, coercing, or forcing a person to consume any food, liquid, alcohol, drug, or other substance which subjects the person to risk of such harm, regardless of the person's willingness to participate. Hazing does not include customary athletic events or other similar contests or competitions. Consent is not a valid defense against hazing. </w:t>
      </w:r>
      <w:r w:rsidR="00D41D1E" w:rsidRPr="00224361">
        <w:t xml:space="preserve">Hazing includes, but is not limited to, any method of initiation into a student organization or living group, or any pastime or amusement engaged in with respect to such an organization or living group, that causes, or is likely to cause, bodily danger or physical harm, or serious mental or emotional harm to any student or other person attending Wenatchee Valley College. Consent is no defense </w:t>
      </w:r>
      <w:proofErr w:type="gramStart"/>
      <w:r w:rsidR="00D41D1E" w:rsidRPr="00224361">
        <w:t>to</w:t>
      </w:r>
      <w:proofErr w:type="gramEnd"/>
      <w:r w:rsidR="00D41D1E" w:rsidRPr="00224361">
        <w:t xml:space="preserve"> hazing. The term </w:t>
      </w:r>
      <w:r w:rsidR="00D41D1E" w:rsidRPr="00224361">
        <w:lastRenderedPageBreak/>
        <w:t>does not include customary athletic events or other similar contests or competitions. Hazing is also a misdemeanor, punishable under state law.</w:t>
      </w:r>
    </w:p>
    <w:p w14:paraId="6D05CF7F" w14:textId="5E2AA3CF" w:rsidR="007F21EA" w:rsidRPr="00224361" w:rsidRDefault="00EF17E9" w:rsidP="00EF17E9">
      <w:pPr>
        <w:pStyle w:val="Heading3"/>
      </w:pPr>
      <w:r w:rsidRPr="00C2445B">
        <w:t>1</w:t>
      </w:r>
      <w:r w:rsidR="0088779F">
        <w:t>2</w:t>
      </w:r>
      <w:r w:rsidRPr="00C2445B">
        <w:t>.</w:t>
      </w:r>
      <w:r w:rsidRPr="00C2445B">
        <w:tab/>
      </w:r>
      <w:r w:rsidR="00AD1099" w:rsidRPr="00224361">
        <w:rPr>
          <w:b/>
          <w:bCs/>
        </w:rPr>
        <w:t>Indecent exposure.</w:t>
      </w:r>
      <w:r w:rsidR="00AD1099" w:rsidRPr="00224361">
        <w:t> The intentional or knowing exposure of a person's genitals or other private body parts when done in a place or manner in which such exposure is likely to cause affront or alarm. Breastfeeding or expressing breast milk is not indecent exposure.</w:t>
      </w:r>
    </w:p>
    <w:p w14:paraId="03E81D4B" w14:textId="341CB237" w:rsidR="00D41D1E" w:rsidRPr="00224361" w:rsidRDefault="00423951" w:rsidP="004F6FF4">
      <w:pPr>
        <w:pStyle w:val="Heading3"/>
      </w:pPr>
      <w:r w:rsidRPr="00224361">
        <w:t>1</w:t>
      </w:r>
      <w:r w:rsidR="0088779F">
        <w:t>3</w:t>
      </w:r>
      <w:r w:rsidR="00D41D1E" w:rsidRPr="00224361">
        <w:t>.</w:t>
      </w:r>
      <w:r w:rsidR="00D41D1E" w:rsidRPr="00224361">
        <w:tab/>
      </w:r>
      <w:r w:rsidR="00D41D1E" w:rsidRPr="00224361">
        <w:rPr>
          <w:b/>
        </w:rPr>
        <w:t>Alcohol, drug, and tobacco violations</w:t>
      </w:r>
      <w:r w:rsidR="00D41D1E" w:rsidRPr="00224361">
        <w:t>.</w:t>
      </w:r>
    </w:p>
    <w:p w14:paraId="7AB88482" w14:textId="77777777" w:rsidR="00D41D1E" w:rsidRPr="00224361" w:rsidRDefault="00D41D1E" w:rsidP="008351A6">
      <w:pPr>
        <w:pStyle w:val="Heading4"/>
      </w:pPr>
      <w:r w:rsidRPr="00224361">
        <w:t>a.</w:t>
      </w:r>
      <w:r w:rsidRPr="00224361">
        <w:tab/>
      </w:r>
      <w:r w:rsidRPr="00224361">
        <w:rPr>
          <w:b/>
        </w:rPr>
        <w:t>Alcohol</w:t>
      </w:r>
      <w:r w:rsidRPr="00224361">
        <w:t>. The use, possession, delivery, sale, or being observably under the influence of any alcoholic beverage, except as permitted by law and applicable college policies</w:t>
      </w:r>
      <w:r w:rsidR="008351A6" w:rsidRPr="00224361">
        <w:t xml:space="preserve"> or procedures</w:t>
      </w:r>
      <w:r w:rsidRPr="00224361">
        <w:t>.</w:t>
      </w:r>
    </w:p>
    <w:p w14:paraId="13C06D42" w14:textId="77777777" w:rsidR="00D41D1E" w:rsidRPr="00224361" w:rsidRDefault="00D41D1E" w:rsidP="008351A6">
      <w:pPr>
        <w:pStyle w:val="Heading4"/>
      </w:pPr>
      <w:r w:rsidRPr="00224361">
        <w:t>b.</w:t>
      </w:r>
      <w:r w:rsidRPr="00224361">
        <w:tab/>
      </w:r>
      <w:r w:rsidRPr="00224361">
        <w:rPr>
          <w:b/>
        </w:rPr>
        <w:t>Marijuana</w:t>
      </w:r>
      <w:r w:rsidRPr="00224361">
        <w:t>. The use, possession, delivery, sale, or being observably under the influence of marijuana or the psychoactive compounds found in marijuana and intended for human consumption, regardless of form. While state law permits the recreational use of marijuana, federal law prohibits such use on college premises or in connection with college activities.</w:t>
      </w:r>
    </w:p>
    <w:p w14:paraId="582C4488" w14:textId="29B86C59" w:rsidR="00D41D1E" w:rsidRPr="00224361" w:rsidRDefault="00D41D1E" w:rsidP="008351A6">
      <w:pPr>
        <w:pStyle w:val="Heading4"/>
      </w:pPr>
      <w:r w:rsidRPr="00224361">
        <w:t>c.</w:t>
      </w:r>
      <w:r w:rsidRPr="00224361">
        <w:tab/>
      </w:r>
      <w:r w:rsidRPr="00224361">
        <w:rPr>
          <w:b/>
        </w:rPr>
        <w:t>Drugs</w:t>
      </w:r>
      <w:r w:rsidRPr="00224361">
        <w:t xml:space="preserve">. The use, possession, </w:t>
      </w:r>
      <w:r w:rsidR="00EB0420" w:rsidRPr="00224361">
        <w:t xml:space="preserve">production, </w:t>
      </w:r>
      <w:r w:rsidRPr="00224361">
        <w:t xml:space="preserve">delivery, sale, or being observably under the influence of any legend drug, including anabolic steroids, androgens, or human growth hormones as defined in </w:t>
      </w:r>
      <w:hyperlink r:id="rId22" w:history="1">
        <w:r w:rsidRPr="00224361">
          <w:rPr>
            <w:rStyle w:val="Hyperlink"/>
          </w:rPr>
          <w:t>chapter 69.41 RCW</w:t>
        </w:r>
      </w:hyperlink>
      <w:r w:rsidRPr="00224361">
        <w:t xml:space="preserve">, or any other controlled substance under </w:t>
      </w:r>
      <w:hyperlink r:id="rId23" w:history="1">
        <w:r w:rsidRPr="00224361">
          <w:rPr>
            <w:rStyle w:val="Hyperlink"/>
          </w:rPr>
          <w:t>chapter 69.50 RCW</w:t>
        </w:r>
      </w:hyperlink>
      <w:r w:rsidRPr="00224361">
        <w:t>, except as prescribed for a student's use by a licensed practitioner.</w:t>
      </w:r>
    </w:p>
    <w:p w14:paraId="354E0127" w14:textId="197C2B23" w:rsidR="00D41D1E" w:rsidRPr="00224361" w:rsidRDefault="00D41D1E" w:rsidP="008351A6">
      <w:pPr>
        <w:pStyle w:val="Heading4"/>
      </w:pPr>
      <w:r w:rsidRPr="00224361">
        <w:t>d.</w:t>
      </w:r>
      <w:r w:rsidRPr="00224361">
        <w:tab/>
      </w:r>
      <w:r w:rsidRPr="00224361">
        <w:rPr>
          <w:b/>
        </w:rPr>
        <w:t>Tobacco</w:t>
      </w:r>
      <w:r w:rsidRPr="00224361">
        <w:t xml:space="preserve">. </w:t>
      </w:r>
      <w:r w:rsidR="0062258B" w:rsidRPr="00224361">
        <w:t>The use of tobacco, electronic cigarettes, and related products in any building owned, leased or operated by the college or in any location where such use is prohibited, including twenty-five feet from entrances, exits, windows that open, and ventilation intakes of any building owned, leased or operated by the college. The use of tobacco, electronic cigarettes, and related products on the college campus is restricted to designated smoking areas. Related products include, but are not limited to cigarettes, pipes, bidi, clove cigarettes, waterpipes, hookahs, chewing tobacco,</w:t>
      </w:r>
      <w:r w:rsidR="0062258B" w:rsidRPr="00C2445B">
        <w:t xml:space="preserve"> vaporizers,</w:t>
      </w:r>
      <w:r w:rsidR="0062258B" w:rsidRPr="00224361">
        <w:t xml:space="preserve"> and snuff. </w:t>
      </w:r>
      <w:r w:rsidRPr="00224361">
        <w:t xml:space="preserve"> The college community and visitors will abide by all Washington state laws and college policy as it relates to the use of tobacco, electronic cigarettes, and related products. See college policy 000.240 Tobacco Free Campus Policy.</w:t>
      </w:r>
    </w:p>
    <w:p w14:paraId="0C8F16A7" w14:textId="22F80614" w:rsidR="00D41D1E" w:rsidRPr="00224361" w:rsidRDefault="00423951" w:rsidP="004F6FF4">
      <w:pPr>
        <w:pStyle w:val="Heading3"/>
      </w:pPr>
      <w:r w:rsidRPr="00224361">
        <w:t>1</w:t>
      </w:r>
      <w:r w:rsidR="0088779F">
        <w:t>4</w:t>
      </w:r>
      <w:r w:rsidR="00D41D1E" w:rsidRPr="00224361">
        <w:t>.</w:t>
      </w:r>
      <w:r w:rsidR="00D41D1E" w:rsidRPr="00224361">
        <w:tab/>
      </w:r>
      <w:r w:rsidR="00D41D1E" w:rsidRPr="00224361">
        <w:rPr>
          <w:b/>
        </w:rPr>
        <w:t>Lewd conduct</w:t>
      </w:r>
      <w:r w:rsidR="00D41D1E" w:rsidRPr="00224361">
        <w:t>. Conduct which is lewd, obscene, or indecent.</w:t>
      </w:r>
    </w:p>
    <w:p w14:paraId="6864C434" w14:textId="42721A9C" w:rsidR="00D41D1E" w:rsidRPr="00224361" w:rsidRDefault="00423951" w:rsidP="004F6FF4">
      <w:pPr>
        <w:pStyle w:val="Heading3"/>
      </w:pPr>
      <w:r w:rsidRPr="00224361">
        <w:t>1</w:t>
      </w:r>
      <w:r w:rsidR="0088779F">
        <w:t>5</w:t>
      </w:r>
      <w:r w:rsidR="00D41D1E" w:rsidRPr="00224361">
        <w:t>.</w:t>
      </w:r>
      <w:r w:rsidR="00D41D1E" w:rsidRPr="00224361">
        <w:tab/>
      </w:r>
      <w:r w:rsidR="00D41D1E" w:rsidRPr="00224361">
        <w:rPr>
          <w:b/>
        </w:rPr>
        <w:t>Discriminatory conduct</w:t>
      </w:r>
      <w:r w:rsidR="00D41D1E" w:rsidRPr="00224361">
        <w:t xml:space="preserve">. Discriminatory conduct which harms or adversely affects any member of the college community and/or visitors because of race; color; national origin; sensory, mental or physical disability; use of a service animal; gender, including pregnancy; marital status; age; religion; creed; genetic information; sexual orientation; gender identity; veteran's status; or any other legally protected classification. See college policy 000.330 </w:t>
      </w:r>
      <w:r w:rsidR="004145D0" w:rsidRPr="00224361">
        <w:t>d</w:t>
      </w:r>
      <w:r w:rsidR="00D41D1E" w:rsidRPr="00224361">
        <w:t xml:space="preserve">iscrimination &amp; </w:t>
      </w:r>
      <w:r w:rsidR="004145D0" w:rsidRPr="00224361">
        <w:t>d</w:t>
      </w:r>
      <w:r w:rsidR="00D41D1E" w:rsidRPr="00224361">
        <w:t xml:space="preserve">iscriminatory </w:t>
      </w:r>
      <w:r w:rsidR="004145D0" w:rsidRPr="00224361">
        <w:t>h</w:t>
      </w:r>
      <w:r w:rsidR="00D41D1E" w:rsidRPr="00224361">
        <w:t>arassmen</w:t>
      </w:r>
      <w:r w:rsidR="004145D0" w:rsidRPr="00224361">
        <w:t>t</w:t>
      </w:r>
      <w:r w:rsidR="00D41D1E" w:rsidRPr="00224361">
        <w:t>.</w:t>
      </w:r>
    </w:p>
    <w:p w14:paraId="18A0CE48" w14:textId="2788F22C" w:rsidR="0069633A" w:rsidRPr="00224361" w:rsidRDefault="0088779F" w:rsidP="0069633A">
      <w:pPr>
        <w:pStyle w:val="Heading3"/>
      </w:pPr>
      <w:r>
        <w:t>16</w:t>
      </w:r>
      <w:r w:rsidR="0069633A" w:rsidRPr="00FF64A7">
        <w:t>.</w:t>
      </w:r>
      <w:r w:rsidR="0069633A" w:rsidRPr="00FF64A7">
        <w:tab/>
      </w:r>
      <w:r w:rsidR="0069633A" w:rsidRPr="00224361">
        <w:rPr>
          <w:b/>
          <w:bCs/>
        </w:rPr>
        <w:t>Disruption or obstruction. </w:t>
      </w:r>
      <w:r w:rsidR="0069633A" w:rsidRPr="00224361">
        <w:t>Disruption or obstruction of instruction, research, administration, disciplinary proceeding, or other college activity, including the obstruction of the free flow of pedestrian or vehicular movement on college premises or at a college activity, or any activity that is authorized to occur on college premises, whether or not actually conducted or sponsored by the college.</w:t>
      </w:r>
    </w:p>
    <w:p w14:paraId="6C165F52" w14:textId="4F12D789" w:rsidR="0069633A" w:rsidRPr="00224361" w:rsidRDefault="0088779F" w:rsidP="0069633A">
      <w:pPr>
        <w:pStyle w:val="Heading3"/>
      </w:pPr>
      <w:r>
        <w:t>17</w:t>
      </w:r>
      <w:r w:rsidR="0069633A" w:rsidRPr="00224361">
        <w:t>.</w:t>
      </w:r>
      <w:r w:rsidR="0069633A" w:rsidRPr="00224361">
        <w:tab/>
      </w:r>
      <w:r w:rsidR="0069633A" w:rsidRPr="00FF64A7">
        <w:rPr>
          <w:b/>
          <w:bCs/>
        </w:rPr>
        <w:t>Discriminatory harassment</w:t>
      </w:r>
      <w:r w:rsidR="0069633A" w:rsidRPr="00224361">
        <w:t>.</w:t>
      </w:r>
    </w:p>
    <w:p w14:paraId="3153AB5A" w14:textId="77777777" w:rsidR="0069633A" w:rsidRPr="00224361" w:rsidRDefault="0069633A" w:rsidP="0069633A">
      <w:pPr>
        <w:pStyle w:val="Heading4"/>
      </w:pPr>
      <w:r w:rsidRPr="00224361">
        <w:t>a.</w:t>
      </w:r>
      <w:r w:rsidRPr="00224361">
        <w:tab/>
        <w:t>Unwelcome and offensive conduct, including verbal, nonverbal, or physical conduct, not otherwise protected by law, that is directed at a person because of such person’s protected status and that is sufficiently severe, persistent, or pervasive so as to:</w:t>
      </w:r>
    </w:p>
    <w:p w14:paraId="71E15829" w14:textId="77777777" w:rsidR="0069633A" w:rsidRPr="00224361" w:rsidRDefault="0069633A" w:rsidP="0069633A">
      <w:pPr>
        <w:pStyle w:val="Heading5"/>
      </w:pPr>
      <w:proofErr w:type="spellStart"/>
      <w:r w:rsidRPr="00224361">
        <w:lastRenderedPageBreak/>
        <w:t>i</w:t>
      </w:r>
      <w:proofErr w:type="spellEnd"/>
      <w:r w:rsidRPr="00224361">
        <w:t>.</w:t>
      </w:r>
      <w:r w:rsidRPr="00224361">
        <w:tab/>
        <w:t>Limit the ability of a student to participate in or benefit from the college's educational and/or social programs and/or student housing;</w:t>
      </w:r>
    </w:p>
    <w:p w14:paraId="6D000D22" w14:textId="77777777" w:rsidR="0069633A" w:rsidRPr="00224361" w:rsidRDefault="0069633A" w:rsidP="0069633A">
      <w:pPr>
        <w:pStyle w:val="Heading5"/>
      </w:pPr>
      <w:r w:rsidRPr="00224361">
        <w:t>ii.</w:t>
      </w:r>
      <w:r w:rsidRPr="00224361">
        <w:tab/>
        <w:t>Alter the terms of an employee’s employment; or</w:t>
      </w:r>
    </w:p>
    <w:p w14:paraId="3604D573" w14:textId="77777777" w:rsidR="0069633A" w:rsidRPr="00224361" w:rsidRDefault="0069633A" w:rsidP="0069633A">
      <w:pPr>
        <w:pStyle w:val="Heading5"/>
      </w:pPr>
      <w:r w:rsidRPr="00224361">
        <w:t>iii.</w:t>
      </w:r>
      <w:r w:rsidRPr="00224361">
        <w:tab/>
        <w:t>Create an intimidating, hostile, or offensive environment for other campus community members.</w:t>
      </w:r>
    </w:p>
    <w:p w14:paraId="727D7F9B" w14:textId="77777777" w:rsidR="0069633A" w:rsidRPr="00224361" w:rsidRDefault="0069633A" w:rsidP="0069633A">
      <w:pPr>
        <w:pStyle w:val="Heading4"/>
      </w:pPr>
      <w:r w:rsidRPr="00224361">
        <w:t>b.</w:t>
      </w:r>
      <w:r w:rsidRPr="00224361">
        <w:tab/>
        <w:t>Protected status includes a person’s race; color; creed/religion; national origin; presence of any sensory, mental or physical disability; use of a trained service animal; sex, including pregnancy; marital status; age; genetic information; sexual orientation; gender identity or expression; honorably discharged veteran or military status; HIV/AIDS and hepatitis C status; or membership in any other group protected by federal, state, or local law.</w:t>
      </w:r>
    </w:p>
    <w:p w14:paraId="1CE06B2C" w14:textId="77777777" w:rsidR="0069633A" w:rsidRDefault="0069633A" w:rsidP="00C2445B">
      <w:pPr>
        <w:pStyle w:val="Heading4"/>
      </w:pPr>
      <w:r w:rsidRPr="00224361">
        <w:t>c.</w:t>
      </w:r>
      <w:r w:rsidRPr="00224361">
        <w:tab/>
        <w:t>Discriminatory harassment may be physical, verbal, or nonverbal conduct and may include written, social media, and electronic communications not otherwise protected by law.</w:t>
      </w:r>
    </w:p>
    <w:p w14:paraId="7CC8004A" w14:textId="2DC9E424" w:rsidR="00D41D1E" w:rsidRPr="00224361" w:rsidRDefault="00340A60" w:rsidP="0069633A">
      <w:pPr>
        <w:pStyle w:val="Heading3"/>
      </w:pPr>
      <w:r w:rsidRPr="00224361">
        <w:t>1</w:t>
      </w:r>
      <w:r w:rsidR="0088779F">
        <w:t>8</w:t>
      </w:r>
      <w:r w:rsidR="00D41D1E" w:rsidRPr="00224361">
        <w:t>.</w:t>
      </w:r>
      <w:r w:rsidR="00D41D1E" w:rsidRPr="00224361">
        <w:tab/>
      </w:r>
      <w:r w:rsidR="00D41D1E" w:rsidRPr="00224361">
        <w:rPr>
          <w:b/>
        </w:rPr>
        <w:t>Sexual misconduct</w:t>
      </w:r>
      <w:r w:rsidR="00D41D1E" w:rsidRPr="00224361">
        <w:t>. The term sexual misconduct includes sexual harassment, sexual intimidation, and sexual violence.</w:t>
      </w:r>
    </w:p>
    <w:p w14:paraId="1FC00B53" w14:textId="77777777" w:rsidR="00D41D1E" w:rsidRPr="00224361" w:rsidRDefault="00D41D1E" w:rsidP="004F6FF4">
      <w:pPr>
        <w:pStyle w:val="Heading4"/>
      </w:pPr>
      <w:r w:rsidRPr="00224361">
        <w:t>a.</w:t>
      </w:r>
      <w:r w:rsidRPr="00224361">
        <w:tab/>
      </w:r>
      <w:r w:rsidRPr="00224361">
        <w:rPr>
          <w:b/>
        </w:rPr>
        <w:t xml:space="preserve">Sexual </w:t>
      </w:r>
      <w:r w:rsidR="004145D0" w:rsidRPr="00224361">
        <w:rPr>
          <w:b/>
        </w:rPr>
        <w:t>h</w:t>
      </w:r>
      <w:r w:rsidRPr="00224361">
        <w:rPr>
          <w:b/>
        </w:rPr>
        <w:t>arassment</w:t>
      </w:r>
      <w:r w:rsidRPr="00224361">
        <w:t>. The term sexual harassment means unwelcome sexual or gender-based conduct, including unwelcome sexual advances, requests for sexual favors, quid pro quo harassment, and other verbal, nonverbal, or physical conduct of a sexual or a gendered nature that is sufficiently severe, persistent, or pervasive as to:</w:t>
      </w:r>
    </w:p>
    <w:p w14:paraId="257F2D1F" w14:textId="77777777" w:rsidR="00D41D1E" w:rsidRPr="00224361" w:rsidRDefault="00D41D1E" w:rsidP="004F6FF4">
      <w:pPr>
        <w:pStyle w:val="Heading5"/>
      </w:pPr>
      <w:proofErr w:type="spellStart"/>
      <w:r w:rsidRPr="00224361">
        <w:t>i</w:t>
      </w:r>
      <w:proofErr w:type="spellEnd"/>
      <w:r w:rsidRPr="00224361">
        <w:t>.</w:t>
      </w:r>
      <w:r w:rsidRPr="00224361">
        <w:tab/>
      </w:r>
      <w:r w:rsidR="00AB04BD" w:rsidRPr="00224361">
        <w:t>D</w:t>
      </w:r>
      <w:r w:rsidRPr="00224361">
        <w:t>eny or limit the ability of a student to participate in or benefit from the college’s educational program;</w:t>
      </w:r>
    </w:p>
    <w:p w14:paraId="1AF2BA0F" w14:textId="77777777" w:rsidR="00D41D1E" w:rsidRPr="00224361" w:rsidRDefault="00D41D1E" w:rsidP="004F6FF4">
      <w:pPr>
        <w:pStyle w:val="Heading5"/>
      </w:pPr>
      <w:r w:rsidRPr="00224361">
        <w:t>ii.</w:t>
      </w:r>
      <w:r w:rsidRPr="00224361">
        <w:tab/>
      </w:r>
      <w:r w:rsidR="00AB04BD" w:rsidRPr="00224361">
        <w:t>Al</w:t>
      </w:r>
      <w:r w:rsidRPr="00224361">
        <w:t>ter the terms or conditions of employment for a college employee(s); and/or</w:t>
      </w:r>
    </w:p>
    <w:p w14:paraId="6CD882F9" w14:textId="77777777" w:rsidR="00D41D1E" w:rsidRPr="00224361" w:rsidRDefault="00D41D1E" w:rsidP="004F6FF4">
      <w:pPr>
        <w:pStyle w:val="Heading5"/>
      </w:pPr>
      <w:r w:rsidRPr="00224361">
        <w:t>iii.</w:t>
      </w:r>
      <w:r w:rsidR="00AB04BD" w:rsidRPr="00224361">
        <w:tab/>
        <w:t>C</w:t>
      </w:r>
      <w:r w:rsidRPr="00224361">
        <w:t>reate an intimidating, hostile, or offensive environment for other campus community members.</w:t>
      </w:r>
    </w:p>
    <w:p w14:paraId="49258D22" w14:textId="77777777" w:rsidR="00D41D1E" w:rsidRPr="00224361" w:rsidRDefault="00D41D1E" w:rsidP="004F6FF4">
      <w:pPr>
        <w:pStyle w:val="Heading4"/>
      </w:pPr>
      <w:r w:rsidRPr="00224361">
        <w:t>b.</w:t>
      </w:r>
      <w:r w:rsidRPr="00224361">
        <w:tab/>
      </w:r>
      <w:r w:rsidRPr="00224361">
        <w:rPr>
          <w:b/>
        </w:rPr>
        <w:t>Sexual intimidation</w:t>
      </w:r>
      <w:r w:rsidRPr="00224361">
        <w:t>. The term sexual intimidation incorporates the definition of sexual harassment and means threatening or emotionally distressing conduct based on sex, including, but not limited to, nonconsensual recording of sexual activity or the distribution of such recording.</w:t>
      </w:r>
    </w:p>
    <w:p w14:paraId="4C8BA8B0" w14:textId="1395B0C6" w:rsidR="0069633A" w:rsidRPr="00224361" w:rsidRDefault="00D41D1E" w:rsidP="0088779F">
      <w:pPr>
        <w:pStyle w:val="Heading4"/>
      </w:pPr>
      <w:r w:rsidRPr="00224361">
        <w:t>c.</w:t>
      </w:r>
      <w:r w:rsidRPr="00224361">
        <w:tab/>
      </w:r>
      <w:r w:rsidR="0069633A" w:rsidRPr="00224361">
        <w:rPr>
          <w:b/>
          <w:bCs/>
        </w:rPr>
        <w:t>Sexual Violence.</w:t>
      </w:r>
      <w:r w:rsidR="0069633A" w:rsidRPr="00224361">
        <w:t xml:space="preserve"> Sexual violence includes nonconsensual sexual intercourse, nonconsensual sexual contact, domestic violence, incest, statutory rape, domestic violence, dating violence, and stalking.</w:t>
      </w:r>
    </w:p>
    <w:p w14:paraId="24D3472C" w14:textId="77777777" w:rsidR="0069633A" w:rsidRPr="00224361" w:rsidRDefault="0069633A" w:rsidP="0069633A">
      <w:pPr>
        <w:pStyle w:val="Heading5"/>
      </w:pPr>
      <w:proofErr w:type="spellStart"/>
      <w:r w:rsidRPr="00224361">
        <w:t>i</w:t>
      </w:r>
      <w:proofErr w:type="spellEnd"/>
      <w:r w:rsidRPr="00224361">
        <w:t>.</w:t>
      </w:r>
      <w:r w:rsidRPr="00224361">
        <w:tab/>
      </w:r>
      <w:r w:rsidRPr="00224361">
        <w:rPr>
          <w:b/>
          <w:bCs/>
        </w:rPr>
        <w:t>Nonconsensual sexual intercourse</w:t>
      </w:r>
      <w:r w:rsidRPr="00224361">
        <w:t xml:space="preserve"> is any sexual intercourse (anal, oral, or vaginal), however slight, with any object, by a person upon another person, that is without consent and/or by force. Sexual intercourse includes anal or vaginal penetration by a penis, tongue, finger, or object, or oral copulation by mouth to genital contact or genital to mouth contact.</w:t>
      </w:r>
    </w:p>
    <w:p w14:paraId="585E37A7" w14:textId="77777777" w:rsidR="0069633A" w:rsidRPr="00224361" w:rsidRDefault="0069633A" w:rsidP="0069633A">
      <w:pPr>
        <w:pStyle w:val="Heading5"/>
      </w:pPr>
      <w:r w:rsidRPr="00224361">
        <w:t>ii.</w:t>
      </w:r>
      <w:r w:rsidRPr="00224361">
        <w:tab/>
      </w:r>
      <w:r w:rsidRPr="00224361">
        <w:rPr>
          <w:b/>
          <w:bCs/>
        </w:rPr>
        <w:t>Nonconsensual sexual contact</w:t>
      </w:r>
      <w:r w:rsidRPr="00224361">
        <w:t xml:space="preserve"> </w:t>
      </w:r>
      <w:r w:rsidRPr="00FF64A7">
        <w:t xml:space="preserve">(fondling) </w:t>
      </w:r>
      <w:r w:rsidRPr="00224361">
        <w:t xml:space="preserve">is any </w:t>
      </w:r>
      <w:r w:rsidRPr="00FF64A7">
        <w:t xml:space="preserve">actual or attempted </w:t>
      </w:r>
      <w:r w:rsidRPr="00224361">
        <w:t xml:space="preserve">intentional sexual touching, however slight, with any </w:t>
      </w:r>
      <w:r w:rsidRPr="00FF64A7">
        <w:t xml:space="preserve">body part or </w:t>
      </w:r>
      <w:r w:rsidRPr="00224361">
        <w:t>object, by a person upon another person that is without consent and/or by force. Sexual touching includes any bodily contact with the breasts, groin, mouth, or other bodily orifice of another individual, or any other bodily contact in a sexual manner.</w:t>
      </w:r>
    </w:p>
    <w:p w14:paraId="3189E540" w14:textId="77777777" w:rsidR="0069633A" w:rsidRPr="00224361" w:rsidRDefault="0069633A" w:rsidP="0069633A">
      <w:pPr>
        <w:pStyle w:val="Heading5"/>
      </w:pPr>
      <w:r w:rsidRPr="00FF64A7">
        <w:lastRenderedPageBreak/>
        <w:t>iii.</w:t>
      </w:r>
      <w:r w:rsidRPr="00FF64A7">
        <w:tab/>
      </w:r>
      <w:r w:rsidRPr="00FF64A7">
        <w:rPr>
          <w:b/>
          <w:bCs/>
        </w:rPr>
        <w:t>Incest</w:t>
      </w:r>
      <w:r w:rsidRPr="00FF64A7">
        <w:t xml:space="preserve"> is sexual intercourse or sexual contact with a person known to be related to them, either legitimately or illegitimately, as an ancestor, descendant, brother, or sister of either wholly or half related. Descendant includes </w:t>
      </w:r>
      <w:proofErr w:type="gramStart"/>
      <w:r w:rsidRPr="00FF64A7">
        <w:t>stepchildren, and</w:t>
      </w:r>
      <w:proofErr w:type="gramEnd"/>
      <w:r w:rsidRPr="00FF64A7">
        <w:t xml:space="preserve"> adopted children under the age of 18</w:t>
      </w:r>
      <w:r w:rsidRPr="00224361">
        <w:t>.</w:t>
      </w:r>
    </w:p>
    <w:p w14:paraId="122C8B17" w14:textId="77777777" w:rsidR="0069633A" w:rsidRPr="00224361" w:rsidRDefault="0069633A" w:rsidP="0069633A">
      <w:pPr>
        <w:pStyle w:val="Heading5"/>
      </w:pPr>
      <w:r w:rsidRPr="00224361">
        <w:t>iv.</w:t>
      </w:r>
      <w:r w:rsidRPr="00224361">
        <w:tab/>
      </w:r>
      <w:r w:rsidRPr="00FF64A7">
        <w:rPr>
          <w:b/>
          <w:bCs/>
        </w:rPr>
        <w:t>Statutory Rape (</w:t>
      </w:r>
      <w:r w:rsidRPr="00224361">
        <w:rPr>
          <w:b/>
          <w:bCs/>
        </w:rPr>
        <w:t>r</w:t>
      </w:r>
      <w:r w:rsidRPr="00FF64A7">
        <w:rPr>
          <w:b/>
          <w:bCs/>
        </w:rPr>
        <w:t xml:space="preserve">ape of a </w:t>
      </w:r>
      <w:r w:rsidRPr="00224361">
        <w:rPr>
          <w:b/>
          <w:bCs/>
        </w:rPr>
        <w:t>c</w:t>
      </w:r>
      <w:r w:rsidRPr="00FF64A7">
        <w:rPr>
          <w:b/>
          <w:bCs/>
        </w:rPr>
        <w:t>hild)</w:t>
      </w:r>
      <w:r w:rsidRPr="00FF64A7">
        <w:t xml:space="preserve"> is non-forcible sexual intercourse with a person who is under the statutory age of consent.</w:t>
      </w:r>
    </w:p>
    <w:p w14:paraId="51E0A5BB" w14:textId="51B6401D" w:rsidR="0069633A" w:rsidRPr="00224361" w:rsidRDefault="0069633A" w:rsidP="0069633A">
      <w:pPr>
        <w:pStyle w:val="Heading5"/>
      </w:pPr>
      <w:r w:rsidRPr="00224361">
        <w:t>v.</w:t>
      </w:r>
      <w:r w:rsidRPr="00224361">
        <w:tab/>
      </w:r>
      <w:r w:rsidRPr="00224361">
        <w:rPr>
          <w:b/>
          <w:bCs/>
        </w:rPr>
        <w:t>Domestic violence</w:t>
      </w:r>
      <w:r w:rsidRPr="00224361">
        <w:t xml:space="preserve"> is physical violence, bodily injury, assault, the infliction of fear of imminent physical harm, sexual assault,</w:t>
      </w:r>
      <w:r w:rsidRPr="00FF64A7">
        <w:t xml:space="preserve"> coercive control,</w:t>
      </w:r>
      <w:r w:rsidRPr="00224361">
        <w:t xml:space="preserve"> </w:t>
      </w:r>
      <w:r w:rsidRPr="00FF64A7">
        <w:t xml:space="preserve">damage or destruction of personal property, </w:t>
      </w:r>
      <w:r w:rsidRPr="00224361">
        <w:t>or stalking</w:t>
      </w:r>
      <w:r w:rsidRPr="00FF64A7">
        <w:t xml:space="preserve"> or any other conduct prohibited under </w:t>
      </w:r>
      <w:hyperlink r:id="rId24" w:history="1">
        <w:r w:rsidRPr="004278A1">
          <w:rPr>
            <w:rStyle w:val="Hyperlink"/>
          </w:rPr>
          <w:t>RCW 10.99.020</w:t>
        </w:r>
      </w:hyperlink>
      <w:r w:rsidRPr="00FF64A7">
        <w:t>,</w:t>
      </w:r>
      <w:r w:rsidRPr="00224361">
        <w:t xml:space="preserve"> committed by </w:t>
      </w:r>
      <w:r w:rsidRPr="00224361">
        <w:rPr>
          <w:lang w:val="en"/>
        </w:rPr>
        <w:t xml:space="preserve">a person with whom the victim shares a child in common, by a person who is cohabitating with or has cohabitated with the victim as a spouse, by a person similarly situated to a </w:t>
      </w:r>
      <w:r w:rsidRPr="00FF64A7">
        <w:t>spouse</w:t>
      </w:r>
      <w:r w:rsidRPr="00224361">
        <w:rPr>
          <w:lang w:val="en"/>
        </w:rPr>
        <w:t xml:space="preserve"> of the victim under the domestic or family violence laws of state of Washington, or by any other person against an adult or youth victim who is protected from that person’s acts under the domestic or family violence laws of the state of Washington.</w:t>
      </w:r>
    </w:p>
    <w:p w14:paraId="3242CF80" w14:textId="77777777" w:rsidR="0069633A" w:rsidRPr="00224361" w:rsidRDefault="0069633A" w:rsidP="0069633A">
      <w:pPr>
        <w:pStyle w:val="Heading5"/>
      </w:pPr>
      <w:r w:rsidRPr="00224361">
        <w:t>vi.</w:t>
      </w:r>
      <w:r w:rsidRPr="00224361">
        <w:tab/>
      </w:r>
      <w:r w:rsidRPr="00224361">
        <w:rPr>
          <w:b/>
          <w:bCs/>
        </w:rPr>
        <w:t>Dating violence</w:t>
      </w:r>
      <w:r w:rsidRPr="00224361">
        <w:t xml:space="preserve"> is physical </w:t>
      </w:r>
      <w:r w:rsidRPr="00224361">
        <w:rPr>
          <w:lang w:val="en"/>
        </w:rPr>
        <w:t>violence, bodily injury, assault, the infliction of fear of imminent physical harm, sexual assault, or stalking committed by a person who is or has been in a social relationship of a romantic or intimate nature with the victim; and where the existence of such a relationship shall be determined based on a consideration of the following factors:</w:t>
      </w:r>
    </w:p>
    <w:p w14:paraId="481F2FCD" w14:textId="77777777" w:rsidR="0069633A" w:rsidRPr="00224361" w:rsidRDefault="0069633A" w:rsidP="0069633A">
      <w:pPr>
        <w:pStyle w:val="Heading6"/>
      </w:pPr>
      <w:r w:rsidRPr="00224361">
        <w:rPr>
          <w:lang w:val="en"/>
        </w:rPr>
        <w:t>1).</w:t>
      </w:r>
      <w:r w:rsidRPr="00224361">
        <w:rPr>
          <w:lang w:val="en"/>
        </w:rPr>
        <w:tab/>
        <w:t>The length of the relationship;</w:t>
      </w:r>
    </w:p>
    <w:p w14:paraId="6F799E31" w14:textId="77777777" w:rsidR="0069633A" w:rsidRPr="00224361" w:rsidRDefault="0069633A" w:rsidP="0069633A">
      <w:pPr>
        <w:pStyle w:val="Heading6"/>
      </w:pPr>
      <w:r w:rsidRPr="00224361">
        <w:rPr>
          <w:lang w:val="en"/>
        </w:rPr>
        <w:t>2).</w:t>
      </w:r>
      <w:r w:rsidRPr="00224361">
        <w:rPr>
          <w:lang w:val="en"/>
        </w:rPr>
        <w:tab/>
        <w:t>The type of relationship; and</w:t>
      </w:r>
    </w:p>
    <w:p w14:paraId="0546A344" w14:textId="4D27C9AA" w:rsidR="0088779F" w:rsidRDefault="0069633A" w:rsidP="0088779F">
      <w:pPr>
        <w:pStyle w:val="Heading6"/>
      </w:pPr>
      <w:r w:rsidRPr="00224361">
        <w:rPr>
          <w:lang w:val="en"/>
        </w:rPr>
        <w:t>3).</w:t>
      </w:r>
      <w:r w:rsidRPr="00224361">
        <w:rPr>
          <w:lang w:val="en"/>
        </w:rPr>
        <w:tab/>
        <w:t>The frequency of interaction between the persons involved in the relationship.</w:t>
      </w:r>
      <w:r w:rsidRPr="00224361">
        <w:t>d.</w:t>
      </w:r>
    </w:p>
    <w:p w14:paraId="52F1217A" w14:textId="7E5290BC" w:rsidR="0069633A" w:rsidRPr="0069633A" w:rsidRDefault="00D4449B" w:rsidP="00C2445B">
      <w:pPr>
        <w:pStyle w:val="Heading5"/>
      </w:pPr>
      <w:r>
        <w:t>vii</w:t>
      </w:r>
      <w:r w:rsidR="0088779F">
        <w:t>.</w:t>
      </w:r>
      <w:r w:rsidR="0069633A" w:rsidRPr="00224361">
        <w:tab/>
      </w:r>
      <w:r w:rsidR="0069633A" w:rsidRPr="00224361">
        <w:rPr>
          <w:b/>
          <w:bCs/>
        </w:rPr>
        <w:t>Stalking</w:t>
      </w:r>
      <w:r w:rsidR="0069633A" w:rsidRPr="00224361">
        <w:t xml:space="preserve"> means engaging in a course of conduct directed at a specific person that would cause a reasonable person to fear for the person’s safety or the safety of others or to suffer substantial emotional distress.</w:t>
      </w:r>
    </w:p>
    <w:p w14:paraId="35560B7B" w14:textId="6246B9D1" w:rsidR="00815088" w:rsidRPr="00224361" w:rsidRDefault="00D41D1E" w:rsidP="00C2445B">
      <w:pPr>
        <w:pStyle w:val="Heading4"/>
        <w:rPr>
          <w:b/>
        </w:rPr>
      </w:pPr>
      <w:r w:rsidRPr="00224361">
        <w:t>d.</w:t>
      </w:r>
      <w:r w:rsidRPr="00224361">
        <w:tab/>
      </w:r>
      <w:r w:rsidR="00F15DF5" w:rsidRPr="00C2445B">
        <w:rPr>
          <w:b/>
          <w:bCs/>
        </w:rPr>
        <w:t>Consent</w:t>
      </w:r>
      <w:r w:rsidR="00F15DF5" w:rsidRPr="00224361">
        <w:t xml:space="preserve">: </w:t>
      </w:r>
      <w:r w:rsidRPr="00224361">
        <w:t xml:space="preserve">For purposes of this </w:t>
      </w:r>
      <w:r w:rsidR="003C64C9">
        <w:t>procedure</w:t>
      </w:r>
      <w:r w:rsidRPr="00224361">
        <w:t xml:space="preserve">, </w:t>
      </w:r>
      <w:r w:rsidRPr="00C2445B">
        <w:rPr>
          <w:bCs/>
        </w:rPr>
        <w:t>consent</w:t>
      </w:r>
      <w:r w:rsidRPr="00224361">
        <w:t xml:space="preserve"> means knowing, voluntary, and clear permission by word or action, to engage in mutually agreed upon sexual activity.</w:t>
      </w:r>
      <w:r w:rsidR="0092360A" w:rsidRPr="00224361">
        <w:t xml:space="preserve"> </w:t>
      </w:r>
      <w:r w:rsidRPr="00224361">
        <w:t>Each party has the responsibility to make certain that the other has consented before engaging in the activity.</w:t>
      </w:r>
      <w:r w:rsidR="0092360A" w:rsidRPr="00224361">
        <w:t xml:space="preserve"> </w:t>
      </w:r>
      <w:r w:rsidRPr="00224361">
        <w:t>For consent to be valid, there must be at the time of the act of sexual intercourse or sexual contact actual words or conduct indicating freely given agreement to have sexual intercourse or sexual contact. A person cannot consent if they are unable to understand what is happening or are disoriented, helpless, asleep, or unconscious for any reason, including due to alcohol or other drugs.</w:t>
      </w:r>
      <w:r w:rsidR="0092360A" w:rsidRPr="00224361">
        <w:t xml:space="preserve"> </w:t>
      </w:r>
      <w:r w:rsidRPr="00224361">
        <w:t>An individual who engages in sexual activity when the individual knows, or should know, that the other person is physically or mentally incapacitated has engaged in nonconsensual conduct. Intoxication is not a defense against allegations that an individual has engaged in nonconsensual sexual condu</w:t>
      </w:r>
      <w:r w:rsidR="00574666" w:rsidRPr="00224361">
        <w:t>ct.</w:t>
      </w:r>
    </w:p>
    <w:p w14:paraId="3413C6C0" w14:textId="1E0C521E" w:rsidR="00D41D1E" w:rsidRPr="00224361" w:rsidRDefault="00D4449B" w:rsidP="00474B73">
      <w:pPr>
        <w:pStyle w:val="Heading3"/>
      </w:pPr>
      <w:r>
        <w:t>19</w:t>
      </w:r>
      <w:r w:rsidR="0097573A" w:rsidRPr="00224361">
        <w:t>.</w:t>
      </w:r>
      <w:r w:rsidR="0097573A" w:rsidRPr="00224361">
        <w:tab/>
      </w:r>
      <w:r w:rsidR="00D41D1E" w:rsidRPr="00224361">
        <w:rPr>
          <w:b/>
        </w:rPr>
        <w:t>Protected status</w:t>
      </w:r>
      <w:r w:rsidR="00D41D1E" w:rsidRPr="00224361">
        <w:t xml:space="preserve"> includes a person's race; color; national origin; sensory, mental or physical disability; use of a service animal; gender, including pregnancy; marital status; age; religion; creed; genetic information; sexual orientation; gender identity; veteran's status; or any other legally protected classification. See </w:t>
      </w:r>
      <w:r w:rsidR="0097573A" w:rsidRPr="00224361">
        <w:t>“</w:t>
      </w:r>
      <w:r w:rsidR="00D41D1E" w:rsidRPr="00224361">
        <w:t>sexual misconduct</w:t>
      </w:r>
      <w:r w:rsidR="0097573A" w:rsidRPr="00224361">
        <w:t>”</w:t>
      </w:r>
      <w:r w:rsidR="00D41D1E" w:rsidRPr="00224361">
        <w:t xml:space="preserve"> for the definition of </w:t>
      </w:r>
      <w:r w:rsidR="0097573A" w:rsidRPr="00224361">
        <w:t>“</w:t>
      </w:r>
      <w:r w:rsidR="00D41D1E" w:rsidRPr="00224361">
        <w:t>sexual harassment</w:t>
      </w:r>
      <w:r w:rsidR="0097573A" w:rsidRPr="00224361">
        <w:t>”</w:t>
      </w:r>
      <w:r w:rsidR="00D41D1E" w:rsidRPr="00224361">
        <w:t>.</w:t>
      </w:r>
      <w:r w:rsidR="0092360A" w:rsidRPr="00224361">
        <w:t xml:space="preserve"> </w:t>
      </w:r>
      <w:r w:rsidR="00D41D1E" w:rsidRPr="00224361">
        <w:t xml:space="preserve">See also college’s </w:t>
      </w:r>
      <w:r w:rsidR="0097573A" w:rsidRPr="00224361">
        <w:t>d</w:t>
      </w:r>
      <w:r w:rsidR="00D41D1E" w:rsidRPr="00224361">
        <w:t xml:space="preserve">iscrimination and </w:t>
      </w:r>
      <w:r w:rsidR="0097573A" w:rsidRPr="00224361">
        <w:t>d</w:t>
      </w:r>
      <w:r w:rsidR="00D41D1E" w:rsidRPr="00224361">
        <w:t xml:space="preserve">iscriminatory </w:t>
      </w:r>
      <w:r w:rsidR="0097573A" w:rsidRPr="00224361">
        <w:t>h</w:t>
      </w:r>
      <w:r w:rsidR="00D41D1E" w:rsidRPr="00224361">
        <w:t xml:space="preserve">arassment </w:t>
      </w:r>
      <w:r w:rsidR="0097573A" w:rsidRPr="00224361">
        <w:t>p</w:t>
      </w:r>
      <w:r w:rsidR="00D41D1E" w:rsidRPr="00224361">
        <w:t xml:space="preserve">olicy 000.330 and </w:t>
      </w:r>
      <w:r w:rsidR="0097573A" w:rsidRPr="00224361">
        <w:t>s</w:t>
      </w:r>
      <w:r w:rsidR="00D41D1E" w:rsidRPr="00224361">
        <w:t>ex</w:t>
      </w:r>
      <w:r w:rsidR="00030032" w:rsidRPr="00224361">
        <w:t xml:space="preserve"> discrimination</w:t>
      </w:r>
      <w:r w:rsidR="00D41D1E" w:rsidRPr="00224361">
        <w:t>/</w:t>
      </w:r>
      <w:r w:rsidR="00DD5537" w:rsidRPr="00224361">
        <w:t>T</w:t>
      </w:r>
      <w:r w:rsidR="00D41D1E" w:rsidRPr="00224361">
        <w:t>itle IX</w:t>
      </w:r>
      <w:r w:rsidR="00030032" w:rsidRPr="00224361">
        <w:t xml:space="preserve"> investigation</w:t>
      </w:r>
      <w:r w:rsidR="00D41D1E" w:rsidRPr="00224361">
        <w:t xml:space="preserve"> </w:t>
      </w:r>
      <w:r w:rsidR="0097573A" w:rsidRPr="00224361">
        <w:t xml:space="preserve">policy </w:t>
      </w:r>
      <w:r w:rsidR="00D41D1E" w:rsidRPr="00224361">
        <w:t>000.340.</w:t>
      </w:r>
    </w:p>
    <w:p w14:paraId="78F88E74" w14:textId="7637888A" w:rsidR="00E24F39" w:rsidRDefault="008121CE">
      <w:pPr>
        <w:pStyle w:val="Heading3"/>
      </w:pPr>
      <w:r w:rsidRPr="00224361">
        <w:lastRenderedPageBreak/>
        <w:t>2</w:t>
      </w:r>
      <w:r w:rsidR="00D4449B">
        <w:t>0</w:t>
      </w:r>
      <w:r w:rsidR="00D41D1E" w:rsidRPr="00224361">
        <w:t>.</w:t>
      </w:r>
      <w:r w:rsidR="00D41D1E" w:rsidRPr="00224361">
        <w:tab/>
      </w:r>
      <w:r w:rsidR="00D41D1E" w:rsidRPr="00224361">
        <w:rPr>
          <w:b/>
        </w:rPr>
        <w:t>Retaliation</w:t>
      </w:r>
      <w:r w:rsidR="00D41D1E" w:rsidRPr="00224361">
        <w:t xml:space="preserve">. </w:t>
      </w:r>
      <w:r w:rsidR="00E24F39" w:rsidRPr="00224361">
        <w:t>Harming, threatening, intimidating, coercing, or other adverse action taken against any individual for reporting, providing information, exercising one’s rights or responsibilities, participating, or refusing to participate, in the process of responding to, investigating, or addressing allegations or violations of federal, state or local law, or college policies.</w:t>
      </w:r>
    </w:p>
    <w:p w14:paraId="2C663EF1" w14:textId="22E88A91" w:rsidR="0069633A" w:rsidRPr="0069633A" w:rsidRDefault="00D4449B" w:rsidP="00C2445B">
      <w:pPr>
        <w:pStyle w:val="Heading3"/>
      </w:pPr>
      <w:r>
        <w:t>21.</w:t>
      </w:r>
      <w:r>
        <w:tab/>
      </w:r>
      <w:r w:rsidR="0069633A" w:rsidRPr="00224361">
        <w:rPr>
          <w:b/>
          <w:bCs/>
        </w:rPr>
        <w:t xml:space="preserve">Title IX Retaliation, </w:t>
      </w:r>
      <w:r w:rsidR="0069633A" w:rsidRPr="00224361">
        <w:t>means intimidation, threats, coercion, or discrimination against any person by a student, for the purpose of interfering with any right or privilege secured by Title IX, or because the person has reported information, made a complaint, testified, assisted, or participated or refused to participate in any manner in a sex discrimination investigation, proceeding, or hearing under this part, including during an informal resolution process, during a Title IX investigation, or during any disciplinary proceeding involving allegations of sex discrimination.</w:t>
      </w:r>
    </w:p>
    <w:p w14:paraId="0CD22FAE" w14:textId="1711304E" w:rsidR="00701DF9" w:rsidRPr="00224361" w:rsidRDefault="008121CE" w:rsidP="00C2445B">
      <w:pPr>
        <w:pStyle w:val="Heading3"/>
      </w:pPr>
      <w:r w:rsidRPr="00E86DA8">
        <w:t>2</w:t>
      </w:r>
      <w:r w:rsidR="00735788" w:rsidRPr="00E86DA8">
        <w:t>2</w:t>
      </w:r>
      <w:r w:rsidRPr="00E86DA8">
        <w:t xml:space="preserve">. </w:t>
      </w:r>
      <w:r w:rsidR="00701DF9" w:rsidRPr="00E86DA8">
        <w:rPr>
          <w:b/>
          <w:bCs/>
        </w:rPr>
        <w:t xml:space="preserve">Sex </w:t>
      </w:r>
      <w:r w:rsidR="00F51F9D" w:rsidRPr="00E86DA8">
        <w:rPr>
          <w:b/>
          <w:bCs/>
        </w:rPr>
        <w:t>d</w:t>
      </w:r>
      <w:r w:rsidR="00701DF9" w:rsidRPr="00E86DA8">
        <w:rPr>
          <w:b/>
          <w:bCs/>
        </w:rPr>
        <w:t>iscrimination.</w:t>
      </w:r>
      <w:r w:rsidR="00701DF9" w:rsidRPr="00E86DA8">
        <w:t xml:space="preserve"> The term sex discrimination includes sex-based harassment, may</w:t>
      </w:r>
      <w:r w:rsidR="00701DF9" w:rsidRPr="00224361">
        <w:t xml:space="preserve"> occur when a respondent causes more than </w:t>
      </w:r>
      <w:r w:rsidR="00701DF9" w:rsidRPr="00224361">
        <w:rPr>
          <w:i/>
          <w:iCs/>
        </w:rPr>
        <w:t>de minimis</w:t>
      </w:r>
      <w:r w:rsidR="00701DF9" w:rsidRPr="00224361">
        <w:t xml:space="preserve"> harm to an individual by treating them different from a </w:t>
      </w:r>
      <w:r w:rsidR="00224361" w:rsidRPr="00224361">
        <w:t>similarly situated</w:t>
      </w:r>
      <w:r w:rsidR="00701DF9" w:rsidRPr="00224361">
        <w:t xml:space="preserve"> individual on the basis </w:t>
      </w:r>
      <w:proofErr w:type="gramStart"/>
      <w:r w:rsidR="00701DF9" w:rsidRPr="00224361">
        <w:t>of:</w:t>
      </w:r>
      <w:proofErr w:type="gramEnd"/>
      <w:r w:rsidR="00701DF9" w:rsidRPr="00224361">
        <w:t xml:space="preserve"> sex stereotypes, sex characteristics, pregnancy or related conditions, sexual orientation, and gender identity. Conduct that prevents an individual from participating in an education program or activity consistent with the person’s gender identity subjects a person to more than </w:t>
      </w:r>
      <w:r w:rsidR="00701DF9" w:rsidRPr="00224361">
        <w:rPr>
          <w:i/>
          <w:iCs/>
        </w:rPr>
        <w:t>de minimis</w:t>
      </w:r>
      <w:r w:rsidR="00701DF9" w:rsidRPr="00224361">
        <w:t xml:space="preserve"> </w:t>
      </w:r>
      <w:r w:rsidR="00701DF9" w:rsidRPr="00C2445B">
        <w:t xml:space="preserve">(insignificant) </w:t>
      </w:r>
      <w:r w:rsidR="00701DF9" w:rsidRPr="00224361">
        <w:t>harm on the basis of sex.</w:t>
      </w:r>
    </w:p>
    <w:p w14:paraId="075E11FE" w14:textId="3BF53A70" w:rsidR="00701DF9" w:rsidRPr="00224361" w:rsidRDefault="00F51F9D" w:rsidP="00C2445B">
      <w:pPr>
        <w:pStyle w:val="Heading3"/>
      </w:pPr>
      <w:r w:rsidRPr="00224361">
        <w:t>2</w:t>
      </w:r>
      <w:r w:rsidR="00735788">
        <w:t>3</w:t>
      </w:r>
      <w:r w:rsidRPr="00224361">
        <w:t>.</w:t>
      </w:r>
      <w:r w:rsidRPr="00224361">
        <w:tab/>
      </w:r>
      <w:r w:rsidR="00701DF9" w:rsidRPr="00224361">
        <w:rPr>
          <w:b/>
          <w:bCs/>
        </w:rPr>
        <w:t>Sex-</w:t>
      </w:r>
      <w:r w:rsidR="00030032" w:rsidRPr="00224361">
        <w:rPr>
          <w:b/>
          <w:bCs/>
        </w:rPr>
        <w:t>b</w:t>
      </w:r>
      <w:r w:rsidR="00701DF9" w:rsidRPr="00224361">
        <w:rPr>
          <w:b/>
          <w:bCs/>
        </w:rPr>
        <w:t xml:space="preserve">ased </w:t>
      </w:r>
      <w:r w:rsidR="00030032" w:rsidRPr="00224361">
        <w:rPr>
          <w:b/>
          <w:bCs/>
        </w:rPr>
        <w:t>h</w:t>
      </w:r>
      <w:r w:rsidR="00701DF9" w:rsidRPr="00224361">
        <w:rPr>
          <w:b/>
          <w:bCs/>
        </w:rPr>
        <w:t>arassment.</w:t>
      </w:r>
      <w:r w:rsidR="00701DF9" w:rsidRPr="00224361">
        <w:t xml:space="preserve"> Sex-based harassment is a form of sex discrimination and means sexual harassment or other harassment on the basis of sex, including the following conduct:</w:t>
      </w:r>
    </w:p>
    <w:p w14:paraId="728429EF" w14:textId="75E9F5DE" w:rsidR="00701DF9" w:rsidRPr="00224361" w:rsidRDefault="00F51F9D" w:rsidP="00C2445B">
      <w:pPr>
        <w:pStyle w:val="Heading4"/>
      </w:pPr>
      <w:r w:rsidRPr="00224361">
        <w:t>a.</w:t>
      </w:r>
      <w:r w:rsidRPr="00224361">
        <w:tab/>
      </w:r>
      <w:r w:rsidR="00701DF9" w:rsidRPr="00224361">
        <w:rPr>
          <w:b/>
          <w:bCs/>
        </w:rPr>
        <w:t>Quid pro quo harassment</w:t>
      </w:r>
      <w:r w:rsidR="00701DF9" w:rsidRPr="00224361">
        <w:t>. A student, employee, agent, or other person authorized by the college to provide an aid, benefit, or service under the college’s education program or activity explicitly or impliedly conditioning the provision of such an aid, benefit, or service on a person’s participation in unwelcome sexual conduct.</w:t>
      </w:r>
    </w:p>
    <w:p w14:paraId="4AF35DA8" w14:textId="35FB39FC" w:rsidR="00701DF9" w:rsidRPr="00224361" w:rsidRDefault="00F51F9D" w:rsidP="00C2445B">
      <w:pPr>
        <w:pStyle w:val="Heading4"/>
      </w:pPr>
      <w:r w:rsidRPr="00224361">
        <w:t>b.</w:t>
      </w:r>
      <w:r w:rsidRPr="00224361">
        <w:tab/>
      </w:r>
      <w:r w:rsidR="00701DF9" w:rsidRPr="00224361">
        <w:rPr>
          <w:b/>
          <w:bCs/>
        </w:rPr>
        <w:t>Hostile environment</w:t>
      </w:r>
      <w:r w:rsidR="00701DF9" w:rsidRPr="00224361">
        <w:t>. Unwelcome sex-based conduct that, based on the totality of the circumstances, is subjectively and objectively offensive and is so severe or pervasive that it limits or denies a person’s ability to participate in or benefit from the recipient’s education program or activity (</w:t>
      </w:r>
      <w:r w:rsidR="00701DF9" w:rsidRPr="00C2445B">
        <w:t>i.e.</w:t>
      </w:r>
      <w:r w:rsidR="00701DF9" w:rsidRPr="00224361">
        <w:t>, creates a hostile environment). Whether a hostile environment has been created is a fact-specific inquiry that includes consideration of the following:</w:t>
      </w:r>
    </w:p>
    <w:p w14:paraId="03F5D751" w14:textId="1279091D" w:rsidR="00701DF9" w:rsidRPr="00224361" w:rsidRDefault="00F51F9D" w:rsidP="00C2445B">
      <w:pPr>
        <w:pStyle w:val="Heading5"/>
      </w:pPr>
      <w:proofErr w:type="spellStart"/>
      <w:r w:rsidRPr="00224361">
        <w:t>i</w:t>
      </w:r>
      <w:proofErr w:type="spellEnd"/>
      <w:r w:rsidRPr="00224361">
        <w:t>.</w:t>
      </w:r>
      <w:r w:rsidRPr="00224361">
        <w:tab/>
      </w:r>
      <w:r w:rsidR="00701DF9" w:rsidRPr="00224361">
        <w:t>The degree to which the conduct affected the complainant’s ability to access the college’s education program or activity;</w:t>
      </w:r>
    </w:p>
    <w:p w14:paraId="299CE6DD" w14:textId="38B9021C" w:rsidR="00701DF9" w:rsidRPr="00224361" w:rsidRDefault="00F51F9D" w:rsidP="00C2445B">
      <w:pPr>
        <w:pStyle w:val="Heading5"/>
      </w:pPr>
      <w:r w:rsidRPr="00224361">
        <w:t>ii.</w:t>
      </w:r>
      <w:r w:rsidRPr="00224361">
        <w:tab/>
      </w:r>
      <w:r w:rsidR="00701DF9" w:rsidRPr="00224361">
        <w:t>The type, frequency, and duration of the conduct;</w:t>
      </w:r>
    </w:p>
    <w:p w14:paraId="693D0F2D" w14:textId="2011858F" w:rsidR="00701DF9" w:rsidRPr="00224361" w:rsidRDefault="00F51F9D" w:rsidP="00C2445B">
      <w:pPr>
        <w:pStyle w:val="Heading5"/>
      </w:pPr>
      <w:r w:rsidRPr="00224361">
        <w:t>iii.</w:t>
      </w:r>
      <w:r w:rsidRPr="00224361">
        <w:tab/>
      </w:r>
      <w:r w:rsidR="00701DF9" w:rsidRPr="00224361">
        <w:t>The parties’ ages, roles within the college’s education program or activity, previous interactions, and other factors about each party that may be relevant to evaluating the effects of the conduct;</w:t>
      </w:r>
    </w:p>
    <w:p w14:paraId="40FC8B25" w14:textId="50EDF70D" w:rsidR="00701DF9" w:rsidRPr="00224361" w:rsidRDefault="00F51F9D" w:rsidP="00C2445B">
      <w:pPr>
        <w:pStyle w:val="Heading5"/>
      </w:pPr>
      <w:r w:rsidRPr="00224361">
        <w:t>iv.</w:t>
      </w:r>
      <w:r w:rsidRPr="00224361">
        <w:tab/>
      </w:r>
      <w:r w:rsidR="00701DF9" w:rsidRPr="00224361">
        <w:t>The location of the conduct and the context in which the conduct occurred; and</w:t>
      </w:r>
    </w:p>
    <w:p w14:paraId="5A89C5DE" w14:textId="2126AFDC" w:rsidR="00701DF9" w:rsidRPr="00224361" w:rsidRDefault="00F51F9D" w:rsidP="00C2445B">
      <w:pPr>
        <w:pStyle w:val="Heading5"/>
      </w:pPr>
      <w:r w:rsidRPr="00224361">
        <w:t>v.</w:t>
      </w:r>
      <w:r w:rsidRPr="00224361">
        <w:tab/>
      </w:r>
      <w:r w:rsidR="00701DF9" w:rsidRPr="00224361">
        <w:t>Other sex-based harassment in the college’s education program or activity.</w:t>
      </w:r>
    </w:p>
    <w:p w14:paraId="5AFE6924" w14:textId="08B04A70" w:rsidR="00D41D1E" w:rsidRPr="00224361" w:rsidRDefault="001C5079" w:rsidP="00474B73">
      <w:pPr>
        <w:pStyle w:val="Heading3"/>
      </w:pPr>
      <w:r w:rsidRPr="00224361">
        <w:t>2</w:t>
      </w:r>
      <w:r w:rsidR="00D4449B">
        <w:t>4</w:t>
      </w:r>
      <w:r w:rsidR="00D41D1E" w:rsidRPr="00224361">
        <w:t>.</w:t>
      </w:r>
      <w:r w:rsidR="00D41D1E" w:rsidRPr="00224361">
        <w:tab/>
      </w:r>
      <w:r w:rsidR="00D41D1E" w:rsidRPr="00224361">
        <w:rPr>
          <w:b/>
        </w:rPr>
        <w:t>Theft or misuse of electronic resources</w:t>
      </w:r>
      <w:r w:rsidR="00D41D1E" w:rsidRPr="00224361">
        <w:t>. Theft or other misuse of computer time or other electronic information resources of the college. Such misuse includes, but is not limited to:</w:t>
      </w:r>
    </w:p>
    <w:p w14:paraId="6D147A8B" w14:textId="77777777" w:rsidR="00D41D1E" w:rsidRPr="00224361" w:rsidRDefault="00D41D1E" w:rsidP="00474B73">
      <w:pPr>
        <w:pStyle w:val="Heading4"/>
      </w:pPr>
      <w:r w:rsidRPr="00224361">
        <w:t>a.</w:t>
      </w:r>
      <w:r w:rsidRPr="00224361">
        <w:tab/>
        <w:t>Unauthorized use of such resources or opening of a file, message or other item;</w:t>
      </w:r>
    </w:p>
    <w:p w14:paraId="45AE18FD" w14:textId="77777777" w:rsidR="00D41D1E" w:rsidRPr="00224361" w:rsidRDefault="00D41D1E" w:rsidP="00474B73">
      <w:pPr>
        <w:pStyle w:val="Heading4"/>
      </w:pPr>
      <w:r w:rsidRPr="00224361">
        <w:lastRenderedPageBreak/>
        <w:t>b.</w:t>
      </w:r>
      <w:r w:rsidRPr="00224361">
        <w:tab/>
        <w:t>Unauthorized duplication, transfer, or distribution of a computer program, file, message or other item;</w:t>
      </w:r>
    </w:p>
    <w:p w14:paraId="43016A5E" w14:textId="77777777" w:rsidR="00D41D1E" w:rsidRPr="00224361" w:rsidRDefault="00D41D1E" w:rsidP="00474B73">
      <w:pPr>
        <w:pStyle w:val="Heading4"/>
      </w:pPr>
      <w:r w:rsidRPr="00224361">
        <w:t>c.</w:t>
      </w:r>
      <w:r w:rsidRPr="00224361">
        <w:tab/>
        <w:t>Unauthorized use or distribution of someone else's password or other identification;</w:t>
      </w:r>
    </w:p>
    <w:p w14:paraId="285A646D" w14:textId="77777777" w:rsidR="00D41D1E" w:rsidRPr="00224361" w:rsidRDefault="00D41D1E" w:rsidP="00474B73">
      <w:pPr>
        <w:pStyle w:val="Heading4"/>
      </w:pPr>
      <w:r w:rsidRPr="00224361">
        <w:t>d.</w:t>
      </w:r>
      <w:r w:rsidRPr="00224361">
        <w:tab/>
        <w:t>Use of such time or resources to interfere with someone else's work;</w:t>
      </w:r>
    </w:p>
    <w:p w14:paraId="2ECB7FFE" w14:textId="77777777" w:rsidR="00D41D1E" w:rsidRPr="00224361" w:rsidRDefault="00D41D1E" w:rsidP="00474B73">
      <w:pPr>
        <w:pStyle w:val="Heading4"/>
      </w:pPr>
      <w:r w:rsidRPr="00224361">
        <w:t>e.</w:t>
      </w:r>
      <w:r w:rsidRPr="00224361">
        <w:tab/>
        <w:t>Use of such time or resources to send, display, or print an obscene or abusive message, text or image;</w:t>
      </w:r>
    </w:p>
    <w:p w14:paraId="4FF9F74F" w14:textId="77777777" w:rsidR="00D41D1E" w:rsidRPr="00224361" w:rsidRDefault="00D41D1E" w:rsidP="00474B73">
      <w:pPr>
        <w:pStyle w:val="Heading4"/>
      </w:pPr>
      <w:r w:rsidRPr="00224361">
        <w:t>f.</w:t>
      </w:r>
      <w:r w:rsidRPr="00224361">
        <w:tab/>
        <w:t>Use of such time or resources to interfere with normal operation of the college's computing system or other electronic information resources;</w:t>
      </w:r>
    </w:p>
    <w:p w14:paraId="439168D7" w14:textId="77777777" w:rsidR="00D41D1E" w:rsidRPr="00224361" w:rsidRDefault="00D41D1E" w:rsidP="00474B73">
      <w:pPr>
        <w:pStyle w:val="Heading4"/>
      </w:pPr>
      <w:r w:rsidRPr="00224361">
        <w:t>g.</w:t>
      </w:r>
      <w:r w:rsidRPr="00224361">
        <w:tab/>
        <w:t>Use of such time or resources in violation of applicable copyright or other law;</w:t>
      </w:r>
    </w:p>
    <w:p w14:paraId="3C6FE376" w14:textId="77777777" w:rsidR="00D41D1E" w:rsidRPr="00224361" w:rsidRDefault="00D41D1E" w:rsidP="00474B73">
      <w:pPr>
        <w:pStyle w:val="Heading4"/>
      </w:pPr>
      <w:r w:rsidRPr="00224361">
        <w:t>h.</w:t>
      </w:r>
      <w:r w:rsidRPr="00224361">
        <w:tab/>
        <w:t>Adding to or otherwise altering the infrastructure of the college's electronic information resources without authorization; or</w:t>
      </w:r>
    </w:p>
    <w:p w14:paraId="2B75FA2A" w14:textId="77777777" w:rsidR="00D41D1E" w:rsidRPr="00224361" w:rsidRDefault="00D41D1E" w:rsidP="00474B73">
      <w:pPr>
        <w:pStyle w:val="Heading4"/>
      </w:pPr>
      <w:proofErr w:type="spellStart"/>
      <w:r w:rsidRPr="00224361">
        <w:t>i</w:t>
      </w:r>
      <w:proofErr w:type="spellEnd"/>
      <w:r w:rsidRPr="00224361">
        <w:t>.</w:t>
      </w:r>
      <w:r w:rsidRPr="00224361">
        <w:tab/>
        <w:t xml:space="preserve">Failure to comply with the college's </w:t>
      </w:r>
      <w:r w:rsidR="00DD5537" w:rsidRPr="00224361">
        <w:t>t</w:t>
      </w:r>
      <w:r w:rsidRPr="00224361">
        <w:t xml:space="preserve">echnology </w:t>
      </w:r>
      <w:r w:rsidR="00DD5537" w:rsidRPr="00224361">
        <w:t>a</w:t>
      </w:r>
      <w:r w:rsidRPr="00224361">
        <w:t xml:space="preserve">cceptable </w:t>
      </w:r>
      <w:r w:rsidR="00DD5537" w:rsidRPr="00224361">
        <w:t>u</w:t>
      </w:r>
      <w:r w:rsidRPr="00224361">
        <w:t xml:space="preserve">se </w:t>
      </w:r>
      <w:r w:rsidR="00DD5537" w:rsidRPr="00224361">
        <w:t>p</w:t>
      </w:r>
      <w:r w:rsidRPr="00224361">
        <w:t>olicy</w:t>
      </w:r>
      <w:r w:rsidR="00DD5537" w:rsidRPr="00224361">
        <w:t xml:space="preserve"> (</w:t>
      </w:r>
      <w:r w:rsidRPr="00224361">
        <w:t xml:space="preserve">700.150 </w:t>
      </w:r>
      <w:r w:rsidR="00DD5537" w:rsidRPr="00224361">
        <w:t>a</w:t>
      </w:r>
      <w:r w:rsidRPr="00224361">
        <w:t xml:space="preserve">cceptable </w:t>
      </w:r>
      <w:r w:rsidR="00DD5537" w:rsidRPr="00224361">
        <w:t>u</w:t>
      </w:r>
      <w:r w:rsidRPr="00224361">
        <w:t xml:space="preserve">se, </w:t>
      </w:r>
      <w:r w:rsidR="00DD5537" w:rsidRPr="00224361">
        <w:t>a</w:t>
      </w:r>
      <w:r w:rsidRPr="00224361">
        <w:t xml:space="preserve">uthorized </w:t>
      </w:r>
      <w:r w:rsidR="00DD5537" w:rsidRPr="00224361">
        <w:t>u</w:t>
      </w:r>
      <w:r w:rsidRPr="00224361">
        <w:t xml:space="preserve">ser </w:t>
      </w:r>
      <w:r w:rsidR="00DD5537" w:rsidRPr="00224361">
        <w:t>p</w:t>
      </w:r>
      <w:r w:rsidRPr="00224361">
        <w:t>olicy</w:t>
      </w:r>
      <w:r w:rsidR="00DD5537" w:rsidRPr="00224361">
        <w:t>)</w:t>
      </w:r>
      <w:r w:rsidRPr="00224361">
        <w:t>.</w:t>
      </w:r>
    </w:p>
    <w:p w14:paraId="680ADDFE" w14:textId="03688C81" w:rsidR="00D41D1E" w:rsidRPr="00224361" w:rsidRDefault="001C5079" w:rsidP="00474B73">
      <w:pPr>
        <w:pStyle w:val="Heading3"/>
      </w:pPr>
      <w:r w:rsidRPr="00224361">
        <w:t>2</w:t>
      </w:r>
      <w:r w:rsidR="00D4449B">
        <w:t>5</w:t>
      </w:r>
      <w:r w:rsidR="00D41D1E" w:rsidRPr="00224361">
        <w:t>.</w:t>
      </w:r>
      <w:r w:rsidR="00D41D1E" w:rsidRPr="00224361">
        <w:tab/>
      </w:r>
      <w:r w:rsidR="00D41D1E" w:rsidRPr="00224361">
        <w:rPr>
          <w:b/>
        </w:rPr>
        <w:t>Unauthorized access</w:t>
      </w:r>
      <w:r w:rsidR="00D41D1E" w:rsidRPr="00224361">
        <w:t>. Unauthorized possession, duplication, or other use of a key, keycard, or other restricted means of access to college property, or unauthorized entry onto or into college property.</w:t>
      </w:r>
    </w:p>
    <w:p w14:paraId="03F35715" w14:textId="0DA9D3AF" w:rsidR="00D41D1E" w:rsidRPr="00224361" w:rsidRDefault="001C5079" w:rsidP="00474B73">
      <w:pPr>
        <w:pStyle w:val="Heading3"/>
      </w:pPr>
      <w:r w:rsidRPr="00224361">
        <w:t>2</w:t>
      </w:r>
      <w:r w:rsidR="00D4449B">
        <w:t>6</w:t>
      </w:r>
      <w:r w:rsidR="00D41D1E" w:rsidRPr="00224361">
        <w:t>.</w:t>
      </w:r>
      <w:r w:rsidR="00D41D1E" w:rsidRPr="00224361">
        <w:tab/>
      </w:r>
      <w:r w:rsidR="00D41D1E" w:rsidRPr="00224361">
        <w:rPr>
          <w:b/>
        </w:rPr>
        <w:t>Safety violations</w:t>
      </w:r>
      <w:r w:rsidR="00D41D1E" w:rsidRPr="00224361">
        <w:t>. Safety violations include any non-accidental</w:t>
      </w:r>
      <w:r w:rsidR="00732B38" w:rsidRPr="00224361">
        <w:t>, reckless or unsafe</w:t>
      </w:r>
      <w:r w:rsidR="00D41D1E" w:rsidRPr="00224361">
        <w:t xml:space="preserve"> conduct that interferes with or otherwise compromises any college policy, equipment, or procedure relating to the safety and security of the college community and/or visitors, including tampering with fire safety equipment and triggering false alarms or other emergency response systems.</w:t>
      </w:r>
    </w:p>
    <w:p w14:paraId="29607322" w14:textId="472AA2D0" w:rsidR="00D41D1E" w:rsidRPr="00224361" w:rsidRDefault="00D41D1E" w:rsidP="00474B73">
      <w:pPr>
        <w:pStyle w:val="Heading3"/>
      </w:pPr>
      <w:r w:rsidRPr="00224361">
        <w:t>2</w:t>
      </w:r>
      <w:r w:rsidR="00D4449B">
        <w:t>7</w:t>
      </w:r>
      <w:r w:rsidRPr="00224361">
        <w:t>.</w:t>
      </w:r>
      <w:r w:rsidRPr="00224361">
        <w:tab/>
      </w:r>
      <w:r w:rsidRPr="00224361">
        <w:rPr>
          <w:b/>
        </w:rPr>
        <w:t>Violation of other laws or policies</w:t>
      </w:r>
      <w:r w:rsidRPr="00224361">
        <w:t>. Violation of any federal, state, or local law, rule, or regulation, or other college rules or policies, including college traffic and parking rules.</w:t>
      </w:r>
    </w:p>
    <w:p w14:paraId="742DA329" w14:textId="49B4CEEB" w:rsidR="00D41D1E" w:rsidRPr="00224361" w:rsidRDefault="00735788" w:rsidP="00474B73">
      <w:pPr>
        <w:pStyle w:val="Heading3"/>
      </w:pPr>
      <w:r>
        <w:t>2</w:t>
      </w:r>
      <w:r w:rsidR="00D4449B">
        <w:t>8</w:t>
      </w:r>
      <w:r w:rsidR="00D41D1E" w:rsidRPr="00224361">
        <w:t>.</w:t>
      </w:r>
      <w:r w:rsidR="00D41D1E" w:rsidRPr="00224361">
        <w:tab/>
      </w:r>
      <w:r w:rsidR="00D41D1E" w:rsidRPr="00224361">
        <w:rPr>
          <w:b/>
        </w:rPr>
        <w:t>Ethical violation</w:t>
      </w:r>
      <w:r w:rsidR="00D41D1E" w:rsidRPr="00224361">
        <w:t>. The breach of any generally recognized and published code of ethics or standards of professional practice that governs the conduct of a particular profession for which the student is taking a course or is pursuing as an educational goal or major. These ethics codes must be distributed to students as part of an educational program, course or sequence of courses and the student must be informed that a violation of such ethics codes may subject the student to disciplinary action by the college.</w:t>
      </w:r>
    </w:p>
    <w:p w14:paraId="15D9447F" w14:textId="77777777" w:rsidR="00D41D1E" w:rsidRPr="00224361" w:rsidRDefault="00D41D1E" w:rsidP="00474B73">
      <w:pPr>
        <w:pStyle w:val="BodyText05"/>
      </w:pPr>
      <w:r w:rsidRPr="00224361">
        <w:t xml:space="preserve">In addition to initiating discipline proceedings for violation of the </w:t>
      </w:r>
      <w:r w:rsidR="00BC081B" w:rsidRPr="00224361">
        <w:t>code of student conduct</w:t>
      </w:r>
      <w:r w:rsidRPr="00224361">
        <w:t>, the college may refer any violations of federal, state, or local laws to civil and criminal authorities for disposition. The college shall proceed with student disciplinary proceedings regardless of whether the underlying conduct is subject to civil or criminal prosecution.</w:t>
      </w:r>
    </w:p>
    <w:p w14:paraId="4B25857E" w14:textId="00450E9B" w:rsidR="00D41D1E" w:rsidRPr="00224361" w:rsidRDefault="00D41D1E" w:rsidP="00474B73">
      <w:pPr>
        <w:pStyle w:val="Heading2"/>
      </w:pPr>
      <w:r w:rsidRPr="00224361">
        <w:t>G.</w:t>
      </w:r>
      <w:r w:rsidR="00474B73" w:rsidRPr="00224361">
        <w:tab/>
      </w:r>
      <w:r w:rsidR="00D37BB8" w:rsidRPr="00224361">
        <w:rPr>
          <w:bCs/>
        </w:rPr>
        <w:t>CORRECTIVE ACTIO</w:t>
      </w:r>
      <w:r w:rsidR="00423511" w:rsidRPr="00224361">
        <w:rPr>
          <w:bCs/>
        </w:rPr>
        <w:t>N</w:t>
      </w:r>
      <w:r w:rsidR="00C6730F" w:rsidRPr="00224361">
        <w:rPr>
          <w:bCs/>
        </w:rPr>
        <w:t xml:space="preserve">, </w:t>
      </w:r>
      <w:r w:rsidRPr="00224361">
        <w:t>DISCIPLINARY SANCTIONS</w:t>
      </w:r>
      <w:r w:rsidR="00C6730F" w:rsidRPr="00224361">
        <w:t xml:space="preserve">, </w:t>
      </w:r>
      <w:r w:rsidR="00C6730F" w:rsidRPr="00224361">
        <w:rPr>
          <w:bCs/>
        </w:rPr>
        <w:t>TERMS &amp; CONDITIONS</w:t>
      </w:r>
    </w:p>
    <w:p w14:paraId="797F05F1" w14:textId="5D364FB8" w:rsidR="00D41D1E" w:rsidRPr="00224361" w:rsidRDefault="00D41D1E" w:rsidP="00474B73">
      <w:pPr>
        <w:pStyle w:val="BodyText025"/>
      </w:pPr>
      <w:r w:rsidRPr="00224361">
        <w:t xml:space="preserve">The following disciplinary sanctions may be imposed upon students found to have violated the </w:t>
      </w:r>
      <w:r w:rsidR="00BC081B" w:rsidRPr="00224361">
        <w:t>code of student conduct</w:t>
      </w:r>
      <w:r w:rsidRPr="00224361">
        <w:t xml:space="preserve">. Depending upon the misconduct, more than one sanction may be imposed. Other than college dismissal or revocation or withholding of a degree, disciplinary sanctions are not made part of the student's academic </w:t>
      </w:r>
      <w:r w:rsidR="00E86DA8" w:rsidRPr="00224361">
        <w:t>record but</w:t>
      </w:r>
      <w:r w:rsidRPr="00224361">
        <w:t xml:space="preserve"> are part of the student's disciplinary record. Violation of any term or condition of any disciplinary sanction constitutes a new violation and may subject the student to additional sanctions.</w:t>
      </w:r>
    </w:p>
    <w:p w14:paraId="1913E038" w14:textId="3683F851" w:rsidR="00D41D1E" w:rsidRPr="00224361" w:rsidRDefault="00D41D1E" w:rsidP="00474B73">
      <w:pPr>
        <w:pStyle w:val="Heading3"/>
      </w:pPr>
      <w:r w:rsidRPr="00224361">
        <w:lastRenderedPageBreak/>
        <w:t>1.</w:t>
      </w:r>
      <w:r w:rsidRPr="00224361">
        <w:tab/>
      </w:r>
      <w:r w:rsidR="00E86DA8">
        <w:rPr>
          <w:b/>
        </w:rPr>
        <w:t>W</w:t>
      </w:r>
      <w:r w:rsidRPr="00224361">
        <w:rPr>
          <w:b/>
        </w:rPr>
        <w:t>arning</w:t>
      </w:r>
      <w:r w:rsidRPr="00224361">
        <w:t xml:space="preserve">. A verbal </w:t>
      </w:r>
      <w:r w:rsidR="00C21AD3" w:rsidRPr="00224361">
        <w:t xml:space="preserve">or written </w:t>
      </w:r>
      <w:r w:rsidRPr="00224361">
        <w:t>statement to a student that there is a violation and that continued violations may be cause for further disciplinary action.</w:t>
      </w:r>
      <w:r w:rsidR="00621D3A" w:rsidRPr="00C2445B">
        <w:t xml:space="preserve"> </w:t>
      </w:r>
      <w:r w:rsidR="00621D3A" w:rsidRPr="00224361">
        <w:t>Warnings are corrective actions, not disciplinary, and may not be appealed.</w:t>
      </w:r>
    </w:p>
    <w:p w14:paraId="2A8D8CF3" w14:textId="77777777" w:rsidR="00D41D1E" w:rsidRPr="00224361" w:rsidRDefault="00D41D1E" w:rsidP="00474B73">
      <w:pPr>
        <w:pStyle w:val="Heading3"/>
      </w:pPr>
      <w:r w:rsidRPr="00224361">
        <w:t>2.</w:t>
      </w:r>
      <w:r w:rsidRPr="00224361">
        <w:tab/>
      </w:r>
      <w:r w:rsidRPr="00224361">
        <w:rPr>
          <w:b/>
        </w:rPr>
        <w:t>Written reprimand</w:t>
      </w:r>
      <w:r w:rsidRPr="00224361">
        <w:t>. Notice in writing that the student has violated one or more terms of this code of conduct and that continuation of the same or similar behavior may result in more severe disciplinary action.</w:t>
      </w:r>
    </w:p>
    <w:p w14:paraId="1365207E" w14:textId="77777777" w:rsidR="00D41D1E" w:rsidRPr="00224361" w:rsidRDefault="00D41D1E" w:rsidP="00474B73">
      <w:pPr>
        <w:pStyle w:val="Heading3"/>
      </w:pPr>
      <w:r w:rsidRPr="00224361">
        <w:t>3.</w:t>
      </w:r>
      <w:r w:rsidRPr="00224361">
        <w:tab/>
      </w:r>
      <w:r w:rsidRPr="00224361">
        <w:rPr>
          <w:b/>
        </w:rPr>
        <w:t>Disciplinary probation</w:t>
      </w:r>
      <w:r w:rsidRPr="00224361">
        <w:t xml:space="preserve">. Formal action placing specific conditions and restrictions upon the student's continued attendance depending upon the seriousness of the violation and which may include a deferred disciplinary sanction. If the student subject to a deferred disciplinary sanction is found in violation of any college rule during the time of disciplinary probation, the deferred disciplinary sanction, which may include, but is not limited to, a suspension or a dismissal from the college, shall take effect immediately without further review. Any such sanction shall be in addition to any sanction or conditions arising from the new violation. Probation may be for a limited period of time or </w:t>
      </w:r>
      <w:proofErr w:type="gramStart"/>
      <w:r w:rsidRPr="00224361">
        <w:t>may be</w:t>
      </w:r>
      <w:proofErr w:type="gramEnd"/>
      <w:r w:rsidRPr="00224361">
        <w:t xml:space="preserve"> for the duration of the student's attendance at the college.</w:t>
      </w:r>
    </w:p>
    <w:p w14:paraId="299C4FED" w14:textId="77777777" w:rsidR="00D41D1E" w:rsidRPr="00224361" w:rsidRDefault="00D41D1E" w:rsidP="00474B73">
      <w:pPr>
        <w:pStyle w:val="Heading3"/>
      </w:pPr>
      <w:r w:rsidRPr="00224361">
        <w:t>4.</w:t>
      </w:r>
      <w:r w:rsidRPr="00224361">
        <w:tab/>
      </w:r>
      <w:r w:rsidRPr="00224361">
        <w:rPr>
          <w:b/>
        </w:rPr>
        <w:t>Disciplinary suspension</w:t>
      </w:r>
      <w:r w:rsidRPr="00224361">
        <w:t>. Dismissal from the college and from the student status for a stated period of time. There will be no refund of tuition or fees for the quarter in which the action is taken</w:t>
      </w:r>
      <w:r w:rsidR="00151D78" w:rsidRPr="00224361">
        <w:t>.</w:t>
      </w:r>
    </w:p>
    <w:p w14:paraId="6CB2FBE1" w14:textId="77777777" w:rsidR="00D41D1E" w:rsidRPr="00224361" w:rsidRDefault="00D41D1E" w:rsidP="00474B73">
      <w:pPr>
        <w:pStyle w:val="Heading3"/>
      </w:pPr>
      <w:r w:rsidRPr="00224361">
        <w:t>5.</w:t>
      </w:r>
      <w:r w:rsidRPr="00224361">
        <w:tab/>
      </w:r>
      <w:r w:rsidRPr="00224361">
        <w:rPr>
          <w:b/>
        </w:rPr>
        <w:t>Dismissal</w:t>
      </w:r>
      <w:r w:rsidRPr="00224361">
        <w:t>. The revocation of all rights and privileges of membership in the college community and exclusion from all college campuses and college-owned or controlled facilities without any possibility of return. There will be no refund of tuition or fees for the quarter in which the action is taken.</w:t>
      </w:r>
    </w:p>
    <w:p w14:paraId="2975DD34" w14:textId="77777777" w:rsidR="00D41D1E" w:rsidRPr="00224361" w:rsidRDefault="00D41D1E" w:rsidP="00474B73">
      <w:pPr>
        <w:pStyle w:val="BodyText025"/>
      </w:pPr>
      <w:r w:rsidRPr="00224361">
        <w:t>Disciplinary terms and conditions that may be imposed in conjunction with the imposition of a disciplinary sanction include, but are not limited to, the following:</w:t>
      </w:r>
    </w:p>
    <w:p w14:paraId="29B3CE1D" w14:textId="77777777" w:rsidR="00D41D1E" w:rsidRPr="00224361" w:rsidRDefault="00D41D1E" w:rsidP="00474B73">
      <w:pPr>
        <w:pStyle w:val="Heading3"/>
      </w:pPr>
      <w:r w:rsidRPr="00224361">
        <w:t>6.</w:t>
      </w:r>
      <w:r w:rsidRPr="00224361">
        <w:tab/>
      </w:r>
      <w:r w:rsidRPr="00224361">
        <w:rPr>
          <w:b/>
        </w:rPr>
        <w:t>Educational sanction</w:t>
      </w:r>
      <w:r w:rsidRPr="00224361">
        <w:t>. The college may require the student to complete an educational activity or experience directly related to the violation committed, at the student's expense.</w:t>
      </w:r>
    </w:p>
    <w:p w14:paraId="71F6E72E" w14:textId="77777777" w:rsidR="00D41D1E" w:rsidRPr="00224361" w:rsidRDefault="00D41D1E" w:rsidP="00474B73">
      <w:pPr>
        <w:pStyle w:val="Heading3"/>
      </w:pPr>
      <w:r w:rsidRPr="00224361">
        <w:t>7.</w:t>
      </w:r>
      <w:r w:rsidRPr="00224361">
        <w:tab/>
      </w:r>
      <w:r w:rsidRPr="00224361">
        <w:rPr>
          <w:b/>
        </w:rPr>
        <w:t>Professional evaluation</w:t>
      </w:r>
      <w:r w:rsidRPr="00224361">
        <w:t>. Referral for drug, alcohol, psychological, or medical evaluation by an appropriately certified or licensed professional may be required. The student may choose the professional within the scope of practice and with the professional credentials as defined by the college. The student will sign all necessary releases to allow the college access to any such evaluation. The student's return to college may be conditioned upon compliance with recommendations set forth in such a professional evaluation. If the evaluation indicates that the student is not capable of functioning within the college community, the student will remain suspended until future evaluation recommends that the student is capable of reentering the college and complying with the rules of conduct.</w:t>
      </w:r>
    </w:p>
    <w:p w14:paraId="280FB5D7" w14:textId="77777777" w:rsidR="00D41D1E" w:rsidRPr="00224361" w:rsidRDefault="00D41D1E" w:rsidP="00474B73">
      <w:pPr>
        <w:pStyle w:val="Heading3"/>
      </w:pPr>
      <w:r w:rsidRPr="00224361">
        <w:t>8.</w:t>
      </w:r>
      <w:r w:rsidRPr="00224361">
        <w:tab/>
      </w:r>
      <w:r w:rsidRPr="00224361">
        <w:rPr>
          <w:b/>
        </w:rPr>
        <w:t>Not in good standing</w:t>
      </w:r>
      <w:r w:rsidRPr="00224361">
        <w:t>. A student may be deemed not in good standing with the college. If so, the student shall be subject to the following restrictions:</w:t>
      </w:r>
    </w:p>
    <w:p w14:paraId="7DBFC2C2" w14:textId="77777777" w:rsidR="00D41D1E" w:rsidRPr="00224361" w:rsidRDefault="00D41D1E" w:rsidP="00474B73">
      <w:pPr>
        <w:pStyle w:val="Heading4"/>
      </w:pPr>
      <w:r w:rsidRPr="00224361">
        <w:t>a.</w:t>
      </w:r>
      <w:r w:rsidRPr="00224361">
        <w:tab/>
        <w:t>Ineligible to hold an office in any student organization recognized by the college or to hold any elected or appointed office of the college.</w:t>
      </w:r>
    </w:p>
    <w:p w14:paraId="409F7B85" w14:textId="77777777" w:rsidR="00D41D1E" w:rsidRPr="00224361" w:rsidRDefault="00D41D1E" w:rsidP="00474B73">
      <w:pPr>
        <w:pStyle w:val="Heading4"/>
      </w:pPr>
      <w:r w:rsidRPr="00224361">
        <w:t>b.</w:t>
      </w:r>
      <w:r w:rsidRPr="00224361">
        <w:tab/>
        <w:t xml:space="preserve">Ineligible to represent the college to anyone outside the college community in any way, including representing the college at any official function, or any </w:t>
      </w:r>
      <w:proofErr w:type="gramStart"/>
      <w:r w:rsidRPr="00224361">
        <w:t>forms</w:t>
      </w:r>
      <w:proofErr w:type="gramEnd"/>
      <w:r w:rsidRPr="00224361">
        <w:t xml:space="preserve"> of intercollegiate competition or representation.</w:t>
      </w:r>
    </w:p>
    <w:p w14:paraId="41527EA6" w14:textId="77777777" w:rsidR="00D41D1E" w:rsidRPr="00224361" w:rsidRDefault="00D41D1E" w:rsidP="00474B73">
      <w:pPr>
        <w:pStyle w:val="Heading3"/>
      </w:pPr>
      <w:r w:rsidRPr="00224361">
        <w:t>9.</w:t>
      </w:r>
      <w:r w:rsidRPr="00224361">
        <w:tab/>
      </w:r>
      <w:r w:rsidRPr="00224361">
        <w:rPr>
          <w:b/>
        </w:rPr>
        <w:t>Restitution or monetary fine</w:t>
      </w:r>
      <w:r w:rsidRPr="00224361">
        <w:t xml:space="preserve">. Reimbursement for damage to or misappropriation of property, or for injury to persons, or for reasonable costs incurred by the college in </w:t>
      </w:r>
      <w:r w:rsidRPr="00224361">
        <w:lastRenderedPageBreak/>
        <w:t xml:space="preserve">pursuing an investigation or disciplinary </w:t>
      </w:r>
      <w:proofErr w:type="gramStart"/>
      <w:r w:rsidRPr="00224361">
        <w:t>proceeding</w:t>
      </w:r>
      <w:proofErr w:type="gramEnd"/>
      <w:r w:rsidRPr="00224361">
        <w:t>. This may take the form of monetary reimbursement, appropriate service, monetary fine or other compensation.</w:t>
      </w:r>
    </w:p>
    <w:p w14:paraId="14D17E46" w14:textId="77777777" w:rsidR="00D41D1E" w:rsidRPr="00224361" w:rsidRDefault="00D41D1E" w:rsidP="00474B73">
      <w:pPr>
        <w:pStyle w:val="Heading3"/>
      </w:pPr>
      <w:r w:rsidRPr="00224361">
        <w:t>10.</w:t>
      </w:r>
      <w:r w:rsidRPr="00224361">
        <w:tab/>
      </w:r>
      <w:r w:rsidRPr="00224361">
        <w:rPr>
          <w:b/>
        </w:rPr>
        <w:t>Hold on transcript or registration</w:t>
      </w:r>
      <w:r w:rsidRPr="00224361">
        <w:t>. This is a temporary measure restricting release of a student's transcript or access to registration. Upon satisfactory completion of the conditions of the sanction, the hold will be released.</w:t>
      </w:r>
    </w:p>
    <w:p w14:paraId="43E60059" w14:textId="77777777" w:rsidR="00D41D1E" w:rsidRPr="00224361" w:rsidRDefault="00D41D1E" w:rsidP="00474B73">
      <w:pPr>
        <w:pStyle w:val="Heading3"/>
      </w:pPr>
      <w:r w:rsidRPr="00224361">
        <w:t>11.</w:t>
      </w:r>
      <w:r w:rsidRPr="00224361">
        <w:tab/>
      </w:r>
      <w:r w:rsidRPr="00224361">
        <w:rPr>
          <w:b/>
        </w:rPr>
        <w:t>Revocation of admission or degree</w:t>
      </w:r>
      <w:r w:rsidRPr="00224361">
        <w:t>. Admission to or a degree awarded from the college may be revoked for fraud, misrepresentation, or other violation of standards of conduct for students in obtaining the degree, or for other serious violations committed by a student prior to graduation.</w:t>
      </w:r>
    </w:p>
    <w:p w14:paraId="69A823A8" w14:textId="77777777" w:rsidR="00D41D1E" w:rsidRPr="00224361" w:rsidRDefault="00D41D1E" w:rsidP="00474B73">
      <w:pPr>
        <w:pStyle w:val="Heading3"/>
      </w:pPr>
      <w:r w:rsidRPr="00224361">
        <w:t>12.</w:t>
      </w:r>
      <w:r w:rsidRPr="00224361">
        <w:tab/>
      </w:r>
      <w:r w:rsidRPr="00224361">
        <w:rPr>
          <w:b/>
        </w:rPr>
        <w:t>Withholding degree</w:t>
      </w:r>
      <w:r w:rsidRPr="00224361">
        <w:t xml:space="preserve">. The college may withhold awarding a degree otherwise earned until the completion of the process set forth in this </w:t>
      </w:r>
      <w:r w:rsidR="006C02B7" w:rsidRPr="00224361">
        <w:t>Section</w:t>
      </w:r>
      <w:r w:rsidRPr="00224361">
        <w:t>, including the completion of all sanctions imposed.</w:t>
      </w:r>
    </w:p>
    <w:p w14:paraId="4BB48825" w14:textId="67BEAEC5" w:rsidR="00AC10EF" w:rsidRPr="00224361" w:rsidRDefault="00D41D1E" w:rsidP="00474B73">
      <w:pPr>
        <w:pStyle w:val="Heading3"/>
      </w:pPr>
      <w:r w:rsidRPr="00224361">
        <w:t>13.</w:t>
      </w:r>
      <w:r w:rsidRPr="00224361">
        <w:tab/>
      </w:r>
      <w:r w:rsidRPr="00224361">
        <w:rPr>
          <w:b/>
        </w:rPr>
        <w:t>No trespass order</w:t>
      </w:r>
      <w:r w:rsidRPr="00224361">
        <w:t xml:space="preserve">. A student may be restricted from college property </w:t>
      </w:r>
      <w:r w:rsidR="005168E2" w:rsidRPr="00224361">
        <w:t>and/or college-sponsored activities based on the violation.</w:t>
      </w:r>
      <w:r w:rsidR="00664A4E" w:rsidRPr="00224361">
        <w:t xml:space="preserve"> </w:t>
      </w:r>
    </w:p>
    <w:p w14:paraId="726CCF40" w14:textId="56727070" w:rsidR="00D41D1E" w:rsidRPr="00224361" w:rsidRDefault="00AC10EF" w:rsidP="00474B73">
      <w:pPr>
        <w:pStyle w:val="Heading3"/>
      </w:pPr>
      <w:r w:rsidRPr="00224361">
        <w:t>14.</w:t>
      </w:r>
      <w:r w:rsidRPr="00224361">
        <w:tab/>
      </w:r>
      <w:r w:rsidR="00D31D4C" w:rsidRPr="00C2445B">
        <w:rPr>
          <w:b/>
          <w:bCs/>
        </w:rPr>
        <w:t xml:space="preserve">Residence </w:t>
      </w:r>
      <w:r w:rsidR="00735788">
        <w:rPr>
          <w:b/>
          <w:bCs/>
        </w:rPr>
        <w:t>h</w:t>
      </w:r>
      <w:r w:rsidR="00D31D4C" w:rsidRPr="00C2445B">
        <w:rPr>
          <w:b/>
          <w:bCs/>
        </w:rPr>
        <w:t xml:space="preserve">all </w:t>
      </w:r>
      <w:r w:rsidR="00735788">
        <w:rPr>
          <w:b/>
          <w:bCs/>
        </w:rPr>
        <w:t>s</w:t>
      </w:r>
      <w:r w:rsidR="00D31D4C" w:rsidRPr="00C2445B">
        <w:rPr>
          <w:b/>
          <w:bCs/>
        </w:rPr>
        <w:t xml:space="preserve">uspension or </w:t>
      </w:r>
      <w:r w:rsidR="00735788">
        <w:rPr>
          <w:b/>
          <w:bCs/>
        </w:rPr>
        <w:t>t</w:t>
      </w:r>
      <w:r w:rsidR="00D31D4C" w:rsidRPr="00C2445B">
        <w:rPr>
          <w:b/>
          <w:bCs/>
        </w:rPr>
        <w:t>ermination.</w:t>
      </w:r>
      <w:r w:rsidR="00D31D4C" w:rsidRPr="00C2445B">
        <w:t xml:space="preserve"> Removal from a residence hall for a specified period or permanently. Conditions may be imposed before a student is permitted to return to a residence hall.</w:t>
      </w:r>
    </w:p>
    <w:p w14:paraId="3B361953" w14:textId="0D5A57C7" w:rsidR="005970EC" w:rsidRPr="00C2445B" w:rsidRDefault="00D41D1E" w:rsidP="00C2445B">
      <w:pPr>
        <w:pStyle w:val="Heading3"/>
        <w:rPr>
          <w:b/>
        </w:rPr>
      </w:pPr>
      <w:r w:rsidRPr="00224361">
        <w:t>1</w:t>
      </w:r>
      <w:r w:rsidR="00AC10EF" w:rsidRPr="00224361">
        <w:t>5</w:t>
      </w:r>
      <w:r w:rsidRPr="00224361">
        <w:t>.</w:t>
      </w:r>
      <w:r w:rsidRPr="00224361">
        <w:tab/>
      </w:r>
      <w:r w:rsidRPr="00224361">
        <w:rPr>
          <w:b/>
        </w:rPr>
        <w:t xml:space="preserve">No contact </w:t>
      </w:r>
      <w:r w:rsidR="002756DD" w:rsidRPr="00224361">
        <w:rPr>
          <w:b/>
        </w:rPr>
        <w:t>directive</w:t>
      </w:r>
      <w:r w:rsidRPr="00224361">
        <w:t>. An order directing a student to have no contact with a specified member of the college community, visitor or a particular college facility.</w:t>
      </w:r>
    </w:p>
    <w:p w14:paraId="4048D267" w14:textId="496B65E9" w:rsidR="00D90020" w:rsidRPr="00224361" w:rsidRDefault="00FD2754" w:rsidP="00C2445B">
      <w:pPr>
        <w:pStyle w:val="BodyText025"/>
      </w:pPr>
      <w:r w:rsidRPr="00224361">
        <w:t>More than one of the disciplinary terms and conditions listed above may be imposed for any single violation.</w:t>
      </w:r>
    </w:p>
    <w:p w14:paraId="17006ABA" w14:textId="4FAC97AF" w:rsidR="00433CFE" w:rsidRPr="00224361" w:rsidRDefault="00FD2754" w:rsidP="00C2445B">
      <w:pPr>
        <w:pStyle w:val="BodyText025"/>
      </w:pPr>
      <w:r w:rsidRPr="00224361">
        <w:t>If a student withdraws from the college or fails to reenroll before completing a disciplinary sanction or condition, the disciplinary sanction or condition must be completed either prior to or upon the student's reenrollment, depending on the nature of the sanction, condition, and/or the underlying violation. Completion of disciplinary sanctions and conditions may be considered in petitions for readmission to the college.</w:t>
      </w:r>
    </w:p>
    <w:p w14:paraId="1B80B173" w14:textId="31F23233" w:rsidR="00DF41E8" w:rsidRPr="00224361" w:rsidRDefault="00DF41E8" w:rsidP="00C2445B">
      <w:pPr>
        <w:pStyle w:val="Heading2"/>
      </w:pPr>
      <w:r w:rsidRPr="00224361">
        <w:t>H.</w:t>
      </w:r>
      <w:r w:rsidR="005867C7" w:rsidRPr="00224361">
        <w:tab/>
      </w:r>
      <w:r w:rsidRPr="00224361">
        <w:t>HAZING SANCTIONS</w:t>
      </w:r>
    </w:p>
    <w:p w14:paraId="1102D176" w14:textId="619255C9" w:rsidR="00DF41E8" w:rsidRPr="00224361" w:rsidRDefault="005867C7" w:rsidP="00C2445B">
      <w:pPr>
        <w:pStyle w:val="Heading3"/>
      </w:pPr>
      <w:r w:rsidRPr="00224361">
        <w:t>1.</w:t>
      </w:r>
      <w:r w:rsidR="00DF41E8" w:rsidRPr="00224361">
        <w:tab/>
        <w:t>Any student group that knowingly permits hazing is strictly liable for harm caused to persons or property resulting from hazing. If the organization, association, or student living group is a corporation</w:t>
      </w:r>
      <w:r w:rsidR="00DF41E8" w:rsidRPr="00C2445B">
        <w:t>,</w:t>
      </w:r>
      <w:r w:rsidR="00DF41E8" w:rsidRPr="00224361">
        <w:t xml:space="preserve"> whether for profit or nonprofit, the individual directors of the corporation may be held individually liable for damages.</w:t>
      </w:r>
    </w:p>
    <w:p w14:paraId="55300047" w14:textId="60BB4256" w:rsidR="00DF41E8" w:rsidRPr="00224361" w:rsidRDefault="005867C7" w:rsidP="00C2445B">
      <w:pPr>
        <w:pStyle w:val="Heading3"/>
      </w:pPr>
      <w:r w:rsidRPr="00224361">
        <w:t>2.</w:t>
      </w:r>
      <w:r w:rsidRPr="00224361">
        <w:tab/>
      </w:r>
      <w:r w:rsidR="00DF41E8" w:rsidRPr="00224361">
        <w:t>Any person who participates in the hazing of another shall forfeit any entitlement to state-funded grants, scholarships, or awards for a period of time determined by the college.</w:t>
      </w:r>
    </w:p>
    <w:p w14:paraId="45B15612" w14:textId="39B18C1E" w:rsidR="00DF41E8" w:rsidRPr="00224361" w:rsidRDefault="005867C7" w:rsidP="00C2445B">
      <w:pPr>
        <w:pStyle w:val="Heading3"/>
      </w:pPr>
      <w:r w:rsidRPr="00224361">
        <w:t>3.</w:t>
      </w:r>
      <w:r w:rsidRPr="00224361">
        <w:tab/>
      </w:r>
      <w:r w:rsidR="00DF41E8" w:rsidRPr="00224361">
        <w:t>Any student group that knowingly permits hazing to be conducted by its members or by others subject to its direction or control shall be deprived of any official recognition or approval granted by the college.</w:t>
      </w:r>
    </w:p>
    <w:p w14:paraId="3EE49D25" w14:textId="1A00467E" w:rsidR="00433CFE" w:rsidRPr="00224361" w:rsidRDefault="005867C7" w:rsidP="005867C7">
      <w:pPr>
        <w:pStyle w:val="Heading3"/>
      </w:pPr>
      <w:r w:rsidRPr="00224361">
        <w:t>4.</w:t>
      </w:r>
      <w:r w:rsidRPr="00224361">
        <w:tab/>
      </w:r>
      <w:r w:rsidR="00DF41E8" w:rsidRPr="00224361">
        <w:t>Any student group found responsible for violating the code of student conduct, college anti-hazing policies, or state or federal laws relating to hazing or offenses related to alcohol, drugs, sexual assault, or physical assault will be disclosed in a public report issued by the college setting forth the name of the student group, the date the investigation began, the date the investigation ended, a finding of responsibility, a description of the incident(s) giving rise to the finding, and the details of the sanction(s) imposed.</w:t>
      </w:r>
    </w:p>
    <w:p w14:paraId="69943ABF" w14:textId="179D1409" w:rsidR="00D41D1E" w:rsidRPr="00224361" w:rsidRDefault="0050507B" w:rsidP="001D7CFB">
      <w:pPr>
        <w:pStyle w:val="Heading2"/>
      </w:pPr>
      <w:r w:rsidRPr="00224361">
        <w:lastRenderedPageBreak/>
        <w:t>I</w:t>
      </w:r>
      <w:r w:rsidR="00D41D1E" w:rsidRPr="00224361">
        <w:t>.</w:t>
      </w:r>
      <w:r w:rsidR="00474B73" w:rsidRPr="00224361">
        <w:tab/>
      </w:r>
      <w:r w:rsidR="00D41D1E" w:rsidRPr="00224361">
        <w:t>HEARING PROCEDURES</w:t>
      </w:r>
      <w:r w:rsidR="001D7CFB" w:rsidRPr="00224361">
        <w:t xml:space="preserve"> - </w:t>
      </w:r>
      <w:r w:rsidR="00C7358D" w:rsidRPr="00224361">
        <w:t>INITIATION OF DISCIPLINARY ACTION</w:t>
      </w:r>
    </w:p>
    <w:p w14:paraId="769E97BC" w14:textId="688F3663" w:rsidR="00D41D1E" w:rsidRPr="00224361" w:rsidRDefault="00D41D1E" w:rsidP="001D7CFB">
      <w:pPr>
        <w:pStyle w:val="Heading3"/>
      </w:pPr>
      <w:r w:rsidRPr="00224361">
        <w:t>1.</w:t>
      </w:r>
      <w:r w:rsidRPr="00224361">
        <w:tab/>
      </w:r>
      <w:r w:rsidR="000C32AE" w:rsidRPr="00224361">
        <w:t xml:space="preserve">Any member of the college community may file a complaint against a student or student group for possible violations of the </w:t>
      </w:r>
      <w:r w:rsidR="00735788">
        <w:t xml:space="preserve">code of </w:t>
      </w:r>
      <w:r w:rsidR="000C32AE" w:rsidRPr="00224361">
        <w:t>student conduct.</w:t>
      </w:r>
    </w:p>
    <w:p w14:paraId="3D300C25" w14:textId="59266A80" w:rsidR="00D41D1E" w:rsidRPr="00224361" w:rsidRDefault="00D41D1E" w:rsidP="001D7CFB">
      <w:pPr>
        <w:pStyle w:val="Heading3"/>
      </w:pPr>
      <w:r w:rsidRPr="00224361">
        <w:t>2.</w:t>
      </w:r>
      <w:r w:rsidRPr="00224361">
        <w:tab/>
        <w:t>The student conduct officer</w:t>
      </w:r>
      <w:r w:rsidR="00B94AA5" w:rsidRPr="00224361">
        <w:t>, or designee</w:t>
      </w:r>
      <w:r w:rsidR="003D1163" w:rsidRPr="00224361">
        <w:t>,</w:t>
      </w:r>
      <w:r w:rsidRPr="00224361">
        <w:t xml:space="preserve"> shall initiate disciplinary action by serving the respondent with written notice directing the student to attend a disciplinary meeting. The notice shall briefly describe the factual allegations, the provision(s) of the </w:t>
      </w:r>
      <w:r w:rsidR="00BC081B" w:rsidRPr="00224361">
        <w:t>code of student conduct</w:t>
      </w:r>
      <w:r w:rsidRPr="00224361">
        <w:t xml:space="preserve"> the respondent is alleged to have violated, the range of possible sanctions for the alleged violation(s</w:t>
      </w:r>
      <w:r w:rsidR="005867C7" w:rsidRPr="00224361">
        <w:t>) and</w:t>
      </w:r>
      <w:r w:rsidRPr="00224361">
        <w:t xml:space="preserve"> specify the time and location of the meeting. At the meeting, the student conduct officer will present the allegations to the respondent and the respondent shall be afforded an opportunity to explain what took place. If the respondent fails to attend the meeting, after proper service of notice, the student conduct officer may take disciplinary action based upon the available information.</w:t>
      </w:r>
    </w:p>
    <w:p w14:paraId="2F10045A" w14:textId="37D97C85" w:rsidR="00FF7D5D" w:rsidRPr="00224361" w:rsidRDefault="003D1163" w:rsidP="00C2445B">
      <w:pPr>
        <w:pStyle w:val="Heading4"/>
      </w:pPr>
      <w:r w:rsidRPr="00224361">
        <w:t>a</w:t>
      </w:r>
      <w:r w:rsidR="005867C7" w:rsidRPr="00224361">
        <w:t>.</w:t>
      </w:r>
      <w:r w:rsidRPr="00224361">
        <w:t> </w:t>
      </w:r>
      <w:r w:rsidRPr="00224361">
        <w:tab/>
      </w:r>
      <w:r w:rsidRPr="00224361">
        <w:rPr>
          <w:b/>
          <w:bCs/>
        </w:rPr>
        <w:t>Sex discrimination, including sex-based harassment.</w:t>
      </w:r>
      <w:r w:rsidRPr="00224361">
        <w:t xml:space="preserve"> The college’s Title IX </w:t>
      </w:r>
      <w:r w:rsidR="00735788">
        <w:t>c</w:t>
      </w:r>
      <w:r w:rsidRPr="00224361">
        <w:t xml:space="preserve">oordinator or designee shall review, process, and, if applicable, investigate complaints or other reports of sex discrimination, including sex-based harassment. Allegations of sex discrimination, including sex-based harassment, by a student shall be addressed through the </w:t>
      </w:r>
      <w:r w:rsidR="00735788">
        <w:t xml:space="preserve">code of </w:t>
      </w:r>
      <w:r w:rsidRPr="00224361">
        <w:t>student conduct. Allegations involving employees or third parties associated with the college will be handled in accordance with college policies.</w:t>
      </w:r>
    </w:p>
    <w:p w14:paraId="60E87A8A" w14:textId="2D8AD6DB" w:rsidR="0084058E" w:rsidRPr="00224361" w:rsidRDefault="005867C7" w:rsidP="00C2445B">
      <w:pPr>
        <w:pStyle w:val="Heading4"/>
      </w:pPr>
      <w:r w:rsidRPr="00C2445B">
        <w:t>b.</w:t>
      </w:r>
      <w:r w:rsidRPr="00C2445B">
        <w:tab/>
      </w:r>
      <w:r w:rsidR="00F619F2" w:rsidRPr="00224361">
        <w:rPr>
          <w:b/>
          <w:bCs/>
        </w:rPr>
        <w:t>Hazing by student groups.</w:t>
      </w:r>
      <w:r w:rsidR="00F619F2" w:rsidRPr="00224361">
        <w:t> A student conduct officer, or designee, may review and investigate any complaint or allegation of hazing by a student group. A student group will be notified through its named officer(s) and address on file with the college. A student group may designate one representative who may speak on behalf of a student group during any investigation and/or disciplinary proceeding. A student group will have the rights of a respondent as set forth below.</w:t>
      </w:r>
    </w:p>
    <w:p w14:paraId="1448A524" w14:textId="6355E7AE" w:rsidR="003D1163" w:rsidRPr="00224361" w:rsidRDefault="00E06FC0" w:rsidP="005867C7">
      <w:pPr>
        <w:pStyle w:val="Heading3"/>
      </w:pPr>
      <w:r w:rsidRPr="00224361">
        <w:t>3.</w:t>
      </w:r>
      <w:r w:rsidR="005867C7" w:rsidRPr="00224361">
        <w:tab/>
      </w:r>
      <w:r w:rsidRPr="00224361">
        <w:t>Investigations will be completed in a timely manner and the results of the investigation shall be referred to the student conduct officer for disciplinary action.</w:t>
      </w:r>
    </w:p>
    <w:p w14:paraId="774EC33A" w14:textId="71A5E4A3" w:rsidR="00D41D1E" w:rsidRPr="00224361" w:rsidRDefault="005867C7" w:rsidP="005867C7">
      <w:pPr>
        <w:pStyle w:val="Heading3"/>
      </w:pPr>
      <w:r w:rsidRPr="00224361">
        <w:t>4</w:t>
      </w:r>
      <w:r w:rsidR="00D41D1E" w:rsidRPr="00224361">
        <w:t>.</w:t>
      </w:r>
      <w:r w:rsidR="00D41D1E" w:rsidRPr="00224361">
        <w:tab/>
        <w:t>The student conduct officer, prior to taking disciplinary action in a case involving sexual misconduct, will make a reasonable effort to contact the complainant to discuss the results of the investigation and possible disciplinary sanctions and/or conditions, if any, that may be imposed upon the respondent if the allegations of sexual misconduct are found to have merit.</w:t>
      </w:r>
    </w:p>
    <w:p w14:paraId="23A47578" w14:textId="527545DC" w:rsidR="00D41D1E" w:rsidRPr="00224361" w:rsidRDefault="005867C7" w:rsidP="005867C7">
      <w:pPr>
        <w:pStyle w:val="Heading3"/>
      </w:pPr>
      <w:r w:rsidRPr="00224361">
        <w:t>5</w:t>
      </w:r>
      <w:r w:rsidR="00D41D1E" w:rsidRPr="00224361">
        <w:t>.</w:t>
      </w:r>
      <w:r w:rsidR="00D41D1E" w:rsidRPr="00224361">
        <w:tab/>
        <w:t xml:space="preserve">Within </w:t>
      </w:r>
      <w:r w:rsidR="00374657" w:rsidRPr="00224361">
        <w:t>10</w:t>
      </w:r>
      <w:r w:rsidR="00D41D1E" w:rsidRPr="00224361">
        <w:t xml:space="preserve"> days of the initial disciplinary meeting and after considering the evidence in the case, including any facts or argument presented by the respondent, the student conduct officer shall serve the respondent with a written decision setting forth the facts and conclusions supporting the decision, the specific </w:t>
      </w:r>
      <w:r w:rsidR="00BC081B" w:rsidRPr="00224361">
        <w:t>code of student conduct</w:t>
      </w:r>
      <w:r w:rsidR="00D41D1E" w:rsidRPr="00224361">
        <w:t xml:space="preserve"> provisions found to have been violated, the discipline imposed, if any, and a notice of any appeal rights with an explanation of the consequences of failing to file a timely appeal.</w:t>
      </w:r>
      <w:r w:rsidR="00030CCD" w:rsidRPr="00224361">
        <w:t xml:space="preserve"> </w:t>
      </w:r>
      <w:r w:rsidR="00030CCD" w:rsidRPr="00C2445B">
        <w:t xml:space="preserve">This period may be extended at the sole discretion of the student conduct officer, if additional information is necessary to reach a determination. The student conduct officer will notify the parties of any extension period and the </w:t>
      </w:r>
      <w:proofErr w:type="gramStart"/>
      <w:r w:rsidR="00030CCD" w:rsidRPr="00C2445B">
        <w:t>reason</w:t>
      </w:r>
      <w:proofErr w:type="gramEnd"/>
      <w:r w:rsidR="00030CCD" w:rsidRPr="00C2445B">
        <w:t xml:space="preserve"> therefore.</w:t>
      </w:r>
    </w:p>
    <w:p w14:paraId="773B378F" w14:textId="7805FDA8" w:rsidR="00D41D1E" w:rsidRPr="00224361" w:rsidRDefault="005867C7" w:rsidP="001D7CFB">
      <w:pPr>
        <w:pStyle w:val="Heading3"/>
      </w:pPr>
      <w:r w:rsidRPr="00224361">
        <w:t>6</w:t>
      </w:r>
      <w:r w:rsidR="00D41D1E" w:rsidRPr="00224361">
        <w:t>.</w:t>
      </w:r>
      <w:r w:rsidR="00D41D1E" w:rsidRPr="00224361">
        <w:tab/>
        <w:t>The student conduct officer may take any of the following disciplinary actions:</w:t>
      </w:r>
    </w:p>
    <w:p w14:paraId="35CF6747" w14:textId="77777777" w:rsidR="00D41D1E" w:rsidRPr="00224361" w:rsidRDefault="00D41D1E" w:rsidP="001D7CFB">
      <w:pPr>
        <w:pStyle w:val="Heading4"/>
      </w:pPr>
      <w:r w:rsidRPr="00224361">
        <w:t>a.</w:t>
      </w:r>
      <w:r w:rsidRPr="00224361">
        <w:tab/>
        <w:t>Exonerate the respondent and terminate the proceedings.</w:t>
      </w:r>
    </w:p>
    <w:p w14:paraId="70B9F238" w14:textId="18E11616" w:rsidR="00D41D1E" w:rsidRPr="00224361" w:rsidRDefault="00D41D1E" w:rsidP="001D7CFB">
      <w:pPr>
        <w:pStyle w:val="Heading4"/>
      </w:pPr>
      <w:r w:rsidRPr="00224361">
        <w:t>b.</w:t>
      </w:r>
      <w:r w:rsidRPr="00224361">
        <w:tab/>
        <w:t xml:space="preserve">Impose </w:t>
      </w:r>
      <w:r w:rsidR="00735788" w:rsidRPr="00224361">
        <w:t>disciplinary</w:t>
      </w:r>
      <w:r w:rsidRPr="00224361">
        <w:t xml:space="preserve"> sanction(s) as described in </w:t>
      </w:r>
      <w:r w:rsidR="005D0A50" w:rsidRPr="00224361">
        <w:t>Section G, Disciplinary Sanctions.</w:t>
      </w:r>
    </w:p>
    <w:p w14:paraId="288E4FF9" w14:textId="77777777" w:rsidR="00D41D1E" w:rsidRPr="00224361" w:rsidRDefault="00D41D1E" w:rsidP="001D7CFB">
      <w:pPr>
        <w:pStyle w:val="Heading4"/>
      </w:pPr>
      <w:r w:rsidRPr="00224361">
        <w:t>c.</w:t>
      </w:r>
      <w:r w:rsidRPr="00224361">
        <w:tab/>
        <w:t xml:space="preserve">Refer the matter directly to the student conduct committee for such disciplinary action as the committee deems appropriate. Such referral shall be in writing, to the </w:t>
      </w:r>
      <w:r w:rsidRPr="00224361">
        <w:lastRenderedPageBreak/>
        <w:t>attention of the chair of the student conduct committee, with a copy served on the respondent.</w:t>
      </w:r>
    </w:p>
    <w:p w14:paraId="3FEA6377" w14:textId="4DB8B4E6" w:rsidR="00115FAC" w:rsidRPr="00224361" w:rsidRDefault="005867C7" w:rsidP="00115FAC">
      <w:pPr>
        <w:pStyle w:val="Heading3"/>
      </w:pPr>
      <w:r w:rsidRPr="00224361">
        <w:t>7</w:t>
      </w:r>
      <w:r w:rsidR="00D41D1E" w:rsidRPr="00224361">
        <w:t>.</w:t>
      </w:r>
      <w:r w:rsidR="00D41D1E" w:rsidRPr="00224361">
        <w:tab/>
        <w:t>In cases involving allegations of sexual misconduct, the student conduct officer</w:t>
      </w:r>
      <w:r w:rsidRPr="00224361">
        <w:t xml:space="preserve"> </w:t>
      </w:r>
      <w:r w:rsidR="00F07FFE" w:rsidRPr="00224361">
        <w:t xml:space="preserve">shall review the investigation report provided by the Title IX </w:t>
      </w:r>
      <w:r w:rsidRPr="00224361">
        <w:t>c</w:t>
      </w:r>
      <w:r w:rsidR="00F07FFE" w:rsidRPr="00224361">
        <w:t xml:space="preserve">oordinator, and determine whether, by a preponderance of the evidence, there was a violation of the student conduct code; and if so, what disciplinary sanction(s) and/or remedies will be recommended. The student conduct officer shall, within five business days of receiving the investigation report, serve respondent, complainant, and the Title IX </w:t>
      </w:r>
      <w:r w:rsidRPr="00224361">
        <w:t>c</w:t>
      </w:r>
      <w:r w:rsidR="00F07FFE" w:rsidRPr="00224361">
        <w:t>oordinator with a written recommendation, setting forth the facts and conclusions supporting their recommendation. The time for serving a written recommendation may be extended by the student conduct officer for good cause.</w:t>
      </w:r>
    </w:p>
    <w:p w14:paraId="2DAB6D87" w14:textId="7F715121" w:rsidR="00F50618" w:rsidRPr="00224361" w:rsidRDefault="00115FAC" w:rsidP="00C2445B">
      <w:pPr>
        <w:pStyle w:val="Heading4"/>
      </w:pPr>
      <w:r w:rsidRPr="00224361">
        <w:t>a.</w:t>
      </w:r>
      <w:r w:rsidRPr="00224361">
        <w:tab/>
      </w:r>
      <w:r w:rsidR="00F50618" w:rsidRPr="00224361">
        <w:t>The complainant and respondent may either accept the student conduct officer’s recommended disciplinary sanction(s) or request a hearing before a student conduct committee.</w:t>
      </w:r>
    </w:p>
    <w:p w14:paraId="1A3D0B4E" w14:textId="7D3B54ED" w:rsidR="00F50618" w:rsidRPr="00224361" w:rsidRDefault="00115FAC" w:rsidP="00C2445B">
      <w:pPr>
        <w:pStyle w:val="Heading4"/>
      </w:pPr>
      <w:r w:rsidRPr="00224361">
        <w:t>b.</w:t>
      </w:r>
      <w:r w:rsidRPr="00224361">
        <w:tab/>
      </w:r>
      <w:r w:rsidR="00F50618" w:rsidRPr="00224361">
        <w:t>The complainant and respondent shall have 21 calendar days from the date of the written recommendation to request a hearing before a student conduct committee.</w:t>
      </w:r>
    </w:p>
    <w:p w14:paraId="75A08ADF" w14:textId="04A637F6" w:rsidR="00F50618" w:rsidRPr="00224361" w:rsidRDefault="00115FAC" w:rsidP="00C2445B">
      <w:pPr>
        <w:pStyle w:val="Heading4"/>
      </w:pPr>
      <w:r w:rsidRPr="00224361">
        <w:t>c.</w:t>
      </w:r>
      <w:r w:rsidRPr="00224361">
        <w:tab/>
      </w:r>
      <w:r w:rsidR="00F50618" w:rsidRPr="00224361">
        <w:t>The request</w:t>
      </w:r>
      <w:r w:rsidR="00F50618" w:rsidRPr="00C2445B">
        <w:t xml:space="preserve"> for a hearing</w:t>
      </w:r>
      <w:r w:rsidR="00F50618" w:rsidRPr="00224361">
        <w:t xml:space="preserve"> may be verbal or written but must be clearly communicated to the student conduct officer.</w:t>
      </w:r>
    </w:p>
    <w:p w14:paraId="36941F36" w14:textId="1571B5BD" w:rsidR="00F50618" w:rsidRPr="00224361" w:rsidRDefault="00115FAC" w:rsidP="00C2445B">
      <w:pPr>
        <w:pStyle w:val="Heading4"/>
      </w:pPr>
      <w:r w:rsidRPr="00224361">
        <w:t>d.</w:t>
      </w:r>
      <w:r w:rsidRPr="00224361">
        <w:tab/>
      </w:r>
      <w:r w:rsidR="00F50618" w:rsidRPr="00224361">
        <w:t>The student conduct officer shall promptly notify the other party of the request.</w:t>
      </w:r>
    </w:p>
    <w:p w14:paraId="6486D479" w14:textId="4C719598" w:rsidR="00F50618" w:rsidRPr="00224361" w:rsidRDefault="00115FAC" w:rsidP="00C2445B">
      <w:pPr>
        <w:pStyle w:val="Heading4"/>
      </w:pPr>
      <w:r w:rsidRPr="00224361">
        <w:t>e.</w:t>
      </w:r>
      <w:r w:rsidRPr="00224361">
        <w:tab/>
      </w:r>
      <w:r w:rsidR="00F50618" w:rsidRPr="00224361">
        <w:t>In cases involving sex discrimination, the student conduct officer may recommend dismissal of the complaint if:</w:t>
      </w:r>
    </w:p>
    <w:p w14:paraId="386D08F7" w14:textId="63BA4CC6" w:rsidR="00F50618" w:rsidRPr="00224361" w:rsidRDefault="00115FAC" w:rsidP="00C2445B">
      <w:pPr>
        <w:pStyle w:val="Heading5"/>
      </w:pPr>
      <w:proofErr w:type="spellStart"/>
      <w:r w:rsidRPr="00224361">
        <w:t>i</w:t>
      </w:r>
      <w:proofErr w:type="spellEnd"/>
      <w:r w:rsidRPr="00224361">
        <w:t>.</w:t>
      </w:r>
      <w:r w:rsidRPr="00224361">
        <w:tab/>
      </w:r>
      <w:r w:rsidR="00F50618" w:rsidRPr="00224361">
        <w:t>The college is unable to identify respondent after taking reasonable steps to do so;</w:t>
      </w:r>
    </w:p>
    <w:p w14:paraId="25805B82" w14:textId="5B2AB837" w:rsidR="00F50618" w:rsidRPr="00224361" w:rsidRDefault="00115FAC" w:rsidP="00C2445B">
      <w:pPr>
        <w:pStyle w:val="Heading5"/>
      </w:pPr>
      <w:r w:rsidRPr="00224361">
        <w:t>ii.</w:t>
      </w:r>
      <w:r w:rsidRPr="00224361">
        <w:tab/>
      </w:r>
      <w:r w:rsidR="00F50618" w:rsidRPr="00224361">
        <w:t>Respondent is not participating in the college’s educational programs or activities;</w:t>
      </w:r>
    </w:p>
    <w:p w14:paraId="5AF88224" w14:textId="6C8E392B" w:rsidR="00F50618" w:rsidRPr="00224361" w:rsidRDefault="00115FAC" w:rsidP="00C2445B">
      <w:pPr>
        <w:pStyle w:val="Heading5"/>
      </w:pPr>
      <w:r w:rsidRPr="00224361">
        <w:t>iii.</w:t>
      </w:r>
      <w:r w:rsidRPr="00224361">
        <w:tab/>
      </w:r>
      <w:r w:rsidR="00F50618" w:rsidRPr="00224361">
        <w:t xml:space="preserve">The complainant has voluntarily withdrawn any or all of the allegations in the complaint, and the Title IX </w:t>
      </w:r>
      <w:r w:rsidRPr="00224361">
        <w:t>c</w:t>
      </w:r>
      <w:r w:rsidR="00F50618" w:rsidRPr="00224361">
        <w:t>oordinator has declined to initiate their own complaint;</w:t>
      </w:r>
    </w:p>
    <w:p w14:paraId="0C1EFE63" w14:textId="4E61E4A7" w:rsidR="00F50618" w:rsidRPr="00224361" w:rsidRDefault="00115FAC" w:rsidP="00C2445B">
      <w:pPr>
        <w:pStyle w:val="Heading5"/>
      </w:pPr>
      <w:r w:rsidRPr="00224361">
        <w:t>iv.</w:t>
      </w:r>
      <w:r w:rsidRPr="00224361">
        <w:tab/>
      </w:r>
      <w:r w:rsidR="00F50618" w:rsidRPr="00224361">
        <w:t>The college determines that, even if proven, the conduct alleged by the</w:t>
      </w:r>
      <w:r w:rsidRPr="00224361">
        <w:t xml:space="preserve"> </w:t>
      </w:r>
      <w:r w:rsidR="00F50618" w:rsidRPr="00224361">
        <w:t>complainant would not constitute sex discrimination; or</w:t>
      </w:r>
    </w:p>
    <w:p w14:paraId="73752687" w14:textId="31571129" w:rsidR="00F50618" w:rsidRPr="00224361" w:rsidRDefault="00115FAC" w:rsidP="00C2445B">
      <w:pPr>
        <w:pStyle w:val="Heading5"/>
      </w:pPr>
      <w:r w:rsidRPr="00224361">
        <w:t>v.</w:t>
      </w:r>
      <w:r w:rsidRPr="00224361">
        <w:tab/>
      </w:r>
      <w:r w:rsidR="00F50618" w:rsidRPr="00224361">
        <w:t>The conduct alleged by the complainant falls outside the college’s disciplinary jurisdiction.</w:t>
      </w:r>
    </w:p>
    <w:p w14:paraId="63218590" w14:textId="72E64B72" w:rsidR="00F50618" w:rsidRPr="00224361" w:rsidRDefault="00115FAC" w:rsidP="00C2445B">
      <w:pPr>
        <w:pStyle w:val="Heading4"/>
      </w:pPr>
      <w:r w:rsidRPr="00224361">
        <w:t>f.</w:t>
      </w:r>
      <w:r w:rsidRPr="00224361">
        <w:tab/>
      </w:r>
      <w:r w:rsidR="00F50618" w:rsidRPr="00224361">
        <w:t>In cases involving allegations of sex-based harassment, the college must obtain the complainant’s voluntary withdrawal in writing before the matter can be dismissed.</w:t>
      </w:r>
    </w:p>
    <w:p w14:paraId="6505EED6" w14:textId="0B3150A1" w:rsidR="00F50618" w:rsidRPr="00224361" w:rsidRDefault="00115FAC" w:rsidP="00C2445B">
      <w:pPr>
        <w:pStyle w:val="Heading4"/>
      </w:pPr>
      <w:r w:rsidRPr="00224361">
        <w:t>g.</w:t>
      </w:r>
      <w:r w:rsidRPr="00224361">
        <w:tab/>
      </w:r>
      <w:r w:rsidR="00F50618" w:rsidRPr="00224361">
        <w:t xml:space="preserve">If no request for a full hearing is provided to the student conduct officer, the student conduct officer’s written recommendation shall be final and implemented immediately following the expiration of </w:t>
      </w:r>
      <w:r w:rsidR="00F50618" w:rsidRPr="00C2445B">
        <w:t>21 calendar</w:t>
      </w:r>
      <w:r w:rsidR="00F50618" w:rsidRPr="00224361">
        <w:t xml:space="preserve"> days from the date of the written recommendation.</w:t>
      </w:r>
    </w:p>
    <w:p w14:paraId="6A161E67" w14:textId="36190E8D" w:rsidR="00F50618" w:rsidRPr="00224361" w:rsidRDefault="00115FAC" w:rsidP="00C2445B">
      <w:pPr>
        <w:pStyle w:val="Heading4"/>
      </w:pPr>
      <w:r w:rsidRPr="00224361">
        <w:t>h.</w:t>
      </w:r>
      <w:r w:rsidRPr="00224361">
        <w:tab/>
      </w:r>
      <w:r w:rsidR="00F50618" w:rsidRPr="00224361">
        <w:t xml:space="preserve">Upon receipt of the student conduct officer’s written recommendation, the Title IX </w:t>
      </w:r>
      <w:r w:rsidRPr="00224361">
        <w:t>c</w:t>
      </w:r>
      <w:r w:rsidR="00F50618" w:rsidRPr="00224361">
        <w:t xml:space="preserve">oordinator or their designee shall review all supportive measures and, within five business days, provide written direction to the complainant and respondent as to any supportive measures that will be implemented, continued, modified, or terminated. </w:t>
      </w:r>
      <w:r w:rsidR="00F50618" w:rsidRPr="00C2445B">
        <w:t xml:space="preserve">If either party is dissatisfied with the supportive measures, the party may seek review in accordance with the college’s </w:t>
      </w:r>
      <w:r w:rsidRPr="00224361">
        <w:t>sex discrimination/</w:t>
      </w:r>
      <w:r w:rsidR="00F50618" w:rsidRPr="00C2445B">
        <w:t>Title IX investigation procedure.</w:t>
      </w:r>
    </w:p>
    <w:p w14:paraId="2AA53268" w14:textId="08E33B7A" w:rsidR="00F50618" w:rsidRPr="00224361" w:rsidRDefault="00115FAC" w:rsidP="00C2445B">
      <w:pPr>
        <w:pStyle w:val="Heading4"/>
      </w:pPr>
      <w:proofErr w:type="spellStart"/>
      <w:r w:rsidRPr="00224361">
        <w:lastRenderedPageBreak/>
        <w:t>i</w:t>
      </w:r>
      <w:proofErr w:type="spellEnd"/>
      <w:r w:rsidRPr="00224361">
        <w:t>.</w:t>
      </w:r>
      <w:r w:rsidRPr="00224361">
        <w:tab/>
      </w:r>
      <w:r w:rsidR="00F50618" w:rsidRPr="00224361">
        <w:t xml:space="preserve">The complainant and respondent will have three business days to notify the Title IX </w:t>
      </w:r>
      <w:r w:rsidRPr="00224361">
        <w:t>c</w:t>
      </w:r>
      <w:r w:rsidR="00F50618" w:rsidRPr="00224361">
        <w:t xml:space="preserve">oordinator, in writing, of any objection to the continuation, modification, or termination of any supportive measures. Any objection will be reviewed within three business days by a neutral impartial employee, who will review the investigation report, student conduct officer’s recommendation, confer with the Title IX </w:t>
      </w:r>
      <w:r w:rsidRPr="00224361">
        <w:t>c</w:t>
      </w:r>
      <w:r w:rsidR="00F50618" w:rsidRPr="00224361">
        <w:t>oordinator or their designee, complainant and respondent, as appropriate, and determine whether to continue, modify or terminate the supportive measures.</w:t>
      </w:r>
    </w:p>
    <w:p w14:paraId="7838F659" w14:textId="6F847D80" w:rsidR="00F50618" w:rsidRPr="00224361" w:rsidRDefault="00C7358D" w:rsidP="00C2445B">
      <w:pPr>
        <w:pStyle w:val="Heading4"/>
      </w:pPr>
      <w:r w:rsidRPr="00224361">
        <w:t>j.</w:t>
      </w:r>
      <w:r w:rsidRPr="00224361">
        <w:tab/>
      </w:r>
      <w:r w:rsidR="00F50618" w:rsidRPr="00224361">
        <w:t xml:space="preserve">If </w:t>
      </w:r>
      <w:r w:rsidR="00F50618" w:rsidRPr="00C2445B">
        <w:t xml:space="preserve">the respondent is found responsible for engaging in sex discrimination, </w:t>
      </w:r>
      <w:r w:rsidR="00F50618" w:rsidRPr="00224361">
        <w:t xml:space="preserve">it is determined that a violation of the student conduct code occurred, the Title IX </w:t>
      </w:r>
      <w:r w:rsidR="00735788">
        <w:t>c</w:t>
      </w:r>
      <w:r w:rsidR="00F50618" w:rsidRPr="00224361">
        <w:t xml:space="preserve">oordinator shall also take prompt steps to coordinate and implement any necessary remedies to ensure that sex discrimination does not </w:t>
      </w:r>
      <w:r w:rsidRPr="00224361">
        <w:t>recur,</w:t>
      </w:r>
      <w:r w:rsidR="00F50618" w:rsidRPr="00224361">
        <w:t xml:space="preserve"> and that complainant has equal access to the college’s programs and activities.</w:t>
      </w:r>
    </w:p>
    <w:p w14:paraId="43413076" w14:textId="1BEAC972" w:rsidR="00D41D1E" w:rsidRPr="00224361" w:rsidRDefault="00D41D1E" w:rsidP="00C2445B">
      <w:pPr>
        <w:pStyle w:val="Heading2"/>
      </w:pPr>
      <w:r w:rsidRPr="00224361">
        <w:t>I.</w:t>
      </w:r>
      <w:r w:rsidRPr="00224361">
        <w:tab/>
        <w:t>APPEAL</w:t>
      </w:r>
      <w:r w:rsidR="001D7CFB" w:rsidRPr="00224361">
        <w:t xml:space="preserve"> - </w:t>
      </w:r>
      <w:r w:rsidR="00C7358D" w:rsidRPr="00224361">
        <w:t>APPEAL FROM DISCIPLINARY ACTION</w:t>
      </w:r>
    </w:p>
    <w:p w14:paraId="36ECEC1E" w14:textId="7FDA1CAE" w:rsidR="00D41D1E" w:rsidRPr="00224361" w:rsidRDefault="00D41D1E" w:rsidP="001D7CFB">
      <w:pPr>
        <w:pStyle w:val="Heading3"/>
      </w:pPr>
      <w:r w:rsidRPr="00224361">
        <w:t>1.</w:t>
      </w:r>
      <w:r w:rsidRPr="00224361">
        <w:tab/>
      </w:r>
      <w:r w:rsidR="00F816FE" w:rsidRPr="00224361">
        <w:t>Except as specified for cases involving allegations of sex</w:t>
      </w:r>
      <w:r w:rsidR="00F816FE" w:rsidRPr="00C2445B">
        <w:t xml:space="preserve"> </w:t>
      </w:r>
      <w:r w:rsidR="00F816FE" w:rsidRPr="00224361">
        <w:t>discrimination, as set forth in WAC 132-</w:t>
      </w:r>
      <w:r w:rsidR="00A61B3E" w:rsidRPr="00224361">
        <w:t>115</w:t>
      </w:r>
      <w:r w:rsidR="00F816FE" w:rsidRPr="00224361">
        <w:t>-</w:t>
      </w:r>
      <w:r w:rsidR="002054B9" w:rsidRPr="00224361">
        <w:t>080</w:t>
      </w:r>
      <w:r w:rsidR="00F816FE" w:rsidRPr="00224361">
        <w:t>(12)</w:t>
      </w:r>
      <w:r w:rsidR="00F816FE" w:rsidRPr="00C2445B">
        <w:t xml:space="preserve"> [Initiation of Disciplinary Action]</w:t>
      </w:r>
      <w:r w:rsidR="00F816FE" w:rsidRPr="00224361">
        <w:t>, t</w:t>
      </w:r>
      <w:r w:rsidRPr="00224361">
        <w:t xml:space="preserve">he respondent may appeal a disciplinary action by filing a written notice of appeal with the conduct review officer within </w:t>
      </w:r>
      <w:r w:rsidR="003E2BE1" w:rsidRPr="00224361">
        <w:t>2</w:t>
      </w:r>
      <w:r w:rsidR="003E2BE1" w:rsidRPr="00C2445B">
        <w:t>1</w:t>
      </w:r>
      <w:r w:rsidR="003E2BE1" w:rsidRPr="00224361">
        <w:t xml:space="preserve"> </w:t>
      </w:r>
      <w:r w:rsidR="00381512" w:rsidRPr="00224361">
        <w:t xml:space="preserve">calendar </w:t>
      </w:r>
      <w:r w:rsidRPr="00224361">
        <w:t xml:space="preserve">days of service of the student conduct officer's decision. Failure to timely file a notice of appeal constitutes a waiver of the right to </w:t>
      </w:r>
      <w:proofErr w:type="gramStart"/>
      <w:r w:rsidRPr="00224361">
        <w:t>appeal</w:t>
      </w:r>
      <w:proofErr w:type="gramEnd"/>
      <w:r w:rsidRPr="00224361">
        <w:t xml:space="preserve"> and the student conduct officer's decision shall be deemed final.</w:t>
      </w:r>
    </w:p>
    <w:p w14:paraId="3A2B1F27" w14:textId="77777777" w:rsidR="00D41D1E" w:rsidRPr="00224361" w:rsidRDefault="00D41D1E" w:rsidP="001D7CFB">
      <w:pPr>
        <w:pStyle w:val="Heading3"/>
      </w:pPr>
      <w:r w:rsidRPr="00224361">
        <w:t>2.</w:t>
      </w:r>
      <w:r w:rsidRPr="00224361">
        <w:tab/>
        <w:t>The notice of appeal must include a brief statement explaining why the respondent is seeking review.</w:t>
      </w:r>
    </w:p>
    <w:p w14:paraId="2356F65C" w14:textId="4159585C" w:rsidR="00D41D1E" w:rsidRPr="00224361" w:rsidRDefault="00D41D1E" w:rsidP="001D7CFB">
      <w:pPr>
        <w:pStyle w:val="Heading3"/>
      </w:pPr>
      <w:r w:rsidRPr="00224361">
        <w:t>3.</w:t>
      </w:r>
      <w:r w:rsidRPr="00224361">
        <w:tab/>
        <w:t>The parties to an appeal shall be the respondent</w:t>
      </w:r>
      <w:r w:rsidR="00381512" w:rsidRPr="00224361">
        <w:t>, complainant if any,</w:t>
      </w:r>
      <w:r w:rsidRPr="00224361">
        <w:t xml:space="preserve"> and the </w:t>
      </w:r>
      <w:r w:rsidR="00505B1C" w:rsidRPr="00224361">
        <w:t xml:space="preserve">student </w:t>
      </w:r>
      <w:r w:rsidRPr="00224361">
        <w:t>conduct officer.</w:t>
      </w:r>
    </w:p>
    <w:p w14:paraId="5A35DD12" w14:textId="77777777" w:rsidR="00D41D1E" w:rsidRPr="00224361" w:rsidRDefault="00D41D1E" w:rsidP="001D7CFB">
      <w:pPr>
        <w:pStyle w:val="Heading3"/>
      </w:pPr>
      <w:r w:rsidRPr="00224361">
        <w:t>4.</w:t>
      </w:r>
      <w:r w:rsidRPr="00224361">
        <w:tab/>
        <w:t>A respondent, who timely appeals a disciplinary action or whose case is referred to the student conduct committee, has a right to a prompt, fair and impartial hearing as provided for in these procedures.</w:t>
      </w:r>
    </w:p>
    <w:p w14:paraId="5F6ED779" w14:textId="77777777" w:rsidR="00D41D1E" w:rsidRPr="00224361" w:rsidRDefault="00D41D1E" w:rsidP="001D7CFB">
      <w:pPr>
        <w:pStyle w:val="Heading3"/>
      </w:pPr>
      <w:r w:rsidRPr="00224361">
        <w:t>5.</w:t>
      </w:r>
      <w:r w:rsidRPr="00224361">
        <w:tab/>
        <w:t>On appeal, the college bears the burden of establishing the evidentiary facts underlying the imposition of a disciplinary sanction by a preponderance of the evidence.</w:t>
      </w:r>
    </w:p>
    <w:p w14:paraId="3A4D384A" w14:textId="77777777" w:rsidR="00D41D1E" w:rsidRPr="00224361" w:rsidRDefault="00D41D1E" w:rsidP="001D7CFB">
      <w:pPr>
        <w:pStyle w:val="Heading3"/>
      </w:pPr>
      <w:r w:rsidRPr="00224361">
        <w:t>6.</w:t>
      </w:r>
      <w:r w:rsidRPr="00224361">
        <w:tab/>
        <w:t xml:space="preserve">Imposition of disciplinary action for violation of the </w:t>
      </w:r>
      <w:r w:rsidR="00BC081B" w:rsidRPr="00224361">
        <w:t>code of student conduct</w:t>
      </w:r>
      <w:r w:rsidRPr="00224361">
        <w:t xml:space="preserve"> shall be stayed pending appeal, unless respondent has been summarily suspended.</w:t>
      </w:r>
    </w:p>
    <w:p w14:paraId="3F7547F9" w14:textId="77777777" w:rsidR="00D41D1E" w:rsidRPr="00224361" w:rsidRDefault="00D41D1E" w:rsidP="001D7CFB">
      <w:pPr>
        <w:pStyle w:val="Heading3"/>
      </w:pPr>
      <w:r w:rsidRPr="00224361">
        <w:t>7.</w:t>
      </w:r>
      <w:r w:rsidRPr="00224361">
        <w:tab/>
        <w:t>The student conduct committee shall hear appeals from:</w:t>
      </w:r>
    </w:p>
    <w:p w14:paraId="1156F42D" w14:textId="77777777" w:rsidR="00D41D1E" w:rsidRPr="00224361" w:rsidRDefault="00D41D1E" w:rsidP="001D7CFB">
      <w:pPr>
        <w:pStyle w:val="Heading4"/>
      </w:pPr>
      <w:r w:rsidRPr="00224361">
        <w:t>a.</w:t>
      </w:r>
      <w:r w:rsidRPr="00224361">
        <w:tab/>
        <w:t xml:space="preserve">The imposition of disciplinary suspensions in excess of </w:t>
      </w:r>
      <w:r w:rsidR="00374657" w:rsidRPr="00224361">
        <w:t>10</w:t>
      </w:r>
      <w:r w:rsidRPr="00224361">
        <w:t xml:space="preserve"> days;</w:t>
      </w:r>
    </w:p>
    <w:p w14:paraId="4FE21838" w14:textId="77777777" w:rsidR="00D41D1E" w:rsidRPr="00224361" w:rsidRDefault="00D41D1E" w:rsidP="001D7CFB">
      <w:pPr>
        <w:pStyle w:val="Heading4"/>
      </w:pPr>
      <w:r w:rsidRPr="00224361">
        <w:t>b.</w:t>
      </w:r>
      <w:r w:rsidRPr="00224361">
        <w:tab/>
        <w:t>Dismissals; and</w:t>
      </w:r>
    </w:p>
    <w:p w14:paraId="2FC80D30" w14:textId="77777777" w:rsidR="00D41D1E" w:rsidRPr="00224361" w:rsidRDefault="00D41D1E" w:rsidP="001D7CFB">
      <w:pPr>
        <w:pStyle w:val="Heading4"/>
      </w:pPr>
      <w:r w:rsidRPr="00224361">
        <w:t>c.</w:t>
      </w:r>
      <w:r w:rsidRPr="00224361">
        <w:tab/>
        <w:t>Discipline cases referred to the committee by the student conduct officer, the conduct review officer or the president.</w:t>
      </w:r>
    </w:p>
    <w:p w14:paraId="28AEB30B" w14:textId="77777777" w:rsidR="00D41D1E" w:rsidRPr="00224361" w:rsidRDefault="00D41D1E" w:rsidP="001D7CFB">
      <w:pPr>
        <w:pStyle w:val="Heading3"/>
      </w:pPr>
      <w:r w:rsidRPr="00224361">
        <w:t>8.</w:t>
      </w:r>
      <w:r w:rsidRPr="00224361">
        <w:tab/>
        <w:t>Student conduct appeals from the imposition of the following disciplinary sanctions shall be reviewed through a brief adjudicative proceeding:</w:t>
      </w:r>
    </w:p>
    <w:p w14:paraId="51178736" w14:textId="77777777" w:rsidR="00D41D1E" w:rsidRPr="00224361" w:rsidRDefault="00D41D1E" w:rsidP="001D7CFB">
      <w:pPr>
        <w:pStyle w:val="Heading4"/>
      </w:pPr>
      <w:r w:rsidRPr="00224361">
        <w:t>a.</w:t>
      </w:r>
      <w:r w:rsidRPr="00224361">
        <w:tab/>
        <w:t xml:space="preserve">Suspensions of </w:t>
      </w:r>
      <w:r w:rsidR="00374657" w:rsidRPr="00224361">
        <w:t>10</w:t>
      </w:r>
      <w:r w:rsidRPr="00224361">
        <w:t xml:space="preserve"> days or less;</w:t>
      </w:r>
    </w:p>
    <w:p w14:paraId="0EAAF0C5" w14:textId="77777777" w:rsidR="00D41D1E" w:rsidRPr="00224361" w:rsidRDefault="00D41D1E" w:rsidP="001D7CFB">
      <w:pPr>
        <w:pStyle w:val="Heading4"/>
      </w:pPr>
      <w:r w:rsidRPr="00224361">
        <w:t>b.</w:t>
      </w:r>
      <w:r w:rsidRPr="00224361">
        <w:tab/>
        <w:t>Disciplinary probation;</w:t>
      </w:r>
    </w:p>
    <w:p w14:paraId="4EE37A5A" w14:textId="77777777" w:rsidR="00D41D1E" w:rsidRPr="00224361" w:rsidRDefault="00D41D1E" w:rsidP="001D7CFB">
      <w:pPr>
        <w:pStyle w:val="Heading4"/>
      </w:pPr>
      <w:r w:rsidRPr="00224361">
        <w:t>c.</w:t>
      </w:r>
      <w:r w:rsidRPr="00224361">
        <w:tab/>
        <w:t>Written reprimands; and</w:t>
      </w:r>
    </w:p>
    <w:p w14:paraId="07D99ECC" w14:textId="77777777" w:rsidR="00D41D1E" w:rsidRPr="00224361" w:rsidRDefault="00D41D1E" w:rsidP="001D7CFB">
      <w:pPr>
        <w:pStyle w:val="Heading4"/>
      </w:pPr>
      <w:r w:rsidRPr="00224361">
        <w:t>d.</w:t>
      </w:r>
      <w:r w:rsidRPr="00224361">
        <w:tab/>
        <w:t>Any conditions or terms imposed in conjunction with one of the foregoing disciplinary actions.</w:t>
      </w:r>
    </w:p>
    <w:p w14:paraId="42ADB241" w14:textId="77777777" w:rsidR="00D41D1E" w:rsidRPr="00224361" w:rsidRDefault="00D41D1E" w:rsidP="001D7CFB">
      <w:pPr>
        <w:pStyle w:val="Heading3"/>
      </w:pPr>
      <w:r w:rsidRPr="00224361">
        <w:lastRenderedPageBreak/>
        <w:t>9.</w:t>
      </w:r>
      <w:r w:rsidRPr="00224361">
        <w:tab/>
        <w:t>Except as provided elsewhere in these rules, disciplinary warnings and dismissals of disciplinary actions are final action and are not subject to appeal.</w:t>
      </w:r>
    </w:p>
    <w:p w14:paraId="1C9C3FA8" w14:textId="77777777" w:rsidR="00D41D1E" w:rsidRPr="00224361" w:rsidRDefault="00D41D1E" w:rsidP="001D7CFB">
      <w:pPr>
        <w:pStyle w:val="Heading3"/>
      </w:pPr>
      <w:r w:rsidRPr="00224361">
        <w:t>10.</w:t>
      </w:r>
      <w:r w:rsidRPr="00224361">
        <w:tab/>
        <w:t>In cases involving allegations of sexual misconduct, the complainant has the right to appeal the following actions by the student conduct officer following the same procedures as set forth above for the respondent:</w:t>
      </w:r>
    </w:p>
    <w:p w14:paraId="3142D3EB" w14:textId="77777777" w:rsidR="00D41D1E" w:rsidRPr="00224361" w:rsidRDefault="00D41D1E" w:rsidP="001D7CFB">
      <w:pPr>
        <w:pStyle w:val="Heading4"/>
      </w:pPr>
      <w:r w:rsidRPr="00224361">
        <w:t>a.</w:t>
      </w:r>
      <w:r w:rsidRPr="00224361">
        <w:tab/>
        <w:t>The dismissal of a sexual misconduct complaint; or</w:t>
      </w:r>
    </w:p>
    <w:p w14:paraId="6BC8A793" w14:textId="77777777" w:rsidR="00D41D1E" w:rsidRPr="00224361" w:rsidRDefault="00D41D1E" w:rsidP="001D7CFB">
      <w:pPr>
        <w:pStyle w:val="Heading4"/>
      </w:pPr>
      <w:r w:rsidRPr="00224361">
        <w:t>b.</w:t>
      </w:r>
      <w:r w:rsidRPr="00224361">
        <w:tab/>
        <w:t>Any disciplinary sanction(s) and conditions imposed against a respondent for a sexual misconduct violation, including a disciplinary warning.</w:t>
      </w:r>
    </w:p>
    <w:p w14:paraId="0BD19E01" w14:textId="77777777" w:rsidR="00D41D1E" w:rsidRPr="00224361" w:rsidRDefault="00D41D1E" w:rsidP="001D7CFB">
      <w:pPr>
        <w:pStyle w:val="Heading3"/>
      </w:pPr>
      <w:r w:rsidRPr="00224361">
        <w:t>11.</w:t>
      </w:r>
      <w:r w:rsidRPr="00224361">
        <w:tab/>
        <w:t>If the respondent timely appeals a decision imposing discipline for a sexual misconduct violation, the college shall notify the complainant of the appeal and provide the complainant an opportunity to intervene as a party to the appeal.</w:t>
      </w:r>
    </w:p>
    <w:p w14:paraId="03A7398D" w14:textId="77777777" w:rsidR="00D41D1E" w:rsidRPr="00224361" w:rsidRDefault="00D41D1E" w:rsidP="001D7CFB">
      <w:pPr>
        <w:pStyle w:val="Heading3"/>
      </w:pPr>
      <w:r w:rsidRPr="00224361">
        <w:t>12.</w:t>
      </w:r>
      <w:r w:rsidRPr="00224361">
        <w:tab/>
        <w:t xml:space="preserve">Except as otherwise specified in this </w:t>
      </w:r>
      <w:r w:rsidR="006C02B7" w:rsidRPr="00224361">
        <w:t>Section</w:t>
      </w:r>
      <w:r w:rsidRPr="00224361">
        <w:t>, a complainant who timely appeals a disciplinary decision or who intervenes as a party to a respondent's appeal of a disciplinary decision shall be afforded the same procedural rights as are afforded the respondent.</w:t>
      </w:r>
    </w:p>
    <w:p w14:paraId="415777A4" w14:textId="77777777" w:rsidR="00D41D1E" w:rsidRPr="00224361" w:rsidRDefault="00D41D1E" w:rsidP="001D7CFB">
      <w:pPr>
        <w:pStyle w:val="Heading2"/>
      </w:pPr>
      <w:r w:rsidRPr="00224361">
        <w:t>J.</w:t>
      </w:r>
      <w:r w:rsidR="001D7CFB" w:rsidRPr="00224361">
        <w:tab/>
      </w:r>
      <w:r w:rsidRPr="00224361">
        <w:t>BRIEF ADJUDICATIVE PROCEEDINGS – INITIAL HEARING</w:t>
      </w:r>
    </w:p>
    <w:p w14:paraId="5395A8DE" w14:textId="77777777" w:rsidR="00D41D1E" w:rsidRPr="00224361" w:rsidRDefault="00D41D1E" w:rsidP="001D7CFB">
      <w:pPr>
        <w:pStyle w:val="Heading3"/>
      </w:pPr>
      <w:r w:rsidRPr="00224361">
        <w:t>1.</w:t>
      </w:r>
      <w:r w:rsidRPr="00224361">
        <w:tab/>
        <w:t>Brief adjudicative proceedings shall be conducted by a conduct review officer. The conduct review officer shall not participate in any case in which involved as a complainant or witness, or in which there is direct or personal interest, prejudice, or bias, or in which previous actions have been taken in an advisory capacity.</w:t>
      </w:r>
    </w:p>
    <w:p w14:paraId="2F7C21C5" w14:textId="77777777" w:rsidR="00D41D1E" w:rsidRPr="00224361" w:rsidRDefault="00D41D1E" w:rsidP="001D7CFB">
      <w:pPr>
        <w:pStyle w:val="Heading3"/>
      </w:pPr>
      <w:r w:rsidRPr="00224361">
        <w:t>2.</w:t>
      </w:r>
      <w:r w:rsidRPr="00224361">
        <w:tab/>
        <w:t xml:space="preserve">The parties to a brief adjudicative proceeding are the respondent, the student conduct officer, and the complainant in cases involving sexual misconduct. Before </w:t>
      </w:r>
      <w:proofErr w:type="gramStart"/>
      <w:r w:rsidRPr="00224361">
        <w:t>taking action</w:t>
      </w:r>
      <w:proofErr w:type="gramEnd"/>
      <w:r w:rsidRPr="00224361">
        <w:t>, the conduct review officer shall conduct an informal hearing and provide each party:</w:t>
      </w:r>
    </w:p>
    <w:p w14:paraId="4828433B" w14:textId="77777777" w:rsidR="00D41D1E" w:rsidRPr="00224361" w:rsidRDefault="00D41D1E" w:rsidP="001D7CFB">
      <w:pPr>
        <w:pStyle w:val="Heading4"/>
      </w:pPr>
      <w:r w:rsidRPr="00224361">
        <w:t>a.</w:t>
      </w:r>
      <w:r w:rsidRPr="00224361">
        <w:tab/>
        <w:t>An opportunity to be informed of the college's view of the matter; and</w:t>
      </w:r>
    </w:p>
    <w:p w14:paraId="4BA7FEE8" w14:textId="77777777" w:rsidR="00D41D1E" w:rsidRPr="00224361" w:rsidRDefault="00D41D1E" w:rsidP="001D7CFB">
      <w:pPr>
        <w:pStyle w:val="Heading4"/>
      </w:pPr>
      <w:r w:rsidRPr="00224361">
        <w:t>b.</w:t>
      </w:r>
      <w:r w:rsidRPr="00224361">
        <w:tab/>
        <w:t>An opportunity to explain the party's view of the matter.</w:t>
      </w:r>
    </w:p>
    <w:p w14:paraId="06EAE745" w14:textId="243C9212" w:rsidR="00D41D1E" w:rsidRPr="00224361" w:rsidRDefault="00D41D1E" w:rsidP="001D7CFB">
      <w:pPr>
        <w:pStyle w:val="Heading3"/>
      </w:pPr>
      <w:r w:rsidRPr="00224361">
        <w:t>3.</w:t>
      </w:r>
      <w:r w:rsidRPr="00224361">
        <w:tab/>
        <w:t xml:space="preserve">The conduct review officer shall serve an initial decision upon both the respondent and the student conduct officer within </w:t>
      </w:r>
      <w:r w:rsidR="00D00F67" w:rsidRPr="00224361">
        <w:t xml:space="preserve">10 </w:t>
      </w:r>
      <w:r w:rsidR="00AC2496" w:rsidRPr="00224361">
        <w:t xml:space="preserve">calendar </w:t>
      </w:r>
      <w:r w:rsidRPr="00224361">
        <w:t xml:space="preserve">days of the completion of the informal hearing. The initial decision shall contain a brief written statement of the reasons for the decision and information about how to seek administrative review of the initial decision. If no request for review is filed within </w:t>
      </w:r>
      <w:r w:rsidR="00D00F67" w:rsidRPr="00C2445B">
        <w:t xml:space="preserve">21 </w:t>
      </w:r>
      <w:r w:rsidR="00C7358D" w:rsidRPr="00C2445B">
        <w:t>calendar</w:t>
      </w:r>
      <w:r w:rsidR="00C7358D" w:rsidRPr="00224361">
        <w:t xml:space="preserve"> days</w:t>
      </w:r>
      <w:r w:rsidRPr="00224361">
        <w:t xml:space="preserve"> of service of the initial decision, the initial decision shall be deemed the final decision.</w:t>
      </w:r>
    </w:p>
    <w:p w14:paraId="7CB70580" w14:textId="397DFD7C" w:rsidR="00D41D1E" w:rsidRPr="00224361" w:rsidRDefault="00D41D1E" w:rsidP="001D7CFB">
      <w:pPr>
        <w:pStyle w:val="Heading3"/>
      </w:pPr>
      <w:r w:rsidRPr="00224361">
        <w:t>4.</w:t>
      </w:r>
      <w:r w:rsidRPr="00224361">
        <w:tab/>
        <w:t>In cases involving allegations of sexual misconduct, the conduct review officer, on the same date as the initial decision is served on the respondent, will serve a written notice upon the complainant informing the complainant whether the allegations of sexual misconduct were found to have merit and describing any disciplinary sanctions and/or conditions imposed upon the respondent for the complainant's protection. The notice will also inform the complainant of their appeal rights.</w:t>
      </w:r>
    </w:p>
    <w:p w14:paraId="145AEBA0" w14:textId="3B5842F6" w:rsidR="00D41D1E" w:rsidRPr="00224361" w:rsidRDefault="00D41D1E" w:rsidP="001D7CFB">
      <w:pPr>
        <w:pStyle w:val="Heading3"/>
      </w:pPr>
      <w:r w:rsidRPr="00224361">
        <w:t>5.</w:t>
      </w:r>
      <w:r w:rsidRPr="00224361">
        <w:tab/>
        <w:t xml:space="preserve">If the conduct review officer, upon review, determines that the respondent's conduct may warrant imposition of a disciplinary suspension </w:t>
      </w:r>
      <w:r w:rsidR="001625F8" w:rsidRPr="00224361">
        <w:t xml:space="preserve">in excess </w:t>
      </w:r>
      <w:r w:rsidRPr="00224361">
        <w:t xml:space="preserve">of </w:t>
      </w:r>
      <w:r w:rsidR="00374657" w:rsidRPr="00224361">
        <w:t>10</w:t>
      </w:r>
      <w:r w:rsidRPr="00224361">
        <w:t xml:space="preserve"> </w:t>
      </w:r>
      <w:r w:rsidR="00C7358D" w:rsidRPr="00224361">
        <w:t xml:space="preserve">calendar </w:t>
      </w:r>
      <w:r w:rsidRPr="00224361">
        <w:t>days</w:t>
      </w:r>
      <w:r w:rsidR="006C02B7" w:rsidRPr="00224361">
        <w:t>,</w:t>
      </w:r>
      <w:r w:rsidRPr="00224361">
        <w:t xml:space="preserve"> or dismissal, the matter shall be referred to the student conduct committee for a disciplinary hearing.</w:t>
      </w:r>
    </w:p>
    <w:p w14:paraId="7F0E10CB" w14:textId="77777777" w:rsidR="00D41D1E" w:rsidRPr="00224361" w:rsidRDefault="00D41D1E" w:rsidP="001D7CFB">
      <w:pPr>
        <w:pStyle w:val="Heading2"/>
      </w:pPr>
      <w:r w:rsidRPr="00224361">
        <w:t>K.</w:t>
      </w:r>
      <w:r w:rsidR="001D7CFB" w:rsidRPr="00224361">
        <w:tab/>
      </w:r>
      <w:r w:rsidRPr="00224361">
        <w:t>BRIEF ADJUDICATIVE PROCEEDINGS – REVIEW</w:t>
      </w:r>
      <w:r w:rsidR="001D7CFB" w:rsidRPr="00224361">
        <w:t xml:space="preserve"> OF INITIAL DECISION</w:t>
      </w:r>
    </w:p>
    <w:p w14:paraId="59A73A60" w14:textId="172A24F5" w:rsidR="00D41D1E" w:rsidRPr="00224361" w:rsidRDefault="00D41D1E" w:rsidP="001D7CFB">
      <w:pPr>
        <w:pStyle w:val="Heading3"/>
      </w:pPr>
      <w:r w:rsidRPr="00224361">
        <w:lastRenderedPageBreak/>
        <w:t>1.</w:t>
      </w:r>
      <w:r w:rsidRPr="00224361">
        <w:tab/>
        <w:t xml:space="preserve">An initial decision is subject to review by the president, provided a party files a written request for review with the conduct review officer within </w:t>
      </w:r>
      <w:r w:rsidR="00D844B9" w:rsidRPr="00C2445B">
        <w:t>21 calendar</w:t>
      </w:r>
      <w:r w:rsidR="00D844B9" w:rsidRPr="00224361">
        <w:t xml:space="preserve"> </w:t>
      </w:r>
      <w:r w:rsidRPr="00224361">
        <w:t>days of service of the initial decision.</w:t>
      </w:r>
    </w:p>
    <w:p w14:paraId="7F774DD0" w14:textId="77777777" w:rsidR="00D41D1E" w:rsidRPr="00224361" w:rsidRDefault="00D41D1E" w:rsidP="001D7CFB">
      <w:pPr>
        <w:pStyle w:val="Heading3"/>
      </w:pPr>
      <w:r w:rsidRPr="00224361">
        <w:t>2.</w:t>
      </w:r>
      <w:r w:rsidRPr="00224361">
        <w:tab/>
        <w:t>The president shall not participate in any case in which involved as a complainant or witness, or in which there is direct or personal interest, prejudice, or bias, or in which previous actions have been taken in an advisory capacity.</w:t>
      </w:r>
    </w:p>
    <w:p w14:paraId="1EF115B5" w14:textId="77777777" w:rsidR="00D41D1E" w:rsidRPr="00224361" w:rsidRDefault="00D41D1E" w:rsidP="001D7CFB">
      <w:pPr>
        <w:pStyle w:val="Heading3"/>
      </w:pPr>
      <w:r w:rsidRPr="00224361">
        <w:t>3.</w:t>
      </w:r>
      <w:r w:rsidRPr="00224361">
        <w:tab/>
        <w:t>During the review, the president shall give each party an opportunity to file written responses explaining their view of the matter and shall make any inquiries necessary to ascertain whether the sanctions should be modified or whether the proceedings should be referred to the student conduct committee for a formal adjudicative hearing.</w:t>
      </w:r>
    </w:p>
    <w:p w14:paraId="21DA7F06" w14:textId="77777777" w:rsidR="00D41D1E" w:rsidRPr="00224361" w:rsidRDefault="00D41D1E" w:rsidP="001D7CFB">
      <w:pPr>
        <w:pStyle w:val="Heading3"/>
      </w:pPr>
      <w:r w:rsidRPr="00224361">
        <w:t>4.</w:t>
      </w:r>
      <w:r w:rsidRPr="00224361">
        <w:tab/>
        <w:t xml:space="preserve">The decision on review must be in writing and must include a brief statement of the reason for the decision and must be served on the parties within </w:t>
      </w:r>
      <w:r w:rsidR="0095093C" w:rsidRPr="00224361">
        <w:t>20</w:t>
      </w:r>
      <w:r w:rsidRPr="00224361">
        <w:t xml:space="preserve"> calendar days of the initial decision or of the request for review, whichever is later. The decision on review will contain a notice that judicial review may be available. A request for review may be deemed to have been denied if the president does not make a disposition of the matter within </w:t>
      </w:r>
      <w:r w:rsidR="0095093C" w:rsidRPr="00224361">
        <w:t>20</w:t>
      </w:r>
      <w:r w:rsidRPr="00224361">
        <w:t xml:space="preserve"> calendar days after the request is submitted.</w:t>
      </w:r>
    </w:p>
    <w:p w14:paraId="5647BA7B" w14:textId="6C8105E4" w:rsidR="00D41D1E" w:rsidRPr="00224361" w:rsidRDefault="00D41D1E" w:rsidP="001D7CFB">
      <w:pPr>
        <w:pStyle w:val="Heading3"/>
      </w:pPr>
      <w:r w:rsidRPr="00224361">
        <w:t>5.</w:t>
      </w:r>
      <w:r w:rsidRPr="00224361">
        <w:tab/>
        <w:t xml:space="preserve">If the president, upon review, determines that the respondent's conduct may warrant imposition of a disciplinary suspension of more than </w:t>
      </w:r>
      <w:r w:rsidR="00374657" w:rsidRPr="00224361">
        <w:t>10</w:t>
      </w:r>
      <w:r w:rsidRPr="00224361">
        <w:t xml:space="preserve"> </w:t>
      </w:r>
      <w:r w:rsidR="00C7358D" w:rsidRPr="00224361">
        <w:t xml:space="preserve">calendar </w:t>
      </w:r>
      <w:r w:rsidRPr="00224361">
        <w:t>days</w:t>
      </w:r>
      <w:r w:rsidR="0095093C" w:rsidRPr="00224361">
        <w:t>,</w:t>
      </w:r>
      <w:r w:rsidRPr="00224361">
        <w:t xml:space="preserve"> or dismissal, the matter shall be referred to the student conduct committee for a disciplinary hearing.</w:t>
      </w:r>
    </w:p>
    <w:p w14:paraId="18C9EE75" w14:textId="77777777" w:rsidR="00D41D1E" w:rsidRPr="00224361" w:rsidRDefault="00D41D1E" w:rsidP="001D7CFB">
      <w:pPr>
        <w:pStyle w:val="Heading3"/>
      </w:pPr>
      <w:r w:rsidRPr="00224361">
        <w:t>6.</w:t>
      </w:r>
      <w:r w:rsidRPr="00224361">
        <w:tab/>
        <w:t>In cases involving allegations of sexual misconduct, the president, on the same date as the final decision is served on the respondent, will serve a written notice upon the complainant informing the complainant whether the allegations of sexual misconduct were found to have merit and describing any disciplinary sanctions and/or conditions imposed upon the respondent for the complainant's protection, including suspension or dismissal of the respondent. The notice will also inform the complainant of their appeal rights.</w:t>
      </w:r>
    </w:p>
    <w:p w14:paraId="15CDB5F4" w14:textId="77777777" w:rsidR="00D41D1E" w:rsidRPr="00224361" w:rsidRDefault="00D41D1E" w:rsidP="001D7CFB">
      <w:pPr>
        <w:pStyle w:val="Heading2"/>
      </w:pPr>
      <w:r w:rsidRPr="00224361">
        <w:t>L.</w:t>
      </w:r>
      <w:r w:rsidR="001D7CFB" w:rsidRPr="00224361">
        <w:tab/>
      </w:r>
      <w:r w:rsidRPr="00224361">
        <w:t>STUDENT CONDUCT COMMITTEE</w:t>
      </w:r>
    </w:p>
    <w:p w14:paraId="0FCA1501" w14:textId="77777777" w:rsidR="00D41D1E" w:rsidRPr="00224361" w:rsidRDefault="00D41D1E" w:rsidP="001D7CFB">
      <w:pPr>
        <w:pStyle w:val="Heading3"/>
      </w:pPr>
      <w:r w:rsidRPr="00224361">
        <w:t>1.</w:t>
      </w:r>
      <w:r w:rsidRPr="00224361">
        <w:tab/>
        <w:t>The student conduct committee shall consist of five members appointed by the president or designee:</w:t>
      </w:r>
    </w:p>
    <w:p w14:paraId="56948627" w14:textId="77777777" w:rsidR="00D41D1E" w:rsidRPr="00224361" w:rsidRDefault="00D41D1E" w:rsidP="001D7CFB">
      <w:pPr>
        <w:pStyle w:val="Heading4"/>
      </w:pPr>
      <w:r w:rsidRPr="00224361">
        <w:t>a.</w:t>
      </w:r>
      <w:r w:rsidRPr="00224361">
        <w:tab/>
        <w:t>Two full-time students appointed by ASWVC/ASWVCO</w:t>
      </w:r>
      <w:r w:rsidR="00374657" w:rsidRPr="00224361">
        <w:t>;</w:t>
      </w:r>
    </w:p>
    <w:p w14:paraId="1AEB6840" w14:textId="77777777" w:rsidR="00D41D1E" w:rsidRPr="00224361" w:rsidRDefault="00D41D1E" w:rsidP="001D7CFB">
      <w:pPr>
        <w:pStyle w:val="Heading4"/>
      </w:pPr>
      <w:r w:rsidRPr="00224361">
        <w:t>b.</w:t>
      </w:r>
      <w:r w:rsidRPr="00224361">
        <w:tab/>
        <w:t>One full-time classified staff member</w:t>
      </w:r>
      <w:r w:rsidR="00374657" w:rsidRPr="00224361">
        <w:t>;</w:t>
      </w:r>
    </w:p>
    <w:p w14:paraId="540B302C" w14:textId="77777777" w:rsidR="00D41D1E" w:rsidRPr="00224361" w:rsidRDefault="00D41D1E" w:rsidP="001D7CFB">
      <w:pPr>
        <w:pStyle w:val="Heading4"/>
      </w:pPr>
      <w:r w:rsidRPr="00224361">
        <w:t>c.</w:t>
      </w:r>
      <w:r w:rsidRPr="00224361">
        <w:tab/>
        <w:t>One faculty member;</w:t>
      </w:r>
      <w:r w:rsidR="00374657" w:rsidRPr="00224361">
        <w:t xml:space="preserve"> and</w:t>
      </w:r>
    </w:p>
    <w:p w14:paraId="4C43E86B" w14:textId="77777777" w:rsidR="00D41D1E" w:rsidRPr="00224361" w:rsidRDefault="00D41D1E" w:rsidP="001D7CFB">
      <w:pPr>
        <w:pStyle w:val="Heading4"/>
      </w:pPr>
      <w:r w:rsidRPr="00224361">
        <w:t>d.</w:t>
      </w:r>
      <w:r w:rsidRPr="00224361">
        <w:tab/>
        <w:t>One administrator (other than an administrator serving as a student conduct officer or conduct review officer).</w:t>
      </w:r>
    </w:p>
    <w:p w14:paraId="643821F1" w14:textId="77777777" w:rsidR="00D41D1E" w:rsidRPr="00224361" w:rsidRDefault="00D41D1E" w:rsidP="001D7CFB">
      <w:pPr>
        <w:pStyle w:val="Heading3"/>
      </w:pPr>
      <w:r w:rsidRPr="00224361">
        <w:t>2.</w:t>
      </w:r>
      <w:r w:rsidRPr="00224361">
        <w:tab/>
        <w:t xml:space="preserve">The administrator shall serve as the chair of the committee and may </w:t>
      </w:r>
      <w:proofErr w:type="gramStart"/>
      <w:r w:rsidRPr="00224361">
        <w:t>take action</w:t>
      </w:r>
      <w:proofErr w:type="gramEnd"/>
      <w:r w:rsidRPr="00224361">
        <w:t xml:space="preserve"> on preliminary hearing matters prior to convening the committee. The chair shall receive annual training on protecting victims and promoting accountability in cases involving allegations of sexual misconduct.</w:t>
      </w:r>
    </w:p>
    <w:p w14:paraId="587B08EB" w14:textId="77777777" w:rsidR="00D41D1E" w:rsidRPr="00224361" w:rsidRDefault="00D41D1E" w:rsidP="001D7CFB">
      <w:pPr>
        <w:pStyle w:val="Heading3"/>
      </w:pPr>
      <w:r w:rsidRPr="00224361">
        <w:t>3.</w:t>
      </w:r>
      <w:r w:rsidRPr="00224361">
        <w:tab/>
        <w:t xml:space="preserve">Hearings may be heard by </w:t>
      </w:r>
      <w:proofErr w:type="gramStart"/>
      <w:r w:rsidRPr="00224361">
        <w:t>hearing</w:t>
      </w:r>
      <w:proofErr w:type="gramEnd"/>
      <w:r w:rsidRPr="00224361">
        <w:t xml:space="preserve"> panel consisting of a quorum of three members of the committee, so long as one member is the chair. Committee action may be taken upon a majority vote of all committee members presiding over the hearing.</w:t>
      </w:r>
    </w:p>
    <w:p w14:paraId="03120E92" w14:textId="77777777" w:rsidR="00D41D1E" w:rsidRPr="00224361" w:rsidRDefault="00D41D1E" w:rsidP="001D7CFB">
      <w:pPr>
        <w:pStyle w:val="Heading3"/>
      </w:pPr>
      <w:r w:rsidRPr="00224361">
        <w:t>4.</w:t>
      </w:r>
      <w:r w:rsidRPr="00224361">
        <w:tab/>
        <w:t xml:space="preserve">Members of the student conduct committee shall not participate in any case in which they are a party, complainant, or witness, in which they have direct or personal interest, </w:t>
      </w:r>
      <w:r w:rsidRPr="00224361">
        <w:lastRenderedPageBreak/>
        <w:t>prejudice, or bias, or in which they have acted previously in an advisory capacity. Any party may petition for disqualification of a committee member.</w:t>
      </w:r>
    </w:p>
    <w:p w14:paraId="73041390" w14:textId="231D55F2" w:rsidR="00551CB3" w:rsidRPr="00224361" w:rsidRDefault="00551CB3" w:rsidP="00C2445B">
      <w:pPr>
        <w:pStyle w:val="Heading3"/>
      </w:pPr>
      <w:r w:rsidRPr="00224361">
        <w:t>5</w:t>
      </w:r>
      <w:r w:rsidR="00B627CF" w:rsidRPr="00224361">
        <w:t>.</w:t>
      </w:r>
      <w:r w:rsidRPr="00224361">
        <w:tab/>
        <w:t xml:space="preserve">For cases involving allegations of sex discrimination, including sex-based harassment, members of the student conduct committee must receive training on serving impartially, avoiding prejudgment of facts at issue, conflicts of interest </w:t>
      </w:r>
      <w:r w:rsidRPr="00C2445B">
        <w:t xml:space="preserve">and </w:t>
      </w:r>
      <w:r w:rsidRPr="00224361">
        <w:t xml:space="preserve">bias. The chair must also receive training on the student conduct process for sex discrimination cases, as well as the meaning and application of the term, “relevant,” in relations to questions and evidence, and the types of evidence that are impermissible, regardless of relevance in accordance with </w:t>
      </w:r>
      <w:hyperlink r:id="rId25" w:history="1">
        <w:r w:rsidRPr="00543CD9">
          <w:rPr>
            <w:rStyle w:val="Hyperlink"/>
          </w:rPr>
          <w:t>34 C.F.R. § 106.45</w:t>
        </w:r>
      </w:hyperlink>
      <w:r w:rsidRPr="00224361">
        <w:t xml:space="preserve"> and </w:t>
      </w:r>
      <w:hyperlink r:id="rId26" w:history="1">
        <w:r w:rsidRPr="00543CD9">
          <w:rPr>
            <w:rStyle w:val="Hyperlink"/>
          </w:rPr>
          <w:t>§ 106.46</w:t>
        </w:r>
      </w:hyperlink>
      <w:r w:rsidRPr="00224361">
        <w:t>.</w:t>
      </w:r>
    </w:p>
    <w:p w14:paraId="2D67501F" w14:textId="11043E51" w:rsidR="00551CB3" w:rsidRPr="00224361" w:rsidRDefault="00B627CF" w:rsidP="00B627CF">
      <w:pPr>
        <w:pStyle w:val="Heading3"/>
      </w:pPr>
      <w:r w:rsidRPr="00224361">
        <w:t>6.</w:t>
      </w:r>
      <w:r w:rsidR="00551CB3" w:rsidRPr="00224361">
        <w:tab/>
        <w:t xml:space="preserve">The </w:t>
      </w:r>
      <w:r w:rsidRPr="00224361">
        <w:t>c</w:t>
      </w:r>
      <w:r w:rsidR="00551CB3" w:rsidRPr="00224361">
        <w:t xml:space="preserve">ollege may, in its sole discretion, </w:t>
      </w:r>
      <w:r w:rsidR="00551CB3" w:rsidRPr="00C2445B">
        <w:t>contract</w:t>
      </w:r>
      <w:r w:rsidR="00551CB3" w:rsidRPr="00224361">
        <w:t xml:space="preserve"> with an administrative law judge or other qualified person to act as the presiding officer, authorized to exercise any or all duties of the student conduct committee and/or committee chair.</w:t>
      </w:r>
    </w:p>
    <w:p w14:paraId="66C5996E" w14:textId="6AD77148" w:rsidR="00D41D1E" w:rsidRPr="00224361" w:rsidRDefault="00D41D1E" w:rsidP="001D7CFB">
      <w:pPr>
        <w:pStyle w:val="Heading2"/>
      </w:pPr>
      <w:r w:rsidRPr="00224361">
        <w:t>M.</w:t>
      </w:r>
      <w:r w:rsidR="001D7CFB" w:rsidRPr="00224361">
        <w:tab/>
      </w:r>
      <w:r w:rsidRPr="00224361">
        <w:t>STUDENT CONDUCT COMMITTEE</w:t>
      </w:r>
      <w:r w:rsidR="004B57C7" w:rsidRPr="00224361">
        <w:t xml:space="preserve"> – </w:t>
      </w:r>
      <w:r w:rsidR="00FC6827" w:rsidRPr="00224361">
        <w:t>PRE-HEARING</w:t>
      </w:r>
    </w:p>
    <w:p w14:paraId="459BF91D" w14:textId="77777777" w:rsidR="00D41D1E" w:rsidRPr="00224361" w:rsidRDefault="00D41D1E" w:rsidP="001D7CFB">
      <w:pPr>
        <w:pStyle w:val="Heading3"/>
      </w:pPr>
      <w:r w:rsidRPr="00224361">
        <w:t>1.</w:t>
      </w:r>
      <w:r w:rsidRPr="00224361">
        <w:tab/>
        <w:t xml:space="preserve">Proceedings of the student conduct committee shall be governed by the </w:t>
      </w:r>
      <w:hyperlink r:id="rId27" w:history="1">
        <w:r w:rsidRPr="00224361">
          <w:rPr>
            <w:rStyle w:val="Hyperlink"/>
          </w:rPr>
          <w:t>Administrative Procedure Act, chapter 34.05 RCW</w:t>
        </w:r>
      </w:hyperlink>
      <w:r w:rsidRPr="00224361">
        <w:t>.</w:t>
      </w:r>
    </w:p>
    <w:p w14:paraId="3CB40999" w14:textId="2059C070" w:rsidR="00937D88" w:rsidRPr="00224361" w:rsidRDefault="00D41D1E" w:rsidP="00B627CF">
      <w:pPr>
        <w:pStyle w:val="Heading3"/>
      </w:pPr>
      <w:r w:rsidRPr="00224361">
        <w:t>2.</w:t>
      </w:r>
      <w:r w:rsidRPr="00224361">
        <w:tab/>
        <w:t>The student conduct committee chair shall serve all parties with written notice of the hearing not less than seven calendar days in advance of the hearing date. The chair may shorten this notice period if both parties agree, and also may continue the hearing to a later time for good cause shown.</w:t>
      </w:r>
      <w:r w:rsidR="005C0A64" w:rsidRPr="00C2445B">
        <w:t xml:space="preserve"> </w:t>
      </w:r>
      <w:r w:rsidR="005C0A64" w:rsidRPr="00224361">
        <w:t>The notice must include:</w:t>
      </w:r>
    </w:p>
    <w:p w14:paraId="0FA3D40F" w14:textId="41A7A38E" w:rsidR="00937D88" w:rsidRPr="00224361" w:rsidRDefault="00B627CF" w:rsidP="00C2445B">
      <w:pPr>
        <w:pStyle w:val="Heading5"/>
      </w:pPr>
      <w:r w:rsidRPr="00C2445B">
        <w:t>a.</w:t>
      </w:r>
      <w:r w:rsidRPr="00C2445B">
        <w:tab/>
        <w:t xml:space="preserve">A </w:t>
      </w:r>
      <w:r w:rsidR="00937D88" w:rsidRPr="00224361">
        <w:t>copy of the student conduct code;</w:t>
      </w:r>
    </w:p>
    <w:p w14:paraId="0FEEC56B" w14:textId="740BC304" w:rsidR="00937D88" w:rsidRPr="00224361" w:rsidRDefault="00B627CF" w:rsidP="00C2445B">
      <w:pPr>
        <w:pStyle w:val="Heading5"/>
      </w:pPr>
      <w:r w:rsidRPr="00C2445B">
        <w:t>b.</w:t>
      </w:r>
      <w:r w:rsidRPr="00C2445B">
        <w:tab/>
        <w:t>T</w:t>
      </w:r>
      <w:r w:rsidR="00937D88" w:rsidRPr="00224361">
        <w:t>he basis for jurisdiction;</w:t>
      </w:r>
    </w:p>
    <w:p w14:paraId="7DBAFCBC" w14:textId="3D9807D9" w:rsidR="00937D88" w:rsidRPr="00224361" w:rsidRDefault="00B627CF" w:rsidP="00C2445B">
      <w:pPr>
        <w:pStyle w:val="Heading5"/>
      </w:pPr>
      <w:r w:rsidRPr="00C2445B">
        <w:t>c.</w:t>
      </w:r>
      <w:r w:rsidRPr="00C2445B">
        <w:tab/>
        <w:t>T</w:t>
      </w:r>
      <w:r w:rsidR="00937D88" w:rsidRPr="00224361">
        <w:t>he alleged violation(s);</w:t>
      </w:r>
    </w:p>
    <w:p w14:paraId="5A459D2E" w14:textId="0AD060A2" w:rsidR="00937D88" w:rsidRPr="00224361" w:rsidRDefault="00B627CF" w:rsidP="00C2445B">
      <w:pPr>
        <w:pStyle w:val="Heading5"/>
      </w:pPr>
      <w:r w:rsidRPr="00C2445B">
        <w:t>d.</w:t>
      </w:r>
      <w:r w:rsidRPr="00C2445B">
        <w:tab/>
        <w:t>A</w:t>
      </w:r>
      <w:r w:rsidR="00937D88" w:rsidRPr="00224361">
        <w:t xml:space="preserve"> summary of facts underlying the allegations;</w:t>
      </w:r>
    </w:p>
    <w:p w14:paraId="47E26018" w14:textId="6C2D7702" w:rsidR="00937D88" w:rsidRPr="00224361" w:rsidRDefault="00B627CF" w:rsidP="00C2445B">
      <w:pPr>
        <w:pStyle w:val="Heading5"/>
      </w:pPr>
      <w:r w:rsidRPr="00C2445B">
        <w:t>e.</w:t>
      </w:r>
      <w:r w:rsidRPr="00C2445B">
        <w:tab/>
        <w:t>T</w:t>
      </w:r>
      <w:r w:rsidR="00937D88" w:rsidRPr="00224361">
        <w:t>he range of possible sanctions that may be imposed; and</w:t>
      </w:r>
    </w:p>
    <w:p w14:paraId="0BB0AA73" w14:textId="2F99E14C" w:rsidR="00D41D1E" w:rsidRPr="00224361" w:rsidRDefault="00B627CF" w:rsidP="00C2445B">
      <w:pPr>
        <w:pStyle w:val="Heading5"/>
      </w:pPr>
      <w:r w:rsidRPr="00C2445B">
        <w:t>f.</w:t>
      </w:r>
      <w:r w:rsidRPr="00C2445B">
        <w:tab/>
        <w:t>A</w:t>
      </w:r>
      <w:r w:rsidR="00937D88" w:rsidRPr="00224361">
        <w:t xml:space="preserve"> statement that retaliation is prohibited.</w:t>
      </w:r>
    </w:p>
    <w:p w14:paraId="1387BA3F" w14:textId="77777777" w:rsidR="00D41D1E" w:rsidRPr="00224361" w:rsidRDefault="00D41D1E" w:rsidP="001D7CFB">
      <w:pPr>
        <w:pStyle w:val="Heading3"/>
      </w:pPr>
      <w:r w:rsidRPr="00224361">
        <w:t>3.</w:t>
      </w:r>
      <w:r w:rsidRPr="00224361">
        <w:tab/>
        <w:t>The committee chair is authorized to conduct prehearing conferences and/or to make prehearing decisions concerning the extent and form of any discovery, issuance of protective decisions, and similar procedural matters.</w:t>
      </w:r>
    </w:p>
    <w:p w14:paraId="5900CCC4" w14:textId="28B9DF7B" w:rsidR="00D41D1E" w:rsidRPr="00224361" w:rsidRDefault="00D41D1E" w:rsidP="001D7CFB">
      <w:pPr>
        <w:pStyle w:val="Heading3"/>
      </w:pPr>
      <w:r w:rsidRPr="00224361">
        <w:t>4.</w:t>
      </w:r>
      <w:r w:rsidRPr="00224361">
        <w:tab/>
        <w:t>Upon request, filed at least five</w:t>
      </w:r>
      <w:r w:rsidR="00D36EE2" w:rsidRPr="00224361">
        <w:t xml:space="preserve"> calendar</w:t>
      </w:r>
      <w:r w:rsidRPr="00224361">
        <w:t xml:space="preserve"> days before the hearing by any party or at the direction of the committee chair, the parties shall exchange, no later than the third day prior to the hearing, lists of potential witnesses and copies of potential exhibits that they reasonably expect to present to the committee. Failure to participate in good faith in such a requested exchange may be cause for exclusion from the hearing of any witness or exhibit not disclosed, absent a showing of good cause for such failure.</w:t>
      </w:r>
    </w:p>
    <w:p w14:paraId="0EBC58CB" w14:textId="77777777" w:rsidR="00D41D1E" w:rsidRPr="00224361" w:rsidRDefault="00D41D1E" w:rsidP="001D7CFB">
      <w:pPr>
        <w:pStyle w:val="Heading3"/>
      </w:pPr>
      <w:r w:rsidRPr="00224361">
        <w:t>5.</w:t>
      </w:r>
      <w:r w:rsidRPr="00224361">
        <w:tab/>
        <w:t>The committee chair may provide to the committee members in advance of the hearing copies of (a) the conduct officer's notification of the imposition of discipline, or referral to the committee, and (b) the notice of appeal, or any response to referral, by the respondent. If doing so, however, the chair should remind the members that these pleadings are not evidence of any facts they may allege.</w:t>
      </w:r>
    </w:p>
    <w:p w14:paraId="6AA71233" w14:textId="77777777" w:rsidR="00D41D1E" w:rsidRPr="00224361" w:rsidRDefault="00D41D1E" w:rsidP="001D7CFB">
      <w:pPr>
        <w:pStyle w:val="Heading3"/>
      </w:pPr>
      <w:r w:rsidRPr="00224361">
        <w:t>6.</w:t>
      </w:r>
      <w:r w:rsidRPr="00224361">
        <w:tab/>
        <w:t>The parties may agree before the hearing to designate specific exhibits as admissible without objection and, if they do so, whether the committee chair may provide copies of these admissible exhibits to the committee members before the hearing.</w:t>
      </w:r>
    </w:p>
    <w:p w14:paraId="2672200C" w14:textId="77777777" w:rsidR="00D41D1E" w:rsidRPr="00224361" w:rsidRDefault="00D41D1E" w:rsidP="001D7CFB">
      <w:pPr>
        <w:pStyle w:val="Heading3"/>
      </w:pPr>
      <w:r w:rsidRPr="00224361">
        <w:lastRenderedPageBreak/>
        <w:t>7.</w:t>
      </w:r>
      <w:r w:rsidRPr="00224361">
        <w:tab/>
        <w:t>The student conduct officer, upon request, shall provide reasonable assistance to the respondent in obtaining relevant and admissible evidence that is within the college's control.</w:t>
      </w:r>
    </w:p>
    <w:p w14:paraId="034426F5" w14:textId="77777777" w:rsidR="00D41D1E" w:rsidRPr="00224361" w:rsidRDefault="00D41D1E" w:rsidP="001D7CFB">
      <w:pPr>
        <w:pStyle w:val="Heading3"/>
      </w:pPr>
      <w:r w:rsidRPr="00224361">
        <w:t>8.</w:t>
      </w:r>
      <w:r w:rsidRPr="00224361">
        <w:tab/>
        <w:t>Communications between committee members and other hearing participants regarding any issue in the proceeding, other than procedural communications that are necessary to maintain an orderly process, are generally prohibited without notice and opportunity for all parties to participate, and any improper ex</w:t>
      </w:r>
      <w:r w:rsidR="00374657" w:rsidRPr="00224361">
        <w:t xml:space="preserve"> </w:t>
      </w:r>
      <w:proofErr w:type="spellStart"/>
      <w:r w:rsidRPr="00224361">
        <w:t>parte</w:t>
      </w:r>
      <w:proofErr w:type="spellEnd"/>
      <w:r w:rsidRPr="00224361">
        <w:t xml:space="preserve"> communication shall be placed on the record, as further provided in </w:t>
      </w:r>
      <w:hyperlink r:id="rId28" w:history="1">
        <w:r w:rsidRPr="00224361">
          <w:rPr>
            <w:rStyle w:val="Hyperlink"/>
          </w:rPr>
          <w:t>RCW 34.05.455</w:t>
        </w:r>
      </w:hyperlink>
      <w:r w:rsidRPr="00224361">
        <w:t>.</w:t>
      </w:r>
    </w:p>
    <w:p w14:paraId="6A507FE2" w14:textId="349ACD5D" w:rsidR="00C77708" w:rsidRPr="00224361" w:rsidRDefault="00D41D1E" w:rsidP="00C2445B">
      <w:pPr>
        <w:pStyle w:val="Heading3"/>
      </w:pPr>
      <w:r w:rsidRPr="00224361">
        <w:t>9.</w:t>
      </w:r>
      <w:r w:rsidRPr="00224361">
        <w:tab/>
        <w:t xml:space="preserve">Each party may be accompanied </w:t>
      </w:r>
      <w:proofErr w:type="gramStart"/>
      <w:r w:rsidRPr="00224361">
        <w:t>at</w:t>
      </w:r>
      <w:proofErr w:type="gramEnd"/>
      <w:r w:rsidRPr="00224361">
        <w:t xml:space="preserve"> the hearing by a non-attorney assistant of the party's choice. A respondent, or complainant in a case involving allegations of</w:t>
      </w:r>
      <w:r w:rsidR="00F92066" w:rsidRPr="00224361">
        <w:t xml:space="preserve"> </w:t>
      </w:r>
      <w:r w:rsidR="00CE1598" w:rsidRPr="00224361">
        <w:t>sex</w:t>
      </w:r>
      <w:r w:rsidR="00F92066" w:rsidRPr="00224361">
        <w:t>-based harassment</w:t>
      </w:r>
      <w:r w:rsidRPr="00224361">
        <w:t>, may elect to be represented by an attorney at their own cost, but will be deemed to have waived that right unless, at least four business days before the hearing, written notice of the attorney's identity and participation is filed with the committee chair with a copy to the student conduct officer. The committee will ordinarily be advised by an assistant attorney general. If the respondent or the complainant is represented by an attorney, the student conduct officer may also be represented by a second, appropriately screened assistant attorney general.</w:t>
      </w:r>
    </w:p>
    <w:p w14:paraId="32FBB479" w14:textId="52487081" w:rsidR="00326C7D" w:rsidRPr="00224361" w:rsidRDefault="00B627CF" w:rsidP="00C2445B">
      <w:pPr>
        <w:pStyle w:val="Heading3"/>
      </w:pPr>
      <w:r w:rsidRPr="00C2445B">
        <w:t>10.</w:t>
      </w:r>
      <w:r w:rsidRPr="00C2445B">
        <w:tab/>
      </w:r>
      <w:r w:rsidR="00C77708" w:rsidRPr="00224361">
        <w:t>Attorneys for students must file a notice of appearance with the committee chair at least four business days before the hearing. Failure to do so may, at the discretion of the committee chair, result in a waiver of the attorney’s ability to represent the student at the hearing, although an attorney may still serve as an advisor to the student.</w:t>
      </w:r>
    </w:p>
    <w:p w14:paraId="39498009" w14:textId="69A286FA" w:rsidR="00240097" w:rsidRPr="00224361" w:rsidRDefault="00B627CF" w:rsidP="00C2445B">
      <w:pPr>
        <w:pStyle w:val="Heading3"/>
      </w:pPr>
      <w:r w:rsidRPr="00224361">
        <w:t>11.</w:t>
      </w:r>
      <w:r w:rsidRPr="00224361">
        <w:tab/>
      </w:r>
      <w:r w:rsidR="00240097" w:rsidRPr="00224361">
        <w:t>In cases involving allegations of sex discrimination, the complainant has a right to participate equally in any part of the disciplinary process, including appeals. Respondent and complainant both have the following rights:</w:t>
      </w:r>
    </w:p>
    <w:p w14:paraId="4A7999E7" w14:textId="1078619F" w:rsidR="00240097" w:rsidRPr="00224361" w:rsidRDefault="00B627CF" w:rsidP="00C2445B">
      <w:pPr>
        <w:pStyle w:val="Heading4"/>
      </w:pPr>
      <w:r w:rsidRPr="00C2445B">
        <w:t>a.</w:t>
      </w:r>
      <w:r w:rsidRPr="00C2445B">
        <w:tab/>
      </w:r>
      <w:r w:rsidR="00240097" w:rsidRPr="00224361">
        <w:rPr>
          <w:b/>
          <w:bCs/>
        </w:rPr>
        <w:t>Notice</w:t>
      </w:r>
      <w:r w:rsidR="00240097" w:rsidRPr="00224361">
        <w:t>. The college must provide a notice that includes all information required in paragraph 2 of this section, and a statement that the parties are entitled to an equal opportunity to access relevant and permissible evidence, or a description of the evidence upon request.</w:t>
      </w:r>
    </w:p>
    <w:p w14:paraId="6D04A5B5" w14:textId="0BB4561D" w:rsidR="00240097" w:rsidRPr="00224361" w:rsidRDefault="00B627CF" w:rsidP="00C2445B">
      <w:pPr>
        <w:pStyle w:val="Heading4"/>
      </w:pPr>
      <w:r w:rsidRPr="00C2445B">
        <w:t>b.</w:t>
      </w:r>
      <w:r w:rsidRPr="00C2445B">
        <w:tab/>
      </w:r>
      <w:r w:rsidR="00240097" w:rsidRPr="00224361">
        <w:rPr>
          <w:b/>
          <w:bCs/>
        </w:rPr>
        <w:t>Advisors</w:t>
      </w:r>
      <w:r w:rsidR="00240097" w:rsidRPr="00224361">
        <w:t>. The complainant and respondent are both entitled to have an advisor present, who may be an attorney retained at the party’s expense.</w:t>
      </w:r>
    </w:p>
    <w:p w14:paraId="0C9392D3" w14:textId="1B4247C8" w:rsidR="00240097" w:rsidRPr="00224361" w:rsidRDefault="00B627CF" w:rsidP="00C2445B">
      <w:pPr>
        <w:pStyle w:val="Heading4"/>
      </w:pPr>
      <w:r w:rsidRPr="00C2445B">
        <w:t>c.</w:t>
      </w:r>
      <w:r w:rsidRPr="00C2445B">
        <w:tab/>
      </w:r>
      <w:r w:rsidR="00240097" w:rsidRPr="00224361">
        <w:rPr>
          <w:b/>
          <w:bCs/>
        </w:rPr>
        <w:t>Extensions of time.</w:t>
      </w:r>
      <w:r w:rsidR="00240097" w:rsidRPr="00224361">
        <w:t xml:space="preserve"> The chair may, upon written request of any party and a showing of good cause, extend the time for disclosure of witness and exhibit lists, accessing and reviewing evidence, or the hearing date, in accordance with the procedures set forth in paragraph 13(b) of this section.</w:t>
      </w:r>
    </w:p>
    <w:p w14:paraId="4EABD369" w14:textId="660E1943" w:rsidR="00240097" w:rsidRPr="00224361" w:rsidRDefault="00B627CF" w:rsidP="00C2445B">
      <w:pPr>
        <w:pStyle w:val="Heading4"/>
      </w:pPr>
      <w:r w:rsidRPr="00C2445B">
        <w:t>d.</w:t>
      </w:r>
      <w:r w:rsidRPr="00C2445B">
        <w:tab/>
      </w:r>
      <w:r w:rsidR="00240097" w:rsidRPr="00224361">
        <w:rPr>
          <w:b/>
          <w:bCs/>
        </w:rPr>
        <w:t>Evidence</w:t>
      </w:r>
      <w:r w:rsidR="00240097" w:rsidRPr="00224361">
        <w:t>. In advance of the hearing, the student conduct officer shall provide reasonable assistance to the respondent and complainant in accessing and reviewing the investigative report and relevant and not otherwise impermissible evidence that is within the college’s control.</w:t>
      </w:r>
    </w:p>
    <w:p w14:paraId="3FFABA5D" w14:textId="7977CE61" w:rsidR="00240097" w:rsidRPr="00224361" w:rsidRDefault="00B627CF" w:rsidP="00C2445B">
      <w:pPr>
        <w:pStyle w:val="Heading4"/>
      </w:pPr>
      <w:r w:rsidRPr="00C2445B">
        <w:t>e.</w:t>
      </w:r>
      <w:r w:rsidRPr="00C2445B">
        <w:tab/>
      </w:r>
      <w:r w:rsidR="00240097" w:rsidRPr="00224361">
        <w:rPr>
          <w:b/>
          <w:bCs/>
        </w:rPr>
        <w:t>Confidentiality</w:t>
      </w:r>
      <w:r w:rsidR="00240097" w:rsidRPr="00224361">
        <w:t>. The college shall take reasonable steps to prevent the unauthorized disclosure of information obtained by a party solely through the disciplinary process, which may include, but are not limited to, directives by the student conduct officer or chair pertaining to the dissemination, disclosure, or access to evidence outside the context of the disciplinary hearing.</w:t>
      </w:r>
    </w:p>
    <w:p w14:paraId="0C95E746" w14:textId="4444EC60" w:rsidR="00240097" w:rsidRPr="00224361" w:rsidRDefault="00B627CF" w:rsidP="00C2445B">
      <w:pPr>
        <w:pStyle w:val="Heading3"/>
      </w:pPr>
      <w:r w:rsidRPr="00C2445B">
        <w:t>12.</w:t>
      </w:r>
      <w:r w:rsidRPr="00C2445B">
        <w:tab/>
      </w:r>
      <w:r w:rsidR="00240097" w:rsidRPr="00224361">
        <w:t>In cases involving allegations of sex-based harassment, the following additional procedures apply:</w:t>
      </w:r>
    </w:p>
    <w:p w14:paraId="48A35458" w14:textId="2B7FEEBC" w:rsidR="00240097" w:rsidRPr="00224361" w:rsidRDefault="00A2230B" w:rsidP="00C2445B">
      <w:pPr>
        <w:pStyle w:val="Heading4"/>
      </w:pPr>
      <w:r w:rsidRPr="00C2445B">
        <w:lastRenderedPageBreak/>
        <w:t>a.</w:t>
      </w:r>
      <w:r w:rsidRPr="00C2445B">
        <w:tab/>
      </w:r>
      <w:r w:rsidR="00240097" w:rsidRPr="00224361">
        <w:rPr>
          <w:b/>
          <w:bCs/>
        </w:rPr>
        <w:t>Notice</w:t>
      </w:r>
      <w:r w:rsidR="00240097" w:rsidRPr="00224361">
        <w:t xml:space="preserve">. In addition to all information required in </w:t>
      </w:r>
      <w:r w:rsidR="00846930">
        <w:t>#</w:t>
      </w:r>
      <w:r w:rsidR="00240097" w:rsidRPr="00224361">
        <w:t>2 of this section, the notice must also inform the parties that: (a) the respondent is presumed not responsible for the alleged sex-based harassment; (b) that the parties will have an opportunity to present relevant and not otherwise impermissible evidence to a trained, impartial decisionmaker; (c) that they may have an advisor of their choice, who may be an attorney, to assist them during the hearing; and (d) they are entitled to an equal opportunity to access relevant and not otherwise impermissible evidence in advance of the hearing; and (e) the student conduct code prohibits knowingly making false statements or knowingly submitting false information during a student conduct proceeding.</w:t>
      </w:r>
    </w:p>
    <w:p w14:paraId="18EA9EE0" w14:textId="5E14F9B8" w:rsidR="00240097" w:rsidRPr="00224361" w:rsidRDefault="00A2230B" w:rsidP="00C2445B">
      <w:pPr>
        <w:pStyle w:val="Heading4"/>
      </w:pPr>
      <w:r w:rsidRPr="00C2445B">
        <w:t>b.</w:t>
      </w:r>
      <w:r w:rsidRPr="00C2445B">
        <w:tab/>
      </w:r>
      <w:r w:rsidR="00240097" w:rsidRPr="00224361">
        <w:rPr>
          <w:b/>
          <w:bCs/>
        </w:rPr>
        <w:t>Extensions of time.</w:t>
      </w:r>
      <w:r w:rsidR="00240097" w:rsidRPr="00224361">
        <w:t xml:space="preserve"> The chair may, upon written request of any party and a showing of good cause, extend the time for disclosure of witness and exhibit lists, accessing and reviewing evidence, or the hearing date. The party requesting an extension must do so no later than 48 hours before any date specified in the Notice of Hearing or by the chair in any prehearing conference. The written request must be served simultaneously by email to all parties and the chair. Any party may respond and object to the request for an extension of time no later than 24 hours after service of the request for an extension. The chair will serve a written decision upon all parties, to include the reasons for granting or denying any request. The chair’s decision shall be final. In exceptional circumstances, for good cause shown, the chair may, in their sole discretion, grant extensions of time that are made less than 48 hours before any deadline.</w:t>
      </w:r>
    </w:p>
    <w:p w14:paraId="04856120" w14:textId="6AA81809" w:rsidR="00240097" w:rsidRPr="00224361" w:rsidRDefault="00A2230B" w:rsidP="00C2445B">
      <w:pPr>
        <w:pStyle w:val="Heading4"/>
      </w:pPr>
      <w:r w:rsidRPr="00C2445B">
        <w:t>c.</w:t>
      </w:r>
      <w:r w:rsidRPr="00C2445B">
        <w:tab/>
      </w:r>
      <w:r w:rsidR="00240097" w:rsidRPr="00224361">
        <w:rPr>
          <w:b/>
          <w:bCs/>
        </w:rPr>
        <w:t>Advisors</w:t>
      </w:r>
      <w:r w:rsidR="00240097" w:rsidRPr="00224361">
        <w:t xml:space="preserve">. The college shall provide an advisor to the respondent and any complainant, if the respondent or complainant </w:t>
      </w:r>
      <w:proofErr w:type="gramStart"/>
      <w:r w:rsidR="00240097" w:rsidRPr="00224361">
        <w:t>have</w:t>
      </w:r>
      <w:proofErr w:type="gramEnd"/>
      <w:r w:rsidR="00240097" w:rsidRPr="00224361">
        <w:t xml:space="preserve"> not otherwise identified advisor to assist during the hearing.</w:t>
      </w:r>
    </w:p>
    <w:p w14:paraId="6F39F07E" w14:textId="168C700F" w:rsidR="00240097" w:rsidRPr="00224361" w:rsidRDefault="00A2230B" w:rsidP="00C2445B">
      <w:pPr>
        <w:pStyle w:val="Heading4"/>
      </w:pPr>
      <w:r w:rsidRPr="00C2445B">
        <w:t>d.</w:t>
      </w:r>
      <w:r w:rsidRPr="00C2445B">
        <w:tab/>
      </w:r>
      <w:r w:rsidR="00240097" w:rsidRPr="00224361">
        <w:rPr>
          <w:b/>
          <w:bCs/>
        </w:rPr>
        <w:t>Evidence</w:t>
      </w:r>
      <w:r w:rsidR="00240097" w:rsidRPr="00224361">
        <w:t>. In advance of the hearing, the student conduct officer shall provide reasonable assistance to the respondent and complainant in accessing and reviewing the investigative report and relevant and not otherwise impermissible evidence that is within the college’s control.</w:t>
      </w:r>
    </w:p>
    <w:p w14:paraId="59175561" w14:textId="6441DBD8" w:rsidR="00240097" w:rsidRPr="00224361" w:rsidRDefault="00A2230B" w:rsidP="00C2445B">
      <w:pPr>
        <w:pStyle w:val="Heading4"/>
      </w:pPr>
      <w:r w:rsidRPr="00C2445B">
        <w:t>e.</w:t>
      </w:r>
      <w:r w:rsidRPr="00C2445B">
        <w:tab/>
      </w:r>
      <w:r w:rsidR="00240097" w:rsidRPr="00224361">
        <w:rPr>
          <w:b/>
          <w:bCs/>
        </w:rPr>
        <w:t>Confidentiality</w:t>
      </w:r>
      <w:r w:rsidR="00240097" w:rsidRPr="00224361">
        <w:t>. The college shall take reasonable steps to prevent the unauthorized disclosure of information obtained by a party solely through the disciplinary process, which may include, but are not limited to, directives by the student conduct officer or chair issuing directives pertaining to the dissemination, disclosure, or access to evidence outside the context of the disciplinary hearing.</w:t>
      </w:r>
    </w:p>
    <w:p w14:paraId="20343D7F" w14:textId="75CC1951" w:rsidR="00240097" w:rsidRPr="00224361" w:rsidRDefault="00A2230B" w:rsidP="00C2445B">
      <w:pPr>
        <w:pStyle w:val="Heading4"/>
      </w:pPr>
      <w:r w:rsidRPr="00C2445B">
        <w:t>f.</w:t>
      </w:r>
      <w:r w:rsidRPr="00C2445B">
        <w:tab/>
      </w:r>
      <w:r w:rsidR="00240097" w:rsidRPr="00224361">
        <w:rPr>
          <w:b/>
          <w:bCs/>
        </w:rPr>
        <w:t>Separate locations</w:t>
      </w:r>
      <w:r w:rsidR="00240097" w:rsidRPr="00224361">
        <w:t>. The chair may, or upon the request of any party, must, conduct the hearing with the parties physically present in separate locations, with technology enabling the committee and parties to simultaneously see and hear the party or the witness while that person is speaking.</w:t>
      </w:r>
    </w:p>
    <w:p w14:paraId="05251575" w14:textId="4EEF20F8" w:rsidR="00326C7D" w:rsidRPr="00224361" w:rsidRDefault="00A2230B" w:rsidP="00C2445B">
      <w:pPr>
        <w:pStyle w:val="Heading4"/>
      </w:pPr>
      <w:r w:rsidRPr="00C2445B">
        <w:t>g.</w:t>
      </w:r>
      <w:r w:rsidRPr="00C2445B">
        <w:tab/>
      </w:r>
      <w:r w:rsidR="00240097" w:rsidRPr="00224361">
        <w:rPr>
          <w:b/>
          <w:bCs/>
        </w:rPr>
        <w:t>Withdrawal of complaint</w:t>
      </w:r>
      <w:r w:rsidR="00240097" w:rsidRPr="00224361">
        <w:t>.</w:t>
      </w:r>
      <w:r w:rsidR="00240097" w:rsidRPr="00224361">
        <w:rPr>
          <w:b/>
          <w:bCs/>
        </w:rPr>
        <w:t xml:space="preserve"> </w:t>
      </w:r>
      <w:r w:rsidR="00240097" w:rsidRPr="00224361">
        <w:t>If a complainant wants to voluntarily withdraw a complaint, they must provide notice to the college in writing before a case can be dismissed.</w:t>
      </w:r>
    </w:p>
    <w:p w14:paraId="0C9DD584" w14:textId="77777777" w:rsidR="00D41D1E" w:rsidRPr="00224361" w:rsidRDefault="00D41D1E" w:rsidP="001D7CFB">
      <w:pPr>
        <w:pStyle w:val="Heading2"/>
      </w:pPr>
      <w:r w:rsidRPr="00224361">
        <w:t>N.</w:t>
      </w:r>
      <w:r w:rsidR="001D7CFB" w:rsidRPr="00224361">
        <w:tab/>
      </w:r>
      <w:r w:rsidRPr="00224361">
        <w:t xml:space="preserve">STUDENT CONDUCT COMMITTEE </w:t>
      </w:r>
      <w:r w:rsidR="001D7CFB" w:rsidRPr="00224361">
        <w:t xml:space="preserve">HEARINGS </w:t>
      </w:r>
      <w:r w:rsidRPr="00224361">
        <w:t>– PRESENTATION OF EVIDENCE</w:t>
      </w:r>
    </w:p>
    <w:p w14:paraId="1E14E50C" w14:textId="77777777" w:rsidR="00D41D1E" w:rsidRPr="00224361" w:rsidRDefault="00D41D1E" w:rsidP="004B57C7">
      <w:pPr>
        <w:pStyle w:val="Heading3"/>
      </w:pPr>
      <w:r w:rsidRPr="00224361">
        <w:t>1.</w:t>
      </w:r>
      <w:r w:rsidRPr="00224361">
        <w:tab/>
        <w:t>Upon the failure of any party to attend or participate in a hearing, the student conduct committee may either:</w:t>
      </w:r>
    </w:p>
    <w:p w14:paraId="22A3CAC3" w14:textId="77777777" w:rsidR="00D41D1E" w:rsidRPr="00224361" w:rsidRDefault="00D41D1E" w:rsidP="004B57C7">
      <w:pPr>
        <w:pStyle w:val="Heading4"/>
      </w:pPr>
      <w:r w:rsidRPr="00224361">
        <w:t>a.</w:t>
      </w:r>
      <w:r w:rsidRPr="00224361">
        <w:tab/>
        <w:t>Proceed with the hearing and issuance of its decision; or</w:t>
      </w:r>
    </w:p>
    <w:p w14:paraId="00A666AC" w14:textId="77777777" w:rsidR="00D41D1E" w:rsidRPr="00224361" w:rsidRDefault="00D41D1E" w:rsidP="004B57C7">
      <w:pPr>
        <w:pStyle w:val="Heading4"/>
      </w:pPr>
      <w:r w:rsidRPr="00224361">
        <w:t>b.</w:t>
      </w:r>
      <w:r w:rsidRPr="00224361">
        <w:tab/>
        <w:t xml:space="preserve">Serve a decision of default in accordance with </w:t>
      </w:r>
      <w:hyperlink r:id="rId29" w:history="1">
        <w:r w:rsidRPr="00224361">
          <w:rPr>
            <w:rStyle w:val="Hyperlink"/>
          </w:rPr>
          <w:t>RCW 34.05.440</w:t>
        </w:r>
      </w:hyperlink>
      <w:r w:rsidRPr="00224361">
        <w:t>.</w:t>
      </w:r>
    </w:p>
    <w:p w14:paraId="0ABD8112" w14:textId="77777777" w:rsidR="00D41D1E" w:rsidRPr="00224361" w:rsidRDefault="00D41D1E" w:rsidP="004B57C7">
      <w:pPr>
        <w:pStyle w:val="Heading3"/>
      </w:pPr>
      <w:r w:rsidRPr="00224361">
        <w:lastRenderedPageBreak/>
        <w:t>2.</w:t>
      </w:r>
      <w:r w:rsidRPr="00224361">
        <w:tab/>
        <w:t>The hearing will ordinarily be closed to the public. However, if all parties agree on the record that some or all of the proceedings be open, the chair shall determine any extent to which the hearing will be open. If any person disrupts the proceedings, the chair may exclude that person from the hearing room.</w:t>
      </w:r>
    </w:p>
    <w:p w14:paraId="230D45F1" w14:textId="77777777" w:rsidR="00D41D1E" w:rsidRPr="00224361" w:rsidRDefault="00D41D1E" w:rsidP="004B57C7">
      <w:pPr>
        <w:pStyle w:val="Heading3"/>
      </w:pPr>
      <w:r w:rsidRPr="00224361">
        <w:t>3.</w:t>
      </w:r>
      <w:r w:rsidRPr="00224361">
        <w:tab/>
        <w:t xml:space="preserve">The chair shall cause the hearing to be recorded by a method he/she selects, in accordance with </w:t>
      </w:r>
      <w:hyperlink r:id="rId30" w:history="1">
        <w:r w:rsidRPr="00224361">
          <w:rPr>
            <w:rStyle w:val="Hyperlink"/>
          </w:rPr>
          <w:t>RCW 34.05.449</w:t>
        </w:r>
      </w:hyperlink>
      <w:r w:rsidRPr="00224361">
        <w:t xml:space="preserve">. That recording, or a copy, shall be made available to any party upon request. The chair shall assure maintenance of the record of the proceeding that is required by </w:t>
      </w:r>
      <w:hyperlink r:id="rId31" w:history="1">
        <w:r w:rsidRPr="00224361">
          <w:rPr>
            <w:rStyle w:val="Hyperlink"/>
          </w:rPr>
          <w:t>RCW 34.05.476</w:t>
        </w:r>
      </w:hyperlink>
      <w:r w:rsidRPr="00224361">
        <w:t xml:space="preserve">, which shall also be available upon request for inspection and copying by any party. Other recording shall also be permitted, in accordance with </w:t>
      </w:r>
      <w:hyperlink r:id="rId32" w:history="1">
        <w:r w:rsidRPr="00224361">
          <w:rPr>
            <w:rStyle w:val="Hyperlink"/>
          </w:rPr>
          <w:t>WAC 10-08-190</w:t>
        </w:r>
      </w:hyperlink>
      <w:r w:rsidRPr="00224361">
        <w:t>.</w:t>
      </w:r>
    </w:p>
    <w:p w14:paraId="4F40E895" w14:textId="77777777" w:rsidR="00D41D1E" w:rsidRPr="00224361" w:rsidRDefault="00D41D1E" w:rsidP="004B57C7">
      <w:pPr>
        <w:pStyle w:val="Heading3"/>
      </w:pPr>
      <w:r w:rsidRPr="00224361">
        <w:t>4.</w:t>
      </w:r>
      <w:r w:rsidRPr="00224361">
        <w:tab/>
        <w:t xml:space="preserve">The chair shall preside </w:t>
      </w:r>
      <w:proofErr w:type="gramStart"/>
      <w:r w:rsidRPr="00224361">
        <w:t>at</w:t>
      </w:r>
      <w:proofErr w:type="gramEnd"/>
      <w:r w:rsidRPr="00224361">
        <w:t xml:space="preserve"> the hearing and decide procedural questions that arise during the hearing, except as overridden by majority vote of the committee.</w:t>
      </w:r>
    </w:p>
    <w:p w14:paraId="08277CE7" w14:textId="77777777" w:rsidR="00D41D1E" w:rsidRPr="00224361" w:rsidRDefault="00D41D1E" w:rsidP="004B57C7">
      <w:pPr>
        <w:pStyle w:val="Heading3"/>
      </w:pPr>
      <w:r w:rsidRPr="00224361">
        <w:t>5.</w:t>
      </w:r>
      <w:r w:rsidRPr="00224361">
        <w:tab/>
        <w:t>The student conduct officer, unless represented by an assistant attorney general, shall present the case for imposing disciplinary sanctions.</w:t>
      </w:r>
    </w:p>
    <w:p w14:paraId="6DEF60C3" w14:textId="77777777" w:rsidR="00D41D1E" w:rsidRPr="00224361" w:rsidRDefault="00D41D1E" w:rsidP="004B57C7">
      <w:pPr>
        <w:pStyle w:val="Heading3"/>
      </w:pPr>
      <w:r w:rsidRPr="00224361">
        <w:t>6.</w:t>
      </w:r>
      <w:r w:rsidRPr="00224361">
        <w:tab/>
        <w:t xml:space="preserve">All testimony shall be given under oath or affirmation. Evidence shall be admitted or excluded in accordance with </w:t>
      </w:r>
      <w:hyperlink r:id="rId33" w:history="1">
        <w:r w:rsidRPr="00224361">
          <w:rPr>
            <w:rStyle w:val="Hyperlink"/>
          </w:rPr>
          <w:t>RCW 34.05.452</w:t>
        </w:r>
      </w:hyperlink>
      <w:r w:rsidRPr="00224361">
        <w:t>.</w:t>
      </w:r>
    </w:p>
    <w:p w14:paraId="5CB7FC6C" w14:textId="08E47ECB" w:rsidR="00AC36B1" w:rsidRPr="00224361" w:rsidRDefault="00A2230B" w:rsidP="00C2445B">
      <w:pPr>
        <w:pStyle w:val="Heading3"/>
      </w:pPr>
      <w:r w:rsidRPr="00C2445B">
        <w:t>7.</w:t>
      </w:r>
      <w:r w:rsidRPr="00C2445B">
        <w:tab/>
      </w:r>
      <w:r w:rsidR="00AC36B1" w:rsidRPr="00224361">
        <w:t>In cases involving allegations of sex-based harassment, the complainant and respondent may not directly question one another</w:t>
      </w:r>
      <w:r w:rsidR="00AC36B1" w:rsidRPr="00C2445B">
        <w:t xml:space="preserve"> or other witnesses</w:t>
      </w:r>
      <w:r w:rsidR="00AC36B1" w:rsidRPr="00224361">
        <w:t xml:space="preserve">. In such circumstances, the chair will determine whether questions will be submitted to the chair, who will then ask questions of the parties and </w:t>
      </w:r>
      <w:r w:rsidRPr="00224361">
        <w:t>witnesses or</w:t>
      </w:r>
      <w:r w:rsidR="00AC36B1" w:rsidRPr="00224361">
        <w:t xml:space="preserve"> allow questions to be asked directly of any party or witnesses by a party’s attorney or advisor. The committee chair may revise this process if, in the chair’s determination, the questioning by any party, attorney, or advisor, becomes contentious or harassing.</w:t>
      </w:r>
    </w:p>
    <w:p w14:paraId="423E3EEE" w14:textId="1871EF87" w:rsidR="00F71AE8" w:rsidRPr="00224361" w:rsidRDefault="00A2230B" w:rsidP="00C2445B">
      <w:pPr>
        <w:pStyle w:val="Heading4"/>
      </w:pPr>
      <w:r w:rsidRPr="00224361">
        <w:t>a.</w:t>
      </w:r>
      <w:r w:rsidRPr="00224361">
        <w:tab/>
      </w:r>
      <w:r w:rsidR="00F71AE8" w:rsidRPr="00C2445B">
        <w:t>Prior to any question being posed to a party or witness, t</w:t>
      </w:r>
      <w:r w:rsidR="00F71AE8" w:rsidRPr="00224361">
        <w:t xml:space="preserve">he chair must determine whether </w:t>
      </w:r>
      <w:r w:rsidR="00F71AE8" w:rsidRPr="00C2445B">
        <w:t>the</w:t>
      </w:r>
      <w:r w:rsidR="00F71AE8" w:rsidRPr="00224361">
        <w:t xml:space="preserve"> question is relevant and not otherwise impermissible; and must explain any decision to exclude a question that is deemed not </w:t>
      </w:r>
      <w:r w:rsidRPr="00224361">
        <w:t>relevant or</w:t>
      </w:r>
      <w:r w:rsidR="00F71AE8" w:rsidRPr="00224361">
        <w:t xml:space="preserve"> is otherwise impermissible. The chair will retain for the record copies of any written questions provided by any party.</w:t>
      </w:r>
    </w:p>
    <w:p w14:paraId="685C78FD" w14:textId="2E59AAAC" w:rsidR="00F71AE8" w:rsidRPr="00224361" w:rsidRDefault="00A2230B" w:rsidP="00C2445B">
      <w:pPr>
        <w:pStyle w:val="Heading4"/>
      </w:pPr>
      <w:r w:rsidRPr="00224361">
        <w:t>b.</w:t>
      </w:r>
      <w:r w:rsidRPr="00224361">
        <w:tab/>
      </w:r>
      <w:r w:rsidR="00F71AE8" w:rsidRPr="00224361">
        <w:t>The chair must not permit questions that are unclear or harassing; but shall give the party an opportunity to clarify or revise such a question.</w:t>
      </w:r>
    </w:p>
    <w:p w14:paraId="4370DE67" w14:textId="6D50AFAE" w:rsidR="00F71AE8" w:rsidRPr="00224361" w:rsidRDefault="00A2230B" w:rsidP="00C2445B">
      <w:pPr>
        <w:pStyle w:val="Heading4"/>
      </w:pPr>
      <w:r w:rsidRPr="00224361">
        <w:t>c.</w:t>
      </w:r>
      <w:r w:rsidRPr="00224361">
        <w:tab/>
      </w:r>
      <w:r w:rsidR="00F71AE8" w:rsidRPr="00224361">
        <w:t xml:space="preserve">The chair shall </w:t>
      </w:r>
      <w:r w:rsidR="00846930" w:rsidRPr="00224361">
        <w:t>exclude,</w:t>
      </w:r>
      <w:r w:rsidR="00F71AE8" w:rsidRPr="00224361">
        <w:t xml:space="preserve"> and the committee shall not consider legally privileged information unless the individual holding the privilege has waived the privilege. Privileged information </w:t>
      </w:r>
      <w:r w:rsidR="00846930" w:rsidRPr="00224361">
        <w:t>includes but</w:t>
      </w:r>
      <w:r w:rsidR="00F71AE8" w:rsidRPr="00224361">
        <w:t xml:space="preserve"> is not limited to information protected by the following: (a) spousal/domestic partner privilege; (b) attorney-client communications and attorney work product privilege; (c) clergy privileges; (d) medical or mental health providers and counselor privileges; (e) sexual assault and domestic violence advocate privileges; and (f) other legal privileges set forth in </w:t>
      </w:r>
      <w:hyperlink r:id="rId34" w:history="1">
        <w:r w:rsidR="00F71AE8" w:rsidRPr="00846930">
          <w:rPr>
            <w:rStyle w:val="Hyperlink"/>
          </w:rPr>
          <w:t>RCW 5.60.060</w:t>
        </w:r>
      </w:hyperlink>
      <w:r w:rsidR="00F71AE8" w:rsidRPr="00224361">
        <w:t xml:space="preserve"> or federal law.</w:t>
      </w:r>
    </w:p>
    <w:p w14:paraId="129A72ED" w14:textId="5A0A3A2F" w:rsidR="00F71AE8" w:rsidRPr="00224361" w:rsidRDefault="00A2230B" w:rsidP="00C2445B">
      <w:pPr>
        <w:pStyle w:val="Heading4"/>
      </w:pPr>
      <w:r w:rsidRPr="00224361">
        <w:t>d.</w:t>
      </w:r>
      <w:r w:rsidRPr="00224361">
        <w:tab/>
      </w:r>
      <w:r w:rsidR="00F71AE8" w:rsidRPr="00224361">
        <w:t xml:space="preserve">The chair shall </w:t>
      </w:r>
      <w:r w:rsidR="00846930" w:rsidRPr="00224361">
        <w:t>exclude,</w:t>
      </w:r>
      <w:r w:rsidR="00F71AE8" w:rsidRPr="00224361">
        <w:t xml:space="preserve"> and the committee shall not consider questions or evidence that relate to the complainant’s sexual interests or prior sexual conduct, unless such question or evidence is offered to prove someone other than the respondent committed the alleged </w:t>
      </w:r>
      <w:r w:rsidR="00846930" w:rsidRPr="00224361">
        <w:t>conduct or</w:t>
      </w:r>
      <w:r w:rsidR="00F71AE8" w:rsidRPr="00224361">
        <w:t xml:space="preserve"> is evidence of specific instances of prior sexual conduct with the respondent that is offered to prove consent to the alleged sex-based harassment. The fact of prior consensual sexual conduct between the complainant and respondent does not by itself demonstrate or imply the complainant’s consent to the alleged sex-based harassment or preclude determination that sex-based harassment occurred.</w:t>
      </w:r>
    </w:p>
    <w:p w14:paraId="52E819F4" w14:textId="0092A0DF" w:rsidR="00F71AE8" w:rsidRPr="00224361" w:rsidRDefault="00A2230B" w:rsidP="00C2445B">
      <w:pPr>
        <w:pStyle w:val="Heading4"/>
      </w:pPr>
      <w:r w:rsidRPr="00224361">
        <w:lastRenderedPageBreak/>
        <w:t>e.</w:t>
      </w:r>
      <w:r w:rsidRPr="00224361">
        <w:tab/>
      </w:r>
      <w:r w:rsidR="00F71AE8" w:rsidRPr="00224361">
        <w:t>The committee may choose to place less or no weight upon statements by a party or witness who refuses to respond to questions deemed relevant and not impermissible. The committee must not draw an inference about whether sex-based harassment occurred based solely on a party’s or witness’s refusal to respond to such questions.</w:t>
      </w:r>
    </w:p>
    <w:p w14:paraId="6DC4FCCA" w14:textId="7C6E1BB1" w:rsidR="00F71AE8" w:rsidRPr="00224361" w:rsidRDefault="00A2230B" w:rsidP="00C2445B">
      <w:pPr>
        <w:pStyle w:val="Heading3"/>
      </w:pPr>
      <w:r w:rsidRPr="00C2445B">
        <w:t>8.</w:t>
      </w:r>
      <w:r w:rsidRPr="00C2445B">
        <w:tab/>
      </w:r>
      <w:r w:rsidR="00F71AE8" w:rsidRPr="00C2445B">
        <w:t xml:space="preserve">Except in cases involving allegations of sex-based harassment, </w:t>
      </w:r>
      <w:r w:rsidR="00F71AE8" w:rsidRPr="00224361">
        <w:t>the chair has the discretion to determine whether a respondent may directly question any witnesses; and if not, to determine whether questions must be submitted to the chair to be asked of witnesses, or to allow questions to be asked by an attorney or advisor for the respondent.</w:t>
      </w:r>
    </w:p>
    <w:p w14:paraId="68740F54" w14:textId="58A461CC" w:rsidR="00D41D1E" w:rsidRPr="00224361" w:rsidRDefault="00D41D1E" w:rsidP="00C2445B">
      <w:pPr>
        <w:pStyle w:val="Heading2"/>
      </w:pPr>
      <w:r w:rsidRPr="00224361">
        <w:t>O.</w:t>
      </w:r>
      <w:r w:rsidR="004B57C7" w:rsidRPr="00224361">
        <w:tab/>
      </w:r>
      <w:r w:rsidRPr="00224361">
        <w:t>STUDENT CONDUCT COMMITTEE – INITIAL DECISION</w:t>
      </w:r>
    </w:p>
    <w:p w14:paraId="477CEF91" w14:textId="77777777" w:rsidR="00D41D1E" w:rsidRPr="00224361" w:rsidRDefault="00D41D1E" w:rsidP="004B57C7">
      <w:pPr>
        <w:pStyle w:val="Heading3"/>
      </w:pPr>
      <w:r w:rsidRPr="00224361">
        <w:t>1.</w:t>
      </w:r>
      <w:r w:rsidRPr="00224361">
        <w:tab/>
        <w:t>At the conclusion of the hearing, the student conduct committee shall permit the parties to make closing arguments in whatever form it wishes to receive them. The committee also may permit each party to propose findings, conclusions, and/or a proposed decision for its consideration.</w:t>
      </w:r>
    </w:p>
    <w:p w14:paraId="1EFF76A7" w14:textId="27295E7F" w:rsidR="00D41D1E" w:rsidRPr="00224361" w:rsidRDefault="00D41D1E" w:rsidP="004B57C7">
      <w:pPr>
        <w:pStyle w:val="Heading3"/>
      </w:pPr>
      <w:r w:rsidRPr="00224361">
        <w:t>2.</w:t>
      </w:r>
      <w:r w:rsidRPr="00224361">
        <w:tab/>
        <w:t xml:space="preserve">Within </w:t>
      </w:r>
      <w:r w:rsidR="0095093C" w:rsidRPr="00224361">
        <w:t>30</w:t>
      </w:r>
      <w:r w:rsidRPr="00224361">
        <w:t xml:space="preserve"> calendar days following the later of the conclusion of the hearing, or the committee's receipt of closing arguments, the committee shall issue an initial decision in accordance with </w:t>
      </w:r>
      <w:hyperlink r:id="rId35" w:history="1">
        <w:r w:rsidRPr="00224361">
          <w:rPr>
            <w:rStyle w:val="Hyperlink"/>
          </w:rPr>
          <w:t>RCW 34.05.461</w:t>
        </w:r>
      </w:hyperlink>
      <w:r w:rsidRPr="00224361">
        <w:t xml:space="preserve"> and </w:t>
      </w:r>
      <w:hyperlink r:id="rId36" w:history="1">
        <w:r w:rsidRPr="00224361">
          <w:rPr>
            <w:rStyle w:val="Hyperlink"/>
          </w:rPr>
          <w:t>WAC 10-08-210</w:t>
        </w:r>
      </w:hyperlink>
      <w:r w:rsidRPr="00224361">
        <w:t xml:space="preserve">. The initial decision shall include findings on all material issues of fact and conclusions on all material issues of law, including which, if any, provisions of the </w:t>
      </w:r>
      <w:r w:rsidR="00BC081B" w:rsidRPr="00224361">
        <w:t>code of student conduct</w:t>
      </w:r>
      <w:r w:rsidRPr="00224361">
        <w:t xml:space="preserve"> were violated. Any findings based substantially on the credibility of </w:t>
      </w:r>
      <w:r w:rsidR="00846930" w:rsidRPr="00224361">
        <w:t>evidence,</w:t>
      </w:r>
      <w:r w:rsidRPr="00224361">
        <w:t xml:space="preserve"> or the demeanor of witnesses shall be so identified.</w:t>
      </w:r>
    </w:p>
    <w:p w14:paraId="4977AA80" w14:textId="77777777" w:rsidR="00D41D1E" w:rsidRPr="00224361" w:rsidRDefault="00D41D1E" w:rsidP="004B57C7">
      <w:pPr>
        <w:pStyle w:val="Heading3"/>
      </w:pPr>
      <w:r w:rsidRPr="00224361">
        <w:t>3.</w:t>
      </w:r>
      <w:r w:rsidRPr="00224361">
        <w:tab/>
        <w:t xml:space="preserve">The committee's initial decision shall also include a determination on appropriate discipline, if any. If the matter was referred to the committee by the student conduct officer, the committee shall identify and impose disciplinary sanction(s) or condition(s), if any, as authorized in the </w:t>
      </w:r>
      <w:r w:rsidR="00BC081B" w:rsidRPr="00224361">
        <w:t>code of student conduct</w:t>
      </w:r>
      <w:r w:rsidRPr="00224361">
        <w:t>. If the matter is an appeal by the respondent, the committee may affirm, reverse, or modify the disciplinary sanction(s) and/or condition(s) imposed by the student conduct officer and/or impose additional disciplinary sanction(s) or condition(s) as authorized herein.</w:t>
      </w:r>
    </w:p>
    <w:p w14:paraId="0ED4D56F" w14:textId="77777777" w:rsidR="00D41D1E" w:rsidRPr="00224361" w:rsidRDefault="00D41D1E" w:rsidP="004B57C7">
      <w:pPr>
        <w:pStyle w:val="Heading3"/>
      </w:pPr>
      <w:r w:rsidRPr="00224361">
        <w:t>4.</w:t>
      </w:r>
      <w:r w:rsidRPr="00224361">
        <w:tab/>
        <w:t>The committee chair shall cause copies of the initial decision to be served on the parties and their legal counsel of record. The committee chair shall also promptly transmit a copy of the decision and the record of the committee's proceedings to the president.</w:t>
      </w:r>
    </w:p>
    <w:p w14:paraId="160CAA24" w14:textId="77777777" w:rsidR="00D41D1E" w:rsidRPr="00224361" w:rsidRDefault="00D41D1E" w:rsidP="004B57C7">
      <w:pPr>
        <w:pStyle w:val="Heading3"/>
      </w:pPr>
      <w:r w:rsidRPr="00224361">
        <w:t>5.</w:t>
      </w:r>
      <w:r w:rsidRPr="00224361">
        <w:tab/>
        <w:t>In cases involving allegations of sexual misconduct, the chair of the student conduct committee, on the same date as the initial decision is served on the respondent, will serve a written notice upon the complainant informing the complainant whether the allegations of sexual misconduct were found to have merit and describing any disciplinary sanctions and/or conditions imposed upon the respondent for the complainant's protection, including suspension or dismissal of the respondent. Complainant may appeal the student conduct committee's initial decision to the president</w:t>
      </w:r>
      <w:r w:rsidR="0095093C" w:rsidRPr="00224361">
        <w:t>,</w:t>
      </w:r>
      <w:r w:rsidRPr="00224361">
        <w:t xml:space="preserve"> subject to the same procedures and deadlines applicable to other parties. The notice will also inform the complainant of their appeal rights.</w:t>
      </w:r>
    </w:p>
    <w:p w14:paraId="5500D475" w14:textId="6427B17E" w:rsidR="00A2230B" w:rsidRPr="00224361" w:rsidRDefault="00D41D1E" w:rsidP="00A2230B">
      <w:pPr>
        <w:pStyle w:val="Heading2"/>
      </w:pPr>
      <w:r w:rsidRPr="00224361">
        <w:t>P.</w:t>
      </w:r>
      <w:r w:rsidR="004B57C7" w:rsidRPr="00224361">
        <w:tab/>
      </w:r>
      <w:r w:rsidRPr="00224361">
        <w:t xml:space="preserve">STUDENT CONDUCT COMMITTEE – </w:t>
      </w:r>
      <w:r w:rsidR="00714F1B" w:rsidRPr="00224361">
        <w:rPr>
          <w:bCs/>
        </w:rPr>
        <w:t>REVIEW OF INITIAL DECISION</w:t>
      </w:r>
    </w:p>
    <w:p w14:paraId="203C8550" w14:textId="0F6F4D08" w:rsidR="00D41D1E" w:rsidRPr="00224361" w:rsidRDefault="00D41D1E" w:rsidP="00C2445B">
      <w:pPr>
        <w:pStyle w:val="Heading3"/>
        <w:rPr>
          <w:bCs/>
        </w:rPr>
      </w:pPr>
      <w:r w:rsidRPr="00224361">
        <w:t>1.</w:t>
      </w:r>
      <w:r w:rsidRPr="00224361">
        <w:tab/>
      </w:r>
      <w:r w:rsidR="008E7DAF" w:rsidRPr="00224361">
        <w:t>Any party, including a complainant in sex-based harassment cases, may appeal the committee’s decision to the president by filing a written appeal with the president’s office within</w:t>
      </w:r>
      <w:r w:rsidR="00A2230B" w:rsidRPr="00C2445B">
        <w:t xml:space="preserve"> </w:t>
      </w:r>
      <w:r w:rsidR="008E7DAF" w:rsidRPr="00C2445B">
        <w:t xml:space="preserve">21 calendar </w:t>
      </w:r>
      <w:r w:rsidR="008E7DAF" w:rsidRPr="00224361">
        <w:t>days of service of the committee’s decision. Failure to file a timely appeal constitutes a waiver of the right and the decision shall be deemed final</w:t>
      </w:r>
      <w:r w:rsidR="008E7DAF" w:rsidRPr="00224361">
        <w:rPr>
          <w:bCs/>
        </w:rPr>
        <w:t xml:space="preserve"> </w:t>
      </w:r>
    </w:p>
    <w:p w14:paraId="6BEE44AE" w14:textId="688E6103" w:rsidR="00A2230B" w:rsidRPr="00224361" w:rsidRDefault="00D41D1E" w:rsidP="00A2230B">
      <w:pPr>
        <w:pStyle w:val="Heading3"/>
      </w:pPr>
      <w:r w:rsidRPr="00224361">
        <w:lastRenderedPageBreak/>
        <w:t>2.</w:t>
      </w:r>
      <w:r w:rsidRPr="00224361">
        <w:tab/>
      </w:r>
      <w:r w:rsidR="00D42D9D" w:rsidRPr="00224361">
        <w:t xml:space="preserve">The written appeal must identify the specific findings of fact and/or conclusions of law in the decision that are challenged and must contain </w:t>
      </w:r>
      <w:r w:rsidR="00846930" w:rsidRPr="00224361">
        <w:t>arguments about</w:t>
      </w:r>
      <w:r w:rsidR="00D42D9D" w:rsidRPr="00224361">
        <w:t xml:space="preserve"> why the appeal should be granted. Appeals may be based </w:t>
      </w:r>
      <w:r w:rsidR="00AD7F79" w:rsidRPr="00224361">
        <w:t>upon but</w:t>
      </w:r>
      <w:r w:rsidR="00D42D9D" w:rsidRPr="00224361">
        <w:t xml:space="preserve"> are not limited to: (a) procedural irregularity that would change the outcome; (b) new evidence that would change the outcome and that was not reasonably available when the initial decision was made; and (c) the investigator, decisionmaker, or Title IX </w:t>
      </w:r>
      <w:r w:rsidR="00A2230B" w:rsidRPr="00C2445B">
        <w:t>c</w:t>
      </w:r>
      <w:r w:rsidR="00D42D9D" w:rsidRPr="00224361">
        <w:t>oordinator had a conflict of interest or bias for or against a respondent or complainant individually or respondents or complainants generally.</w:t>
      </w:r>
    </w:p>
    <w:p w14:paraId="5633D9B3" w14:textId="057DE913" w:rsidR="00D41D1E" w:rsidRPr="00224361" w:rsidRDefault="00D41D1E" w:rsidP="00A2230B">
      <w:pPr>
        <w:pStyle w:val="Heading3"/>
      </w:pPr>
      <w:r w:rsidRPr="00224361">
        <w:t>3.</w:t>
      </w:r>
      <w:r w:rsidRPr="00224361">
        <w:tab/>
      </w:r>
      <w:r w:rsidR="00F644CD" w:rsidRPr="00224361">
        <w:t xml:space="preserve">Upon receiving a timely appeal, the president or a designee will promptly serve a copy of the appeal on all non-appealing parties, who will have 10 business days from the date of service to submit a written response addressing the issues raised in the appeal to the president or a </w:t>
      </w:r>
      <w:r w:rsidR="00846930" w:rsidRPr="00224361">
        <w:t>designee and</w:t>
      </w:r>
      <w:r w:rsidR="00F644CD" w:rsidRPr="00224361">
        <w:t xml:space="preserve"> serve it on all parties. Failure to file a timely response constitutes a waiver of the right to participate in the appeal.</w:t>
      </w:r>
    </w:p>
    <w:p w14:paraId="7A04BB56" w14:textId="55103604" w:rsidR="008E01F5" w:rsidRPr="00224361" w:rsidRDefault="00D41D1E" w:rsidP="00A2230B">
      <w:pPr>
        <w:pStyle w:val="Heading3"/>
      </w:pPr>
      <w:r w:rsidRPr="00224361">
        <w:t>4.</w:t>
      </w:r>
      <w:r w:rsidRPr="00224361">
        <w:tab/>
      </w:r>
      <w:r w:rsidR="008E01F5" w:rsidRPr="00224361">
        <w:t>If necessary to aid review, the president may ask for additional briefing from the parties on issues raised on appeal. The president’s review shall be restricted to the hearing record made before the student conduct committee and will normally be limited to a review of those issues and arguments raised in the appeal.</w:t>
      </w:r>
    </w:p>
    <w:p w14:paraId="3C40A2AA" w14:textId="64D20023" w:rsidR="00A6757F" w:rsidRPr="00224361" w:rsidRDefault="00A2230B" w:rsidP="00A2230B">
      <w:pPr>
        <w:pStyle w:val="Heading3"/>
      </w:pPr>
      <w:r w:rsidRPr="00C2445B">
        <w:t>5.</w:t>
      </w:r>
      <w:r w:rsidRPr="00C2445B">
        <w:tab/>
      </w:r>
      <w:r w:rsidR="00A6757F" w:rsidRPr="00224361">
        <w:t xml:space="preserve">The president shall serve a written decision on all parties and their attorneys, if any, within 20 calendar days after receipt of the appeal. The president’s decision shall be final and subject to judicial review pursuant to </w:t>
      </w:r>
      <w:hyperlink r:id="rId37" w:history="1">
        <w:r w:rsidR="00A6757F" w:rsidRPr="00846930">
          <w:rPr>
            <w:rStyle w:val="Hyperlink"/>
          </w:rPr>
          <w:t>Chapter 34.05 RCW, Part V</w:t>
        </w:r>
      </w:hyperlink>
      <w:r w:rsidR="00A6757F" w:rsidRPr="00224361">
        <w:t>.</w:t>
      </w:r>
    </w:p>
    <w:p w14:paraId="69E9C6BD" w14:textId="6973406B" w:rsidR="00A8501A" w:rsidRPr="00224361" w:rsidRDefault="00A2230B" w:rsidP="00A2230B">
      <w:pPr>
        <w:pStyle w:val="Heading3"/>
      </w:pPr>
      <w:r w:rsidRPr="00C2445B">
        <w:t>6.</w:t>
      </w:r>
      <w:r w:rsidRPr="00C2445B">
        <w:tab/>
      </w:r>
      <w:r w:rsidR="00A6757F" w:rsidRPr="00224361">
        <w:t xml:space="preserve">In cases involving allegations of sex-based harassment, the president’s decision must be served simultaneously on the complainant, respondent, and Title IX </w:t>
      </w:r>
      <w:r w:rsidRPr="00C2445B">
        <w:t>c</w:t>
      </w:r>
      <w:r w:rsidR="00A6757F" w:rsidRPr="00224361">
        <w:t>oordinator.</w:t>
      </w:r>
    </w:p>
    <w:p w14:paraId="3B65982A" w14:textId="5DA634F9" w:rsidR="00D41D1E" w:rsidRPr="00224361" w:rsidRDefault="00195E3E" w:rsidP="00A2230B">
      <w:pPr>
        <w:pStyle w:val="Heading3"/>
      </w:pPr>
      <w:r w:rsidRPr="00224361">
        <w:t xml:space="preserve">7. </w:t>
      </w:r>
      <w:r w:rsidR="00D41D1E" w:rsidRPr="00224361">
        <w:t xml:space="preserve">Per </w:t>
      </w:r>
      <w:hyperlink r:id="rId38" w:history="1">
        <w:r w:rsidR="00D41D1E" w:rsidRPr="00224361">
          <w:rPr>
            <w:rStyle w:val="Hyperlink"/>
          </w:rPr>
          <w:t>RCW 34.05.455</w:t>
        </w:r>
      </w:hyperlink>
      <w:r w:rsidR="002E5DCE" w:rsidRPr="00224361">
        <w:rPr>
          <w:rStyle w:val="Hyperlink"/>
        </w:rPr>
        <w:t>,</w:t>
      </w:r>
      <w:r w:rsidR="00D41D1E" w:rsidRPr="00224361">
        <w:t xml:space="preserve"> the president shall not engage in an</w:t>
      </w:r>
      <w:r w:rsidR="00D77B88" w:rsidRPr="00C2445B">
        <w:t xml:space="preserve"> </w:t>
      </w:r>
      <w:r w:rsidR="00D41D1E" w:rsidRPr="00224361">
        <w:t xml:space="preserve">ex </w:t>
      </w:r>
      <w:proofErr w:type="spellStart"/>
      <w:r w:rsidR="00D41D1E" w:rsidRPr="00224361">
        <w:t>parte</w:t>
      </w:r>
      <w:proofErr w:type="spellEnd"/>
      <w:r w:rsidR="00D41D1E" w:rsidRPr="00224361">
        <w:t xml:space="preserve"> communication with any of the parties regarding an appeal.</w:t>
      </w:r>
    </w:p>
    <w:p w14:paraId="438B4738" w14:textId="77777777" w:rsidR="00D41D1E" w:rsidRPr="00224361" w:rsidRDefault="00D41D1E" w:rsidP="004B57C7">
      <w:pPr>
        <w:pStyle w:val="Heading2"/>
      </w:pPr>
      <w:r w:rsidRPr="00224361">
        <w:t>Q.</w:t>
      </w:r>
      <w:r w:rsidR="004B57C7" w:rsidRPr="00224361">
        <w:tab/>
      </w:r>
      <w:r w:rsidRPr="00224361">
        <w:t>SUMMARY SUSPENSION</w:t>
      </w:r>
    </w:p>
    <w:p w14:paraId="5137FF84" w14:textId="77777777" w:rsidR="00D41D1E" w:rsidRPr="00224361" w:rsidRDefault="00D41D1E" w:rsidP="004B57C7">
      <w:pPr>
        <w:pStyle w:val="Heading3"/>
      </w:pPr>
      <w:r w:rsidRPr="00224361">
        <w:t>1.</w:t>
      </w:r>
      <w:r w:rsidRPr="00224361">
        <w:tab/>
        <w:t>Summary suspension is a temporary exclusion from specified college premises or denial of access to all activities or privileges for which a respondent might otherwise be eligible while an investigation and/or formal disciplinary procedure is pending.</w:t>
      </w:r>
    </w:p>
    <w:p w14:paraId="6C52526D" w14:textId="77777777" w:rsidR="00D41D1E" w:rsidRPr="00224361" w:rsidRDefault="00D41D1E" w:rsidP="004B57C7">
      <w:pPr>
        <w:pStyle w:val="Heading3"/>
      </w:pPr>
      <w:r w:rsidRPr="00224361">
        <w:t>2.</w:t>
      </w:r>
      <w:r w:rsidRPr="00224361">
        <w:tab/>
        <w:t>The student conduct officer may impose a summary suspension if there is probable cause to believe that the respondent:</w:t>
      </w:r>
    </w:p>
    <w:p w14:paraId="2D3119E2" w14:textId="77777777" w:rsidR="00D41D1E" w:rsidRPr="00224361" w:rsidRDefault="00D41D1E" w:rsidP="004B57C7">
      <w:pPr>
        <w:pStyle w:val="Heading4"/>
      </w:pPr>
      <w:r w:rsidRPr="00224361">
        <w:t>a.</w:t>
      </w:r>
      <w:r w:rsidRPr="00224361">
        <w:tab/>
        <w:t xml:space="preserve">Has violated any provision of the </w:t>
      </w:r>
      <w:r w:rsidR="00BC081B" w:rsidRPr="00224361">
        <w:t>code of student conduct</w:t>
      </w:r>
      <w:r w:rsidRPr="00224361">
        <w:t>; and</w:t>
      </w:r>
    </w:p>
    <w:p w14:paraId="4FBAB75C" w14:textId="77777777" w:rsidR="00D41D1E" w:rsidRPr="00224361" w:rsidRDefault="00D41D1E" w:rsidP="004B57C7">
      <w:pPr>
        <w:pStyle w:val="Heading4"/>
      </w:pPr>
      <w:r w:rsidRPr="00224361">
        <w:t>b.</w:t>
      </w:r>
      <w:r w:rsidRPr="00224361">
        <w:tab/>
        <w:t>Presents an immediate danger to the health, safety, or welfare of members of the college community or visitors; or</w:t>
      </w:r>
    </w:p>
    <w:p w14:paraId="49193078" w14:textId="77777777" w:rsidR="00D41D1E" w:rsidRPr="00224361" w:rsidRDefault="00D41D1E" w:rsidP="004B57C7">
      <w:pPr>
        <w:pStyle w:val="Heading4"/>
      </w:pPr>
      <w:r w:rsidRPr="00224361">
        <w:t>c.</w:t>
      </w:r>
      <w:r w:rsidRPr="00224361">
        <w:tab/>
        <w:t>Poses an ongoing threat of substantial disruption of, or interference with, the operations of the college.</w:t>
      </w:r>
    </w:p>
    <w:p w14:paraId="66654295" w14:textId="4C4B2FF0" w:rsidR="00D41D1E" w:rsidRPr="00224361" w:rsidRDefault="00D41D1E" w:rsidP="004B57C7">
      <w:pPr>
        <w:pStyle w:val="Heading3"/>
      </w:pPr>
      <w:r w:rsidRPr="00224361">
        <w:t>3.</w:t>
      </w:r>
      <w:r w:rsidRPr="00224361">
        <w:tab/>
        <w:t xml:space="preserve">Notice. Any respondent who has been summarily suspended shall be served with oral or written notice of the summary suspension. If oral notice is given, a written notification shall be served </w:t>
      </w:r>
      <w:proofErr w:type="gramStart"/>
      <w:r w:rsidRPr="00224361">
        <w:t>on</w:t>
      </w:r>
      <w:proofErr w:type="gramEnd"/>
      <w:r w:rsidRPr="00224361">
        <w:t xml:space="preserve"> the respondent within two </w:t>
      </w:r>
      <w:r w:rsidR="00C737E3" w:rsidRPr="00224361">
        <w:t xml:space="preserve">calendar </w:t>
      </w:r>
      <w:r w:rsidRPr="00224361">
        <w:t>days of the oral notice.</w:t>
      </w:r>
    </w:p>
    <w:p w14:paraId="55B849E9" w14:textId="184C8E47" w:rsidR="00D41D1E" w:rsidRPr="00224361" w:rsidRDefault="00D41D1E" w:rsidP="004B57C7">
      <w:pPr>
        <w:pStyle w:val="Heading3"/>
      </w:pPr>
      <w:r w:rsidRPr="00224361">
        <w:t>4.</w:t>
      </w:r>
      <w:r w:rsidRPr="00224361">
        <w:tab/>
        <w:t xml:space="preserve">The written notification shall be entitled </w:t>
      </w:r>
      <w:r w:rsidR="00BF5CF5" w:rsidRPr="00224361">
        <w:t>n</w:t>
      </w:r>
      <w:r w:rsidRPr="00224361">
        <w:t xml:space="preserve">otice of </w:t>
      </w:r>
      <w:r w:rsidR="00BF5CF5" w:rsidRPr="00224361">
        <w:t>s</w:t>
      </w:r>
      <w:r w:rsidRPr="00224361">
        <w:t xml:space="preserve">ummary </w:t>
      </w:r>
      <w:r w:rsidR="00BF5CF5" w:rsidRPr="00224361">
        <w:t>s</w:t>
      </w:r>
      <w:r w:rsidRPr="00224361">
        <w:t>uspension and shall include:</w:t>
      </w:r>
    </w:p>
    <w:p w14:paraId="19F84C2F" w14:textId="77777777" w:rsidR="00D41D1E" w:rsidRPr="00224361" w:rsidRDefault="00D41D1E" w:rsidP="004B57C7">
      <w:pPr>
        <w:pStyle w:val="Heading4"/>
      </w:pPr>
      <w:r w:rsidRPr="00224361">
        <w:t>a.</w:t>
      </w:r>
      <w:r w:rsidRPr="00224361">
        <w:tab/>
        <w:t xml:space="preserve">The reasons for imposing the summary suspension, including a description of the conduct giving rise to the summary suspension and reference to the provisions of the </w:t>
      </w:r>
      <w:r w:rsidR="00BC081B" w:rsidRPr="00224361">
        <w:t>code of student conduct</w:t>
      </w:r>
      <w:r w:rsidRPr="00224361">
        <w:t xml:space="preserve"> or the law allegedly violated;</w:t>
      </w:r>
    </w:p>
    <w:p w14:paraId="658F6710" w14:textId="77777777" w:rsidR="00D41D1E" w:rsidRPr="00224361" w:rsidRDefault="00D41D1E" w:rsidP="004B57C7">
      <w:pPr>
        <w:pStyle w:val="Heading4"/>
      </w:pPr>
      <w:r w:rsidRPr="00224361">
        <w:lastRenderedPageBreak/>
        <w:t>b.</w:t>
      </w:r>
      <w:r w:rsidRPr="00224361">
        <w:tab/>
        <w:t>The date, time, and location when the respondent must appear before the conduct review officer for a hearing on the summary suspension; and</w:t>
      </w:r>
    </w:p>
    <w:p w14:paraId="4971AF4C" w14:textId="77777777" w:rsidR="00D41D1E" w:rsidRPr="00224361" w:rsidRDefault="00D41D1E" w:rsidP="004B57C7">
      <w:pPr>
        <w:pStyle w:val="Heading4"/>
      </w:pPr>
      <w:r w:rsidRPr="00224361">
        <w:t>c.</w:t>
      </w:r>
      <w:r w:rsidRPr="00224361">
        <w:tab/>
        <w:t>The conditions, if any, under which the respondent may physically access the college premises or communicate with members of the college community and visitors. If the respondent has been trespassed from the college premises, a notice against trespass shall be included that warns the respondent that his or her privilege to enter into or remain on college premises has been withdrawn, and that the respondent shall be considered trespassing and subject to arrest for criminal trespass if the respondent enters the college premises other than for a scheduled meeting with the student conduct officer or conduct review officer, or to attend a disciplinary hearing.</w:t>
      </w:r>
    </w:p>
    <w:p w14:paraId="295ED253" w14:textId="77777777" w:rsidR="00D41D1E" w:rsidRPr="00224361" w:rsidRDefault="00D41D1E" w:rsidP="004B57C7">
      <w:pPr>
        <w:pStyle w:val="Heading3"/>
      </w:pPr>
      <w:r w:rsidRPr="00224361">
        <w:t>5.</w:t>
      </w:r>
      <w:r w:rsidRPr="00224361">
        <w:tab/>
        <w:t>The conduct review officer shall conduct a hearing on the summary suspension as soon as practicable after imposition of the summary suspension.</w:t>
      </w:r>
    </w:p>
    <w:p w14:paraId="35B77A38" w14:textId="77777777" w:rsidR="00D41D1E" w:rsidRPr="00224361" w:rsidRDefault="00D41D1E" w:rsidP="004B57C7">
      <w:pPr>
        <w:pStyle w:val="Heading4"/>
      </w:pPr>
      <w:r w:rsidRPr="00224361">
        <w:t>a.</w:t>
      </w:r>
      <w:r w:rsidRPr="00224361">
        <w:tab/>
        <w:t>During the summary suspension hearing, the issue before the conduct review officer is whether there is probable cause to believe that the summary suspension should be continued pending the conclusion of disciplinary proceedings and/or whether the summary suspension should be less restrictive in scope.</w:t>
      </w:r>
    </w:p>
    <w:p w14:paraId="5AD8756F" w14:textId="77777777" w:rsidR="00D41D1E" w:rsidRPr="00224361" w:rsidRDefault="00D41D1E" w:rsidP="004B57C7">
      <w:pPr>
        <w:pStyle w:val="Heading4"/>
      </w:pPr>
      <w:r w:rsidRPr="00224361">
        <w:t>b.</w:t>
      </w:r>
      <w:r w:rsidRPr="00224361">
        <w:tab/>
        <w:t>The respondent shall be afforded an opportunity to explain why summary suspension should not be continued while disciplinary proceedings are pending or why the summary suspension should be less restrictive in scope.</w:t>
      </w:r>
    </w:p>
    <w:p w14:paraId="3D1DFAEA" w14:textId="77777777" w:rsidR="00D41D1E" w:rsidRPr="00224361" w:rsidRDefault="00D41D1E" w:rsidP="004B57C7">
      <w:pPr>
        <w:pStyle w:val="Heading4"/>
      </w:pPr>
      <w:r w:rsidRPr="00224361">
        <w:t>c.</w:t>
      </w:r>
      <w:r w:rsidRPr="00224361">
        <w:tab/>
        <w:t>If the respondent fails to appear at the designated hearing time, the conduct review officer may order that the summary suspension remain in place pending the conclusion of the disciplinary proceedings.</w:t>
      </w:r>
    </w:p>
    <w:p w14:paraId="422FC9CF" w14:textId="77777777" w:rsidR="00D41D1E" w:rsidRPr="00224361" w:rsidRDefault="00D41D1E" w:rsidP="004B57C7">
      <w:pPr>
        <w:pStyle w:val="Heading4"/>
      </w:pPr>
      <w:r w:rsidRPr="00224361">
        <w:t>d.</w:t>
      </w:r>
      <w:r w:rsidRPr="00224361">
        <w:tab/>
        <w:t>As soon as practicable following the hearing, the conduct review officer shall issue a written decision which shall include a brief explanation for any decision continuing and/or modifying the summary suspension and notice of any right to appeal.</w:t>
      </w:r>
    </w:p>
    <w:p w14:paraId="3E5DEC22" w14:textId="77777777" w:rsidR="00D41D1E" w:rsidRPr="00224361" w:rsidRDefault="00D41D1E" w:rsidP="004B57C7">
      <w:pPr>
        <w:pStyle w:val="Heading4"/>
      </w:pPr>
      <w:r w:rsidRPr="00224361">
        <w:t>e.</w:t>
      </w:r>
      <w:r w:rsidRPr="00224361">
        <w:tab/>
        <w:t>To the extent permissible under applicable law, the conduct review officer shall provide a copy of the decision to all persons or offices who may be bound or protected by it.</w:t>
      </w:r>
    </w:p>
    <w:p w14:paraId="34389757" w14:textId="4BFB0B2A" w:rsidR="00D41D1E" w:rsidRPr="00224361" w:rsidRDefault="00D41D1E" w:rsidP="004B57C7">
      <w:pPr>
        <w:pStyle w:val="Heading3"/>
      </w:pPr>
      <w:r w:rsidRPr="00224361">
        <w:t>6.</w:t>
      </w:r>
      <w:r w:rsidRPr="00224361">
        <w:tab/>
        <w:t xml:space="preserve">In cases involving allegations of </w:t>
      </w:r>
      <w:r w:rsidR="00E56EE6" w:rsidRPr="00224361">
        <w:t>sex discrimination</w:t>
      </w:r>
      <w:r w:rsidRPr="00224361">
        <w:t>, the complainant shall be notified that a summary suspension has been imposed on the same day that the summary suspension notice is served on the respondent. The college will also provide the complainant with timely notice of any subsequent changes to the summary suspension order.</w:t>
      </w:r>
    </w:p>
    <w:p w14:paraId="30CAE75B" w14:textId="653CEA81" w:rsidR="00B93DFE" w:rsidRPr="00224361" w:rsidRDefault="000858C9" w:rsidP="00BF5CF5">
      <w:pPr>
        <w:pStyle w:val="BodyTextItalicBOT"/>
      </w:pPr>
      <w:r w:rsidRPr="00224361">
        <w:t xml:space="preserve">This procedure replaces </w:t>
      </w:r>
      <w:r w:rsidR="00BF5CF5" w:rsidRPr="00224361">
        <w:t>the procedure</w:t>
      </w:r>
      <w:r w:rsidRPr="00224361">
        <w:t xml:space="preserve"> dated 8/18/20</w:t>
      </w:r>
      <w:r w:rsidR="00BF5CF5" w:rsidRPr="00224361">
        <w:t>, and approved</w:t>
      </w:r>
      <w:r w:rsidR="00B93DFE" w:rsidRPr="00224361">
        <w:t xml:space="preserve"> by the president’s cabinet: </w:t>
      </w:r>
      <w:r w:rsidR="000C0D16" w:rsidRPr="00224361">
        <w:t>9/28/21</w:t>
      </w:r>
    </w:p>
    <w:p w14:paraId="26BEE5FD" w14:textId="4D1CCE0B" w:rsidR="00BF5CF5" w:rsidRPr="00C2445B" w:rsidRDefault="00BF5CF5" w:rsidP="00C2445B">
      <w:pPr>
        <w:pStyle w:val="BodyText"/>
        <w:rPr>
          <w:i/>
        </w:rPr>
      </w:pPr>
      <w:r w:rsidRPr="00C2445B">
        <w:rPr>
          <w:i/>
        </w:rPr>
        <w:t xml:space="preserve">Revised and approved by the president’s cabinet: </w:t>
      </w:r>
      <w:r w:rsidR="00C2445B">
        <w:rPr>
          <w:i/>
        </w:rPr>
        <w:t>7/30/24</w:t>
      </w:r>
    </w:p>
    <w:p w14:paraId="53593F08" w14:textId="6CFD471A" w:rsidR="00B93DFE" w:rsidRPr="00224361" w:rsidRDefault="00B93DFE" w:rsidP="00B93DFE">
      <w:pPr>
        <w:pStyle w:val="BodyTextItalicBOT"/>
      </w:pPr>
      <w:r w:rsidRPr="00224361">
        <w:t xml:space="preserve">Last reviewed: </w:t>
      </w:r>
      <w:r w:rsidR="00C2445B">
        <w:t>7/30/24</w:t>
      </w:r>
    </w:p>
    <w:p w14:paraId="21D404BA" w14:textId="650BF54F" w:rsidR="00B93DFE" w:rsidRPr="00224361" w:rsidRDefault="00B93DFE" w:rsidP="00B93DFE">
      <w:pPr>
        <w:pStyle w:val="BodyTextPolicyContact"/>
      </w:pPr>
      <w:r w:rsidRPr="00224361">
        <w:t>P</w:t>
      </w:r>
      <w:r w:rsidR="006F48CE" w:rsidRPr="00224361">
        <w:t>rocedure</w:t>
      </w:r>
      <w:r w:rsidRPr="00224361">
        <w:t xml:space="preserve"> contact: </w:t>
      </w:r>
      <w:r w:rsidR="00F15383" w:rsidRPr="00224361">
        <w:t>Student Services</w:t>
      </w:r>
    </w:p>
    <w:p w14:paraId="5DC61FD9" w14:textId="77777777" w:rsidR="00B93DFE" w:rsidRPr="00224361" w:rsidRDefault="00B93DFE" w:rsidP="00B93DFE">
      <w:pPr>
        <w:pStyle w:val="RelatedPP"/>
      </w:pPr>
      <w:r w:rsidRPr="00224361">
        <w:t>Related policies and procedures</w:t>
      </w:r>
    </w:p>
    <w:p w14:paraId="14C09E3A" w14:textId="77777777" w:rsidR="00BD3ADE" w:rsidRPr="00224361" w:rsidRDefault="00BD3ADE" w:rsidP="00BD3ADE">
      <w:pPr>
        <w:pStyle w:val="000000RelatedPolicies"/>
        <w:rPr>
          <w:rStyle w:val="Hyperlink"/>
        </w:rPr>
      </w:pPr>
      <w:r w:rsidRPr="00224361">
        <w:tab/>
        <w:t>000.190</w:t>
      </w:r>
      <w:r w:rsidRPr="00224361">
        <w:tab/>
      </w:r>
      <w:hyperlink r:id="rId39" w:history="1">
        <w:r w:rsidRPr="00224361">
          <w:rPr>
            <w:rStyle w:val="Hyperlink"/>
          </w:rPr>
          <w:t>Expressive Activities Policy</w:t>
        </w:r>
      </w:hyperlink>
    </w:p>
    <w:p w14:paraId="3C82DB1B" w14:textId="2F90D77D" w:rsidR="00252EBC" w:rsidRPr="00224361" w:rsidRDefault="00252EBC" w:rsidP="00BD3ADE">
      <w:pPr>
        <w:pStyle w:val="000000RelatedPolicies"/>
      </w:pPr>
      <w:r w:rsidRPr="00224361">
        <w:tab/>
        <w:t>000.240</w:t>
      </w:r>
      <w:r w:rsidRPr="00224361">
        <w:tab/>
      </w:r>
      <w:hyperlink r:id="rId40" w:history="1">
        <w:r w:rsidR="00E3516E" w:rsidRPr="00224361">
          <w:rPr>
            <w:rStyle w:val="Hyperlink"/>
          </w:rPr>
          <w:t>Tobacco</w:t>
        </w:r>
        <w:r w:rsidRPr="00224361">
          <w:rPr>
            <w:rStyle w:val="Hyperlink"/>
          </w:rPr>
          <w:t xml:space="preserve"> Free Campus Policy</w:t>
        </w:r>
      </w:hyperlink>
    </w:p>
    <w:p w14:paraId="031C71F4" w14:textId="77777777" w:rsidR="00BD3ADE" w:rsidRPr="00224361" w:rsidRDefault="00BD3ADE" w:rsidP="00BD3ADE">
      <w:pPr>
        <w:pStyle w:val="000000RelatedPolicies"/>
      </w:pPr>
      <w:r w:rsidRPr="00224361">
        <w:tab/>
        <w:t>000.270</w:t>
      </w:r>
      <w:r w:rsidRPr="00224361">
        <w:tab/>
      </w:r>
      <w:hyperlink r:id="rId41" w:history="1">
        <w:r w:rsidRPr="00224361">
          <w:rPr>
            <w:rStyle w:val="Hyperlink"/>
          </w:rPr>
          <w:t>Weapons on Campus Policy</w:t>
        </w:r>
      </w:hyperlink>
    </w:p>
    <w:p w14:paraId="754C5AA1" w14:textId="77777777" w:rsidR="00BD3ADE" w:rsidRPr="00224361" w:rsidRDefault="00BD3ADE" w:rsidP="00BD3ADE">
      <w:pPr>
        <w:pStyle w:val="000000RelatedPolicies"/>
      </w:pPr>
      <w:r w:rsidRPr="00224361">
        <w:tab/>
        <w:t>000.300</w:t>
      </w:r>
      <w:r w:rsidRPr="00224361">
        <w:tab/>
      </w:r>
      <w:hyperlink r:id="rId42" w:history="1">
        <w:r w:rsidRPr="00224361">
          <w:rPr>
            <w:rStyle w:val="Hyperlink"/>
          </w:rPr>
          <w:t>Freedom of Inquiry &amp; Expression Policy</w:t>
        </w:r>
      </w:hyperlink>
    </w:p>
    <w:p w14:paraId="0D3DCD27" w14:textId="77777777" w:rsidR="00BD3ADE" w:rsidRPr="00224361" w:rsidRDefault="00BD3ADE" w:rsidP="00BD3ADE">
      <w:pPr>
        <w:pStyle w:val="000000RelatedPolicies"/>
      </w:pPr>
      <w:r w:rsidRPr="00224361">
        <w:tab/>
        <w:t>000.330</w:t>
      </w:r>
      <w:r w:rsidRPr="00224361">
        <w:tab/>
      </w:r>
      <w:hyperlink r:id="rId43" w:history="1">
        <w:r w:rsidRPr="00224361">
          <w:rPr>
            <w:rStyle w:val="Hyperlink"/>
          </w:rPr>
          <w:t>Discrimination and Discriminatory Harassment Policy</w:t>
        </w:r>
      </w:hyperlink>
    </w:p>
    <w:p w14:paraId="16F4028C" w14:textId="7C1E5B95" w:rsidR="00BD3ADE" w:rsidRPr="00224361" w:rsidRDefault="00BD3ADE" w:rsidP="00BD3ADE">
      <w:pPr>
        <w:pStyle w:val="000000RelatedPolicies"/>
      </w:pPr>
      <w:r w:rsidRPr="00224361">
        <w:tab/>
        <w:t>000.340</w:t>
      </w:r>
      <w:r w:rsidRPr="00224361">
        <w:tab/>
      </w:r>
      <w:hyperlink r:id="rId44" w:history="1">
        <w:r w:rsidRPr="00224361">
          <w:rPr>
            <w:rStyle w:val="Hyperlink"/>
          </w:rPr>
          <w:t>Sex</w:t>
        </w:r>
        <w:r w:rsidR="00BF5CF5" w:rsidRPr="00224361">
          <w:rPr>
            <w:rStyle w:val="Hyperlink"/>
          </w:rPr>
          <w:t xml:space="preserve"> Discrimination</w:t>
        </w:r>
        <w:r w:rsidRPr="00224361">
          <w:rPr>
            <w:rStyle w:val="Hyperlink"/>
          </w:rPr>
          <w:t xml:space="preserve">/Title IX </w:t>
        </w:r>
        <w:r w:rsidR="00BF5CF5" w:rsidRPr="00224361">
          <w:rPr>
            <w:rStyle w:val="Hyperlink"/>
          </w:rPr>
          <w:t xml:space="preserve">Investigation </w:t>
        </w:r>
        <w:r w:rsidRPr="00224361">
          <w:rPr>
            <w:rStyle w:val="Hyperlink"/>
          </w:rPr>
          <w:t>Policy</w:t>
        </w:r>
      </w:hyperlink>
    </w:p>
    <w:p w14:paraId="2A12833C" w14:textId="77777777" w:rsidR="00BD3ADE" w:rsidRPr="00224361" w:rsidRDefault="00BD3ADE" w:rsidP="00BD3ADE">
      <w:pPr>
        <w:pStyle w:val="000000RelatedPolicies"/>
        <w:rPr>
          <w:rStyle w:val="Hyperlink"/>
        </w:rPr>
      </w:pPr>
      <w:r w:rsidRPr="00224361">
        <w:lastRenderedPageBreak/>
        <w:tab/>
        <w:t>400.100</w:t>
      </w:r>
      <w:r w:rsidRPr="00224361">
        <w:tab/>
      </w:r>
      <w:hyperlink r:id="rId45" w:history="1">
        <w:r w:rsidRPr="00224361">
          <w:rPr>
            <w:rStyle w:val="Hyperlink"/>
          </w:rPr>
          <w:t>Student Rights and Responsibilities/Code of Student Conduct Policy</w:t>
        </w:r>
      </w:hyperlink>
    </w:p>
    <w:p w14:paraId="23416E7D" w14:textId="60810449" w:rsidR="00BD3ADE" w:rsidRPr="00224361" w:rsidRDefault="00BD3ADE" w:rsidP="00BD3ADE">
      <w:pPr>
        <w:pStyle w:val="000000RelatedPolicies"/>
      </w:pPr>
      <w:r w:rsidRPr="00224361">
        <w:tab/>
        <w:t>400.120</w:t>
      </w:r>
      <w:r w:rsidRPr="00224361">
        <w:tab/>
      </w:r>
      <w:hyperlink r:id="rId46" w:history="1">
        <w:r w:rsidRPr="00224361">
          <w:rPr>
            <w:rStyle w:val="Hyperlink"/>
          </w:rPr>
          <w:t>Academic Grievance Policy</w:t>
        </w:r>
      </w:hyperlink>
    </w:p>
    <w:p w14:paraId="20387526" w14:textId="16D69E96" w:rsidR="00BD3ADE" w:rsidRPr="00224361" w:rsidRDefault="00BD3ADE" w:rsidP="00BD3ADE">
      <w:pPr>
        <w:pStyle w:val="000000RelatedPolicies"/>
      </w:pPr>
      <w:r w:rsidRPr="00224361">
        <w:tab/>
        <w:t>500.450</w:t>
      </w:r>
      <w:r w:rsidRPr="00224361">
        <w:tab/>
      </w:r>
      <w:hyperlink r:id="rId47" w:history="1">
        <w:r w:rsidRPr="00224361">
          <w:rPr>
            <w:rStyle w:val="Hyperlink"/>
          </w:rPr>
          <w:t>Violence in the Workplace Policy</w:t>
        </w:r>
      </w:hyperlink>
    </w:p>
    <w:p w14:paraId="30F2EE13" w14:textId="77777777" w:rsidR="00BD3ADE" w:rsidRPr="00224361" w:rsidRDefault="00BD3ADE" w:rsidP="00BD3ADE">
      <w:pPr>
        <w:pStyle w:val="000000RelatedPolicies"/>
        <w:rPr>
          <w:rStyle w:val="Hyperlink"/>
        </w:rPr>
      </w:pPr>
      <w:r w:rsidRPr="00224361">
        <w:tab/>
        <w:t>500.475</w:t>
      </w:r>
      <w:r w:rsidRPr="00224361">
        <w:tab/>
      </w:r>
      <w:hyperlink r:id="rId48" w:history="1">
        <w:r w:rsidRPr="00224361">
          <w:rPr>
            <w:rStyle w:val="Hyperlink"/>
          </w:rPr>
          <w:t>Alcohol &amp; Drug-Free Workplace Policy</w:t>
        </w:r>
      </w:hyperlink>
    </w:p>
    <w:p w14:paraId="48D06401" w14:textId="3C8BE128" w:rsidR="00037482" w:rsidRPr="00224361" w:rsidRDefault="00037482" w:rsidP="00BD3ADE">
      <w:pPr>
        <w:pStyle w:val="000000RelatedPolicies"/>
      </w:pPr>
      <w:r w:rsidRPr="00224361">
        <w:tab/>
        <w:t>700.120</w:t>
      </w:r>
      <w:r w:rsidRPr="00224361">
        <w:tab/>
      </w:r>
      <w:hyperlink r:id="rId49" w:history="1">
        <w:r w:rsidRPr="00224361">
          <w:rPr>
            <w:rStyle w:val="Hyperlink"/>
          </w:rPr>
          <w:t>Email Distribution List Use Policy</w:t>
        </w:r>
      </w:hyperlink>
    </w:p>
    <w:p w14:paraId="72A41C60" w14:textId="218A118F" w:rsidR="00252EBC" w:rsidRPr="00224361" w:rsidRDefault="00252EBC" w:rsidP="00BD3ADE">
      <w:pPr>
        <w:pStyle w:val="000000RelatedPolicies"/>
        <w:rPr>
          <w:rStyle w:val="Hyperlink"/>
        </w:rPr>
      </w:pPr>
      <w:r w:rsidRPr="00224361">
        <w:tab/>
        <w:t>700.1</w:t>
      </w:r>
      <w:r w:rsidR="00037482" w:rsidRPr="00224361">
        <w:t>2</w:t>
      </w:r>
      <w:r w:rsidRPr="00224361">
        <w:t>5</w:t>
      </w:r>
      <w:r w:rsidRPr="00224361">
        <w:tab/>
      </w:r>
      <w:hyperlink r:id="rId50" w:history="1">
        <w:r w:rsidRPr="00224361">
          <w:rPr>
            <w:rStyle w:val="Hyperlink"/>
          </w:rPr>
          <w:t xml:space="preserve">Acceptable </w:t>
        </w:r>
        <w:r w:rsidR="00037482" w:rsidRPr="00224361">
          <w:rPr>
            <w:rStyle w:val="Hyperlink"/>
          </w:rPr>
          <w:t>&amp; Ethical Use</w:t>
        </w:r>
        <w:r w:rsidRPr="00224361">
          <w:rPr>
            <w:rStyle w:val="Hyperlink"/>
          </w:rPr>
          <w:t xml:space="preserve"> Policy</w:t>
        </w:r>
      </w:hyperlink>
    </w:p>
    <w:p w14:paraId="1CE18809" w14:textId="630EDE89" w:rsidR="00252EBC" w:rsidRPr="00224361" w:rsidRDefault="00252EBC" w:rsidP="00BD3ADE">
      <w:pPr>
        <w:pStyle w:val="000000RelatedPolicies"/>
      </w:pPr>
      <w:r w:rsidRPr="00224361">
        <w:tab/>
        <w:t>1000.240</w:t>
      </w:r>
      <w:r w:rsidRPr="00224361">
        <w:tab/>
      </w:r>
      <w:hyperlink r:id="rId51" w:history="1">
        <w:r w:rsidRPr="00224361">
          <w:rPr>
            <w:rStyle w:val="Hyperlink"/>
          </w:rPr>
          <w:t>Tobacco Free Campus Procedure</w:t>
        </w:r>
      </w:hyperlink>
    </w:p>
    <w:p w14:paraId="132C902C" w14:textId="77777777" w:rsidR="002A45FD" w:rsidRPr="00224361" w:rsidRDefault="002A45FD" w:rsidP="00BD3ADE">
      <w:pPr>
        <w:pStyle w:val="000000RelatedPolicies"/>
      </w:pPr>
      <w:r w:rsidRPr="00224361">
        <w:tab/>
        <w:t>1000.270</w:t>
      </w:r>
      <w:r w:rsidRPr="00224361">
        <w:tab/>
      </w:r>
      <w:hyperlink r:id="rId52" w:history="1">
        <w:r w:rsidRPr="00224361">
          <w:rPr>
            <w:rStyle w:val="Hyperlink"/>
          </w:rPr>
          <w:t>Weapons on Campus Procedure</w:t>
        </w:r>
      </w:hyperlink>
    </w:p>
    <w:p w14:paraId="2FA3A5BA" w14:textId="77777777" w:rsidR="00BD3ADE" w:rsidRPr="00224361" w:rsidRDefault="00BD3ADE" w:rsidP="00BD3ADE">
      <w:pPr>
        <w:pStyle w:val="000000RelatedPolicies"/>
      </w:pPr>
      <w:r w:rsidRPr="00224361">
        <w:tab/>
        <w:t>1000.330</w:t>
      </w:r>
      <w:r w:rsidRPr="00224361">
        <w:tab/>
      </w:r>
      <w:hyperlink r:id="rId53" w:history="1">
        <w:r w:rsidRPr="00224361">
          <w:rPr>
            <w:rStyle w:val="Hyperlink"/>
          </w:rPr>
          <w:t>Discrimination &amp; Discriminatory Harassment Procedure</w:t>
        </w:r>
      </w:hyperlink>
    </w:p>
    <w:p w14:paraId="34199DD3" w14:textId="764372DE" w:rsidR="00BD3ADE" w:rsidRPr="00224361" w:rsidRDefault="00BD3ADE" w:rsidP="00BD3ADE">
      <w:pPr>
        <w:pStyle w:val="000000RelatedPolicies"/>
        <w:rPr>
          <w:rStyle w:val="Hyperlink"/>
        </w:rPr>
      </w:pPr>
      <w:r w:rsidRPr="00224361">
        <w:tab/>
        <w:t>1000.340</w:t>
      </w:r>
      <w:r w:rsidRPr="00224361">
        <w:tab/>
      </w:r>
      <w:hyperlink r:id="rId54" w:history="1">
        <w:r w:rsidRPr="00224361">
          <w:rPr>
            <w:rStyle w:val="Hyperlink"/>
          </w:rPr>
          <w:t>Sex</w:t>
        </w:r>
        <w:r w:rsidR="00BF5CF5" w:rsidRPr="00224361">
          <w:rPr>
            <w:rStyle w:val="Hyperlink"/>
          </w:rPr>
          <w:t xml:space="preserve"> Discrimination</w:t>
        </w:r>
        <w:r w:rsidRPr="00224361">
          <w:rPr>
            <w:rStyle w:val="Hyperlink"/>
          </w:rPr>
          <w:t xml:space="preserve">/Title IX </w:t>
        </w:r>
        <w:r w:rsidR="00BF5CF5" w:rsidRPr="00224361">
          <w:rPr>
            <w:rStyle w:val="Hyperlink"/>
          </w:rPr>
          <w:t xml:space="preserve">Investigation </w:t>
        </w:r>
        <w:r w:rsidRPr="00224361">
          <w:rPr>
            <w:rStyle w:val="Hyperlink"/>
          </w:rPr>
          <w:t>Procedure</w:t>
        </w:r>
      </w:hyperlink>
    </w:p>
    <w:p w14:paraId="55C8658B" w14:textId="2F57C6F7" w:rsidR="001004ED" w:rsidRPr="00224361" w:rsidRDefault="00BD3ADE" w:rsidP="00B93DFE">
      <w:pPr>
        <w:pStyle w:val="000000RelatedPolicies"/>
      </w:pPr>
      <w:r w:rsidRPr="00224361">
        <w:tab/>
        <w:t>1400.120</w:t>
      </w:r>
      <w:r w:rsidRPr="00224361">
        <w:tab/>
      </w:r>
      <w:hyperlink r:id="rId55" w:history="1">
        <w:r w:rsidRPr="00224361">
          <w:rPr>
            <w:rStyle w:val="Hyperlink"/>
          </w:rPr>
          <w:t>Academic Grievance Procedure</w:t>
        </w:r>
      </w:hyperlink>
    </w:p>
    <w:p w14:paraId="03EC60B0" w14:textId="1D9495A7" w:rsidR="00BD3ADE" w:rsidRPr="00224361" w:rsidRDefault="00BD3ADE" w:rsidP="00B93DFE">
      <w:pPr>
        <w:pStyle w:val="000000RelatedPolicies"/>
      </w:pPr>
      <w:r w:rsidRPr="00224361">
        <w:tab/>
        <w:t>1400.125</w:t>
      </w:r>
      <w:r w:rsidRPr="00224361">
        <w:tab/>
      </w:r>
      <w:hyperlink r:id="rId56" w:history="1">
        <w:r w:rsidRPr="00224361">
          <w:rPr>
            <w:rStyle w:val="Hyperlink"/>
          </w:rPr>
          <w:t xml:space="preserve">Academic </w:t>
        </w:r>
        <w:r w:rsidR="00F15383" w:rsidRPr="00224361">
          <w:rPr>
            <w:rStyle w:val="Hyperlink"/>
          </w:rPr>
          <w:t>Dishonesty Procedure</w:t>
        </w:r>
      </w:hyperlink>
    </w:p>
    <w:p w14:paraId="1E45F597" w14:textId="77777777" w:rsidR="00252EBC" w:rsidRPr="00224361" w:rsidRDefault="00252EBC" w:rsidP="00B93DFE">
      <w:pPr>
        <w:pStyle w:val="000000RelatedPolicies"/>
      </w:pPr>
      <w:r w:rsidRPr="00224361">
        <w:tab/>
        <w:t>1500.450</w:t>
      </w:r>
      <w:r w:rsidRPr="00224361">
        <w:tab/>
      </w:r>
      <w:hyperlink r:id="rId57" w:history="1">
        <w:r w:rsidR="008513DF" w:rsidRPr="00224361">
          <w:rPr>
            <w:rStyle w:val="Hyperlink"/>
          </w:rPr>
          <w:t>Violence in the Workplace Procedure</w:t>
        </w:r>
      </w:hyperlink>
    </w:p>
    <w:p w14:paraId="7CEB576D" w14:textId="77777777" w:rsidR="008513DF" w:rsidRPr="00337358" w:rsidRDefault="008513DF" w:rsidP="00B93DFE">
      <w:pPr>
        <w:pStyle w:val="000000RelatedPolicies"/>
      </w:pPr>
      <w:r w:rsidRPr="00224361">
        <w:tab/>
        <w:t>1500.475</w:t>
      </w:r>
      <w:r w:rsidRPr="00224361">
        <w:tab/>
      </w:r>
      <w:hyperlink r:id="rId58" w:history="1">
        <w:r w:rsidRPr="00224361">
          <w:rPr>
            <w:rStyle w:val="Hyperlink"/>
          </w:rPr>
          <w:t>Alcohol &amp; Drug-Free Workplace Procedure</w:t>
        </w:r>
      </w:hyperlink>
    </w:p>
    <w:sectPr w:rsidR="008513DF" w:rsidRPr="00337358" w:rsidSect="00C2445B">
      <w:headerReference w:type="even" r:id="rId59"/>
      <w:headerReference w:type="default" r:id="rId60"/>
      <w:footerReference w:type="default" r:id="rId61"/>
      <w:headerReference w:type="first" r:id="rId62"/>
      <w:pgSz w:w="12240" w:h="15840" w:code="1"/>
      <w:pgMar w:top="1440" w:right="1440" w:bottom="720" w:left="1440" w:header="115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DB91E" w14:textId="77777777" w:rsidR="007640BE" w:rsidRDefault="007640BE">
      <w:r>
        <w:separator/>
      </w:r>
    </w:p>
  </w:endnote>
  <w:endnote w:type="continuationSeparator" w:id="0">
    <w:p w14:paraId="4D67934D" w14:textId="77777777" w:rsidR="007640BE" w:rsidRDefault="007640BE">
      <w:r>
        <w:continuationSeparator/>
      </w:r>
    </w:p>
  </w:endnote>
  <w:endnote w:type="continuationNotice" w:id="1">
    <w:p w14:paraId="7D037A30" w14:textId="77777777" w:rsidR="007640BE" w:rsidRDefault="00764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8866440"/>
      <w:docPartObj>
        <w:docPartGallery w:val="Page Numbers (Bottom of Page)"/>
        <w:docPartUnique/>
      </w:docPartObj>
    </w:sdtPr>
    <w:sdtEndPr/>
    <w:sdtContent>
      <w:sdt>
        <w:sdtPr>
          <w:id w:val="-1769616900"/>
          <w:docPartObj>
            <w:docPartGallery w:val="Page Numbers (Top of Page)"/>
            <w:docPartUnique/>
          </w:docPartObj>
        </w:sdtPr>
        <w:sdtEndPr/>
        <w:sdtContent>
          <w:p w14:paraId="4594EDFD" w14:textId="6FA6EA12" w:rsidR="00516800" w:rsidRDefault="0051680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CFBCCA" w14:textId="77777777" w:rsidR="00516800" w:rsidRDefault="00516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27249" w14:textId="77777777" w:rsidR="007640BE" w:rsidRDefault="007640BE">
      <w:r>
        <w:separator/>
      </w:r>
    </w:p>
  </w:footnote>
  <w:footnote w:type="continuationSeparator" w:id="0">
    <w:p w14:paraId="575E6678" w14:textId="77777777" w:rsidR="007640BE" w:rsidRDefault="007640BE">
      <w:r>
        <w:continuationSeparator/>
      </w:r>
    </w:p>
  </w:footnote>
  <w:footnote w:type="continuationNotice" w:id="1">
    <w:p w14:paraId="6E7A5E10" w14:textId="77777777" w:rsidR="007640BE" w:rsidRDefault="00764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E13AB" w14:textId="116360CF" w:rsidR="003879D4" w:rsidRDefault="00387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0202C" w14:textId="2C85990D" w:rsidR="003879D4" w:rsidRDefault="003879D4">
    <w:pPr>
      <w:tabs>
        <w:tab w:val="right" w:pos="9360"/>
      </w:tabs>
      <w:rPr>
        <w:rFonts w:eastAsia="MS Mincho"/>
      </w:rPr>
    </w:pPr>
    <w:r>
      <w:rPr>
        <w:rFonts w:eastAsia="MS Mincho"/>
      </w:rPr>
      <w:t>Wenatchee Valley College</w:t>
    </w:r>
    <w:r>
      <w:rPr>
        <w:rFonts w:eastAsia="MS Mincho"/>
      </w:rPr>
      <w:tab/>
      <w:t>1400.000 STUDENT SERVICES</w:t>
    </w:r>
  </w:p>
  <w:p w14:paraId="6ABEDD72" w14:textId="77777777" w:rsidR="003879D4" w:rsidRDefault="003879D4">
    <w:r>
      <w:rPr>
        <w:rFonts w:eastAsia="MS Mincho"/>
      </w:rPr>
      <w:t>COLLEGE OPERATIONAL PROCEDURE</w:t>
    </w:r>
  </w:p>
  <w:p w14:paraId="374257B9" w14:textId="77777777" w:rsidR="003879D4" w:rsidRDefault="003879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27756" w14:textId="5016AFCE" w:rsidR="003879D4" w:rsidRDefault="00387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050BD"/>
    <w:multiLevelType w:val="multilevel"/>
    <w:tmpl w:val="49F0DF72"/>
    <w:lvl w:ilvl="0">
      <w:start w:val="7"/>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 w15:restartNumberingAfterBreak="0">
    <w:nsid w:val="00572A6F"/>
    <w:multiLevelType w:val="multilevel"/>
    <w:tmpl w:val="4222767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01A26188"/>
    <w:multiLevelType w:val="multilevel"/>
    <w:tmpl w:val="D068B6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27A279E"/>
    <w:multiLevelType w:val="multilevel"/>
    <w:tmpl w:val="100E5ABC"/>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5" w15:restartNumberingAfterBreak="0">
    <w:nsid w:val="02AA729D"/>
    <w:multiLevelType w:val="multilevel"/>
    <w:tmpl w:val="6136F3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2D13B86"/>
    <w:multiLevelType w:val="multilevel"/>
    <w:tmpl w:val="797AC23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053750BB"/>
    <w:multiLevelType w:val="multilevel"/>
    <w:tmpl w:val="A3603F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6805BF"/>
    <w:multiLevelType w:val="hybridMultilevel"/>
    <w:tmpl w:val="98C08FEE"/>
    <w:lvl w:ilvl="0" w:tplc="E5BC0B7A">
      <w:start w:val="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976DF5"/>
    <w:multiLevelType w:val="multilevel"/>
    <w:tmpl w:val="3342BD3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 w15:restartNumberingAfterBreak="0">
    <w:nsid w:val="093D15E1"/>
    <w:multiLevelType w:val="multilevel"/>
    <w:tmpl w:val="19EE166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511DC3"/>
    <w:multiLevelType w:val="multilevel"/>
    <w:tmpl w:val="F0964C9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5" w15:restartNumberingAfterBreak="0">
    <w:nsid w:val="0B1F5CDE"/>
    <w:multiLevelType w:val="multilevel"/>
    <w:tmpl w:val="E75E9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0B597B06"/>
    <w:multiLevelType w:val="multilevel"/>
    <w:tmpl w:val="EA7AF5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8B58A3"/>
    <w:multiLevelType w:val="multilevel"/>
    <w:tmpl w:val="63C291B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CED20EF"/>
    <w:multiLevelType w:val="hybridMultilevel"/>
    <w:tmpl w:val="625007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0DB34786"/>
    <w:multiLevelType w:val="multilevel"/>
    <w:tmpl w:val="48763D3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0E6748BC"/>
    <w:multiLevelType w:val="multilevel"/>
    <w:tmpl w:val="4E14EE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6B36E1"/>
    <w:multiLevelType w:val="multilevel"/>
    <w:tmpl w:val="0BD8B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11A5255"/>
    <w:multiLevelType w:val="multilevel"/>
    <w:tmpl w:val="916E8D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12E500C"/>
    <w:multiLevelType w:val="multilevel"/>
    <w:tmpl w:val="2E40B4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7D11C8"/>
    <w:multiLevelType w:val="multilevel"/>
    <w:tmpl w:val="A8CAE1B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19E16DD"/>
    <w:multiLevelType w:val="multilevel"/>
    <w:tmpl w:val="ABB0F46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1DF4776"/>
    <w:multiLevelType w:val="multilevel"/>
    <w:tmpl w:val="54B2839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AD147C"/>
    <w:multiLevelType w:val="multilevel"/>
    <w:tmpl w:val="309E802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140661E2"/>
    <w:multiLevelType w:val="multilevel"/>
    <w:tmpl w:val="A7A63C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1C6CFD"/>
    <w:multiLevelType w:val="multilevel"/>
    <w:tmpl w:val="F9F85E0A"/>
    <w:lvl w:ilvl="0">
      <w:start w:val="4"/>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1"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3"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1A450754"/>
    <w:multiLevelType w:val="multilevel"/>
    <w:tmpl w:val="A990AE1C"/>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5" w15:restartNumberingAfterBreak="0">
    <w:nsid w:val="1AAA2108"/>
    <w:multiLevelType w:val="multilevel"/>
    <w:tmpl w:val="CA828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AF73603"/>
    <w:multiLevelType w:val="multilevel"/>
    <w:tmpl w:val="B6BE2F0E"/>
    <w:lvl w:ilvl="0">
      <w:start w:val="6"/>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37" w15:restartNumberingAfterBreak="0">
    <w:nsid w:val="1B7E69F4"/>
    <w:multiLevelType w:val="multilevel"/>
    <w:tmpl w:val="E8FEF03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D057625"/>
    <w:multiLevelType w:val="multilevel"/>
    <w:tmpl w:val="83782C74"/>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3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EC23243"/>
    <w:multiLevelType w:val="multilevel"/>
    <w:tmpl w:val="DF0C5E86"/>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1F315ED3"/>
    <w:multiLevelType w:val="multilevel"/>
    <w:tmpl w:val="358477E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1FC27C16"/>
    <w:multiLevelType w:val="multilevel"/>
    <w:tmpl w:val="67E8B98E"/>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43" w15:restartNumberingAfterBreak="0">
    <w:nsid w:val="20F47520"/>
    <w:multiLevelType w:val="multilevel"/>
    <w:tmpl w:val="2064F1B0"/>
    <w:lvl w:ilvl="0">
      <w:start w:val="7"/>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4"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5" w15:restartNumberingAfterBreak="0">
    <w:nsid w:val="218226B8"/>
    <w:multiLevelType w:val="multilevel"/>
    <w:tmpl w:val="1D362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47"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48" w15:restartNumberingAfterBreak="0">
    <w:nsid w:val="24854BEE"/>
    <w:multiLevelType w:val="multilevel"/>
    <w:tmpl w:val="7F9AACCE"/>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9" w15:restartNumberingAfterBreak="0">
    <w:nsid w:val="25A26DE6"/>
    <w:multiLevelType w:val="multilevel"/>
    <w:tmpl w:val="C0D05BDC"/>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0" w15:restartNumberingAfterBreak="0">
    <w:nsid w:val="25A44A3F"/>
    <w:multiLevelType w:val="multilevel"/>
    <w:tmpl w:val="32986E8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25B2521A"/>
    <w:multiLevelType w:val="multilevel"/>
    <w:tmpl w:val="ED822A74"/>
    <w:lvl w:ilvl="0">
      <w:start w:val="1"/>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5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25E32A38"/>
    <w:multiLevelType w:val="multilevel"/>
    <w:tmpl w:val="A560C63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27103946"/>
    <w:multiLevelType w:val="multilevel"/>
    <w:tmpl w:val="D8E6AC1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8" w15:restartNumberingAfterBreak="0">
    <w:nsid w:val="275E7D54"/>
    <w:multiLevelType w:val="multilevel"/>
    <w:tmpl w:val="C49AEEB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59" w15:restartNumberingAfterBreak="0">
    <w:nsid w:val="279A6BE3"/>
    <w:multiLevelType w:val="multilevel"/>
    <w:tmpl w:val="65B2EFCE"/>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288C4F13"/>
    <w:multiLevelType w:val="multilevel"/>
    <w:tmpl w:val="A044C0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9F679D5"/>
    <w:multiLevelType w:val="multilevel"/>
    <w:tmpl w:val="5CEAF0A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62" w15:restartNumberingAfterBreak="0">
    <w:nsid w:val="2A786FC8"/>
    <w:multiLevelType w:val="multilevel"/>
    <w:tmpl w:val="2B12CF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A9F4338"/>
    <w:multiLevelType w:val="multilevel"/>
    <w:tmpl w:val="FBCC82DE"/>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4" w15:restartNumberingAfterBreak="0">
    <w:nsid w:val="2AC0522B"/>
    <w:multiLevelType w:val="hybridMultilevel"/>
    <w:tmpl w:val="3C06250E"/>
    <w:lvl w:ilvl="0" w:tplc="12C6958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C050616"/>
    <w:multiLevelType w:val="multilevel"/>
    <w:tmpl w:val="445498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2C380B94"/>
    <w:multiLevelType w:val="multilevel"/>
    <w:tmpl w:val="C08078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2C8770F1"/>
    <w:multiLevelType w:val="hybridMultilevel"/>
    <w:tmpl w:val="9C12D010"/>
    <w:lvl w:ilvl="0" w:tplc="058AD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F9220A0"/>
    <w:multiLevelType w:val="multilevel"/>
    <w:tmpl w:val="A4C4A0A6"/>
    <w:lvl w:ilvl="0">
      <w:start w:val="2"/>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70" w15:restartNumberingAfterBreak="0">
    <w:nsid w:val="316D68F7"/>
    <w:multiLevelType w:val="multilevel"/>
    <w:tmpl w:val="42CAC5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32523F36"/>
    <w:multiLevelType w:val="multilevel"/>
    <w:tmpl w:val="57CE0548"/>
    <w:lvl w:ilvl="0">
      <w:start w:val="3"/>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72" w15:restartNumberingAfterBreak="0">
    <w:nsid w:val="325E70B0"/>
    <w:multiLevelType w:val="multilevel"/>
    <w:tmpl w:val="B838D8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103119"/>
    <w:multiLevelType w:val="multilevel"/>
    <w:tmpl w:val="6E2870BC"/>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4"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54E228D"/>
    <w:multiLevelType w:val="multilevel"/>
    <w:tmpl w:val="570E48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355D7A3C"/>
    <w:multiLevelType w:val="multilevel"/>
    <w:tmpl w:val="8AC06910"/>
    <w:lvl w:ilvl="0">
      <w:start w:val="1"/>
      <w:numFmt w:val="lowerLetter"/>
      <w:lvlText w:val="%1."/>
      <w:lvlJc w:val="left"/>
      <w:pPr>
        <w:tabs>
          <w:tab w:val="num" w:pos="720"/>
        </w:tabs>
        <w:ind w:left="720" w:hanging="360"/>
      </w:pPr>
    </w:lvl>
    <w:lvl w:ilvl="1">
      <w:start w:val="16"/>
      <w:numFmt w:val="decimal"/>
      <w:lvlText w:val="%2."/>
      <w:lvlJc w:val="left"/>
      <w:pPr>
        <w:ind w:left="1440" w:hanging="360"/>
      </w:pPr>
      <w:rPr>
        <w:rFonts w:hint="default"/>
        <w:b/>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35A9609C"/>
    <w:multiLevelType w:val="multilevel"/>
    <w:tmpl w:val="2020EEE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36B92365"/>
    <w:multiLevelType w:val="multilevel"/>
    <w:tmpl w:val="195C1D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0" w15:restartNumberingAfterBreak="0">
    <w:nsid w:val="399A19CA"/>
    <w:multiLevelType w:val="multilevel"/>
    <w:tmpl w:val="40D0C7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2" w15:restartNumberingAfterBreak="0">
    <w:nsid w:val="3A563BA9"/>
    <w:multiLevelType w:val="multilevel"/>
    <w:tmpl w:val="E9B2E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8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02465DC"/>
    <w:multiLevelType w:val="multilevel"/>
    <w:tmpl w:val="0DCEFB0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8" w15:restartNumberingAfterBreak="0">
    <w:nsid w:val="40722A0E"/>
    <w:multiLevelType w:val="multilevel"/>
    <w:tmpl w:val="09148CD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50054A5"/>
    <w:multiLevelType w:val="multilevel"/>
    <w:tmpl w:val="0E3A4976"/>
    <w:lvl w:ilvl="0">
      <w:start w:val="12"/>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90" w15:restartNumberingAfterBreak="0">
    <w:nsid w:val="4504688A"/>
    <w:multiLevelType w:val="multilevel"/>
    <w:tmpl w:val="97F2B61E"/>
    <w:lvl w:ilvl="0">
      <w:start w:val="3"/>
      <w:numFmt w:val="lowerRoman"/>
      <w:lvlText w:val="%1."/>
      <w:lvlJc w:val="right"/>
      <w:pPr>
        <w:tabs>
          <w:tab w:val="num" w:pos="1800"/>
        </w:tabs>
        <w:ind w:left="1800" w:hanging="360"/>
      </w:pPr>
    </w:lvl>
    <w:lvl w:ilvl="1" w:tentative="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91"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2" w15:restartNumberingAfterBreak="0">
    <w:nsid w:val="461B4947"/>
    <w:multiLevelType w:val="multilevel"/>
    <w:tmpl w:val="CCA206B6"/>
    <w:lvl w:ilvl="0">
      <w:start w:val="4"/>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93" w15:restartNumberingAfterBreak="0">
    <w:nsid w:val="46446047"/>
    <w:multiLevelType w:val="multilevel"/>
    <w:tmpl w:val="780603A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94" w15:restartNumberingAfterBreak="0">
    <w:nsid w:val="470147A4"/>
    <w:multiLevelType w:val="multilevel"/>
    <w:tmpl w:val="404E705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9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97" w15:restartNumberingAfterBreak="0">
    <w:nsid w:val="49297A95"/>
    <w:multiLevelType w:val="multilevel"/>
    <w:tmpl w:val="F35EF708"/>
    <w:lvl w:ilvl="0">
      <w:start w:val="3"/>
      <w:numFmt w:val="lowerLetter"/>
      <w:lvlText w:val="%1."/>
      <w:lvlJc w:val="left"/>
      <w:pPr>
        <w:tabs>
          <w:tab w:val="num" w:pos="1080"/>
        </w:tabs>
        <w:ind w:left="1080" w:hanging="360"/>
      </w:pPr>
    </w:lvl>
    <w:lvl w:ilvl="1">
      <w:start w:val="13"/>
      <w:numFmt w:val="decimal"/>
      <w:lvlText w:val="%2."/>
      <w:lvlJc w:val="left"/>
      <w:pPr>
        <w:ind w:left="1800" w:hanging="360"/>
      </w:pPr>
      <w:rPr>
        <w:rFonts w:hint="default"/>
        <w:b/>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99" w15:restartNumberingAfterBreak="0">
    <w:nsid w:val="4A3D3BE3"/>
    <w:multiLevelType w:val="multilevel"/>
    <w:tmpl w:val="81CA87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AB84876"/>
    <w:multiLevelType w:val="multilevel"/>
    <w:tmpl w:val="54AEE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102" w15:restartNumberingAfterBreak="0">
    <w:nsid w:val="4B040AAA"/>
    <w:multiLevelType w:val="multilevel"/>
    <w:tmpl w:val="A2A2B66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4B29375F"/>
    <w:multiLevelType w:val="multilevel"/>
    <w:tmpl w:val="D88E653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4" w15:restartNumberingAfterBreak="0">
    <w:nsid w:val="4B387ACF"/>
    <w:multiLevelType w:val="multilevel"/>
    <w:tmpl w:val="5F084A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11310B6"/>
    <w:multiLevelType w:val="multilevel"/>
    <w:tmpl w:val="9A88EF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51BA134C"/>
    <w:multiLevelType w:val="multilevel"/>
    <w:tmpl w:val="1C30BEE2"/>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09" w15:restartNumberingAfterBreak="0">
    <w:nsid w:val="5766255B"/>
    <w:multiLevelType w:val="multilevel"/>
    <w:tmpl w:val="B1081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8E053D7"/>
    <w:multiLevelType w:val="multilevel"/>
    <w:tmpl w:val="3886D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91071B2"/>
    <w:multiLevelType w:val="multilevel"/>
    <w:tmpl w:val="F9D85C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B3E2B12"/>
    <w:multiLevelType w:val="multilevel"/>
    <w:tmpl w:val="09BCBD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B645273"/>
    <w:multiLevelType w:val="multilevel"/>
    <w:tmpl w:val="8BA253C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5" w15:restartNumberingAfterBreak="0">
    <w:nsid w:val="5BCB4BB8"/>
    <w:multiLevelType w:val="multilevel"/>
    <w:tmpl w:val="112C3C7E"/>
    <w:lvl w:ilvl="0">
      <w:start w:val="5"/>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6" w15:restartNumberingAfterBreak="0">
    <w:nsid w:val="5CEA57F6"/>
    <w:multiLevelType w:val="multilevel"/>
    <w:tmpl w:val="8DA0C896"/>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7" w15:restartNumberingAfterBreak="0">
    <w:nsid w:val="5D70590E"/>
    <w:multiLevelType w:val="multilevel"/>
    <w:tmpl w:val="931E6C5C"/>
    <w:lvl w:ilvl="0">
      <w:start w:val="2"/>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1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168100C"/>
    <w:multiLevelType w:val="multilevel"/>
    <w:tmpl w:val="98A2FFAC"/>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21" w15:restartNumberingAfterBreak="0">
    <w:nsid w:val="62FE7A31"/>
    <w:multiLevelType w:val="multilevel"/>
    <w:tmpl w:val="EC285C3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7FB4891"/>
    <w:multiLevelType w:val="multilevel"/>
    <w:tmpl w:val="B7222A58"/>
    <w:lvl w:ilvl="0">
      <w:start w:val="2"/>
      <w:numFmt w:val="lowerLetter"/>
      <w:lvlText w:val="%1."/>
      <w:lvlJc w:val="left"/>
      <w:pPr>
        <w:tabs>
          <w:tab w:val="num" w:pos="720"/>
        </w:tabs>
        <w:ind w:left="720" w:hanging="360"/>
      </w:pPr>
    </w:lvl>
    <w:lvl w:ilvl="1">
      <w:start w:val="19"/>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682A71BC"/>
    <w:multiLevelType w:val="multilevel"/>
    <w:tmpl w:val="0A9080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5" w15:restartNumberingAfterBreak="0">
    <w:nsid w:val="687F261B"/>
    <w:multiLevelType w:val="multilevel"/>
    <w:tmpl w:val="1158B27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8A83D39"/>
    <w:multiLevelType w:val="multilevel"/>
    <w:tmpl w:val="DB201DD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7" w15:restartNumberingAfterBreak="0">
    <w:nsid w:val="690C3AFB"/>
    <w:multiLevelType w:val="multilevel"/>
    <w:tmpl w:val="C4C65FA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A616864"/>
    <w:multiLevelType w:val="multilevel"/>
    <w:tmpl w:val="0844951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9" w15:restartNumberingAfterBreak="0">
    <w:nsid w:val="6D7F7B62"/>
    <w:multiLevelType w:val="multilevel"/>
    <w:tmpl w:val="5316CA3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15:restartNumberingAfterBreak="0">
    <w:nsid w:val="6DF34264"/>
    <w:multiLevelType w:val="multilevel"/>
    <w:tmpl w:val="6C0801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2" w15:restartNumberingAfterBreak="0">
    <w:nsid w:val="6FB3735B"/>
    <w:multiLevelType w:val="multilevel"/>
    <w:tmpl w:val="7F7EA322"/>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33" w15:restartNumberingAfterBreak="0">
    <w:nsid w:val="6FCF2205"/>
    <w:multiLevelType w:val="multilevel"/>
    <w:tmpl w:val="C0AE8632"/>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134" w15:restartNumberingAfterBreak="0">
    <w:nsid w:val="70140C46"/>
    <w:multiLevelType w:val="multilevel"/>
    <w:tmpl w:val="384AF374"/>
    <w:lvl w:ilvl="0">
      <w:start w:val="3"/>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35" w15:restartNumberingAfterBreak="0">
    <w:nsid w:val="70704B3B"/>
    <w:multiLevelType w:val="multilevel"/>
    <w:tmpl w:val="DC903DA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15:restartNumberingAfterBreak="0">
    <w:nsid w:val="73445ADE"/>
    <w:multiLevelType w:val="multilevel"/>
    <w:tmpl w:val="91A022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7" w15:restartNumberingAfterBreak="0">
    <w:nsid w:val="75BA278B"/>
    <w:multiLevelType w:val="multilevel"/>
    <w:tmpl w:val="8076A4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9" w15:restartNumberingAfterBreak="0">
    <w:nsid w:val="76B7258C"/>
    <w:multiLevelType w:val="multilevel"/>
    <w:tmpl w:val="3AC85334"/>
    <w:lvl w:ilvl="0">
      <w:start w:val="5"/>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0" w15:restartNumberingAfterBreak="0">
    <w:nsid w:val="78CC0335"/>
    <w:multiLevelType w:val="multilevel"/>
    <w:tmpl w:val="6A7239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79D11C2A"/>
    <w:multiLevelType w:val="multilevel"/>
    <w:tmpl w:val="4A004F62"/>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2" w15:restartNumberingAfterBreak="0">
    <w:nsid w:val="7AA72C46"/>
    <w:multiLevelType w:val="multilevel"/>
    <w:tmpl w:val="50D68838"/>
    <w:lvl w:ilvl="0">
      <w:start w:val="2"/>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4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CE239EC"/>
    <w:multiLevelType w:val="multilevel"/>
    <w:tmpl w:val="B29EE85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
      <w:lvlJc w:val="left"/>
      <w:pPr>
        <w:tabs>
          <w:tab w:val="num" w:pos="3600"/>
        </w:tabs>
        <w:ind w:left="3600" w:hanging="360"/>
      </w:pPr>
      <w:rPr>
        <w:rFonts w:ascii="Symbol" w:hAnsi="Symbol" w:hint="default"/>
        <w:sz w:val="20"/>
      </w:rPr>
    </w:lvl>
    <w:lvl w:ilvl="2" w:tentative="1">
      <w:start w:val="1"/>
      <w:numFmt w:val="bullet"/>
      <w:lvlText w:val=""/>
      <w:lvlJc w:val="left"/>
      <w:pPr>
        <w:tabs>
          <w:tab w:val="num" w:pos="4320"/>
        </w:tabs>
        <w:ind w:left="4320" w:hanging="360"/>
      </w:pPr>
      <w:rPr>
        <w:rFonts w:ascii="Symbol" w:hAnsi="Symbol" w:hint="default"/>
        <w:sz w:val="20"/>
      </w:rPr>
    </w:lvl>
    <w:lvl w:ilvl="3" w:tentative="1">
      <w:start w:val="1"/>
      <w:numFmt w:val="bullet"/>
      <w:lvlText w:val=""/>
      <w:lvlJc w:val="left"/>
      <w:pPr>
        <w:tabs>
          <w:tab w:val="num" w:pos="5040"/>
        </w:tabs>
        <w:ind w:left="5040" w:hanging="360"/>
      </w:pPr>
      <w:rPr>
        <w:rFonts w:ascii="Symbol" w:hAnsi="Symbol" w:hint="default"/>
        <w:sz w:val="20"/>
      </w:rPr>
    </w:lvl>
    <w:lvl w:ilvl="4" w:tentative="1">
      <w:start w:val="1"/>
      <w:numFmt w:val="bullet"/>
      <w:lvlText w:val=""/>
      <w:lvlJc w:val="left"/>
      <w:pPr>
        <w:tabs>
          <w:tab w:val="num" w:pos="5760"/>
        </w:tabs>
        <w:ind w:left="5760" w:hanging="360"/>
      </w:pPr>
      <w:rPr>
        <w:rFonts w:ascii="Symbol" w:hAnsi="Symbol" w:hint="default"/>
        <w:sz w:val="20"/>
      </w:rPr>
    </w:lvl>
    <w:lvl w:ilvl="5" w:tentative="1">
      <w:start w:val="1"/>
      <w:numFmt w:val="bullet"/>
      <w:lvlText w:val=""/>
      <w:lvlJc w:val="left"/>
      <w:pPr>
        <w:tabs>
          <w:tab w:val="num" w:pos="6480"/>
        </w:tabs>
        <w:ind w:left="6480" w:hanging="360"/>
      </w:pPr>
      <w:rPr>
        <w:rFonts w:ascii="Symbol" w:hAnsi="Symbol" w:hint="default"/>
        <w:sz w:val="20"/>
      </w:rPr>
    </w:lvl>
    <w:lvl w:ilvl="6" w:tentative="1">
      <w:start w:val="1"/>
      <w:numFmt w:val="bullet"/>
      <w:lvlText w:val=""/>
      <w:lvlJc w:val="left"/>
      <w:pPr>
        <w:tabs>
          <w:tab w:val="num" w:pos="7200"/>
        </w:tabs>
        <w:ind w:left="7200" w:hanging="360"/>
      </w:pPr>
      <w:rPr>
        <w:rFonts w:ascii="Symbol" w:hAnsi="Symbol" w:hint="default"/>
        <w:sz w:val="20"/>
      </w:rPr>
    </w:lvl>
    <w:lvl w:ilvl="7" w:tentative="1">
      <w:start w:val="1"/>
      <w:numFmt w:val="bullet"/>
      <w:lvlText w:val=""/>
      <w:lvlJc w:val="left"/>
      <w:pPr>
        <w:tabs>
          <w:tab w:val="num" w:pos="7920"/>
        </w:tabs>
        <w:ind w:left="7920" w:hanging="360"/>
      </w:pPr>
      <w:rPr>
        <w:rFonts w:ascii="Symbol" w:hAnsi="Symbol" w:hint="default"/>
        <w:sz w:val="20"/>
      </w:rPr>
    </w:lvl>
    <w:lvl w:ilvl="8" w:tentative="1">
      <w:start w:val="1"/>
      <w:numFmt w:val="bullet"/>
      <w:lvlText w:val=""/>
      <w:lvlJc w:val="left"/>
      <w:pPr>
        <w:tabs>
          <w:tab w:val="num" w:pos="8640"/>
        </w:tabs>
        <w:ind w:left="8640" w:hanging="360"/>
      </w:pPr>
      <w:rPr>
        <w:rFonts w:ascii="Symbol" w:hAnsi="Symbol" w:hint="default"/>
        <w:sz w:val="20"/>
      </w:rPr>
    </w:lvl>
  </w:abstractNum>
  <w:abstractNum w:abstractNumId="145"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E9B532A"/>
    <w:multiLevelType w:val="multilevel"/>
    <w:tmpl w:val="715E7D1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FFD6CB7"/>
    <w:multiLevelType w:val="hybridMultilevel"/>
    <w:tmpl w:val="73841274"/>
    <w:lvl w:ilvl="0" w:tplc="3A52B1DA">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1690222">
    <w:abstractNumId w:val="46"/>
  </w:num>
  <w:num w:numId="2" w16cid:durableId="1635675334">
    <w:abstractNumId w:val="47"/>
  </w:num>
  <w:num w:numId="3" w16cid:durableId="2037924094">
    <w:abstractNumId w:val="98"/>
  </w:num>
  <w:num w:numId="4" w16cid:durableId="738865040">
    <w:abstractNumId w:val="101"/>
  </w:num>
  <w:num w:numId="5" w16cid:durableId="579172727">
    <w:abstractNumId w:val="95"/>
  </w:num>
  <w:num w:numId="6" w16cid:durableId="391586269">
    <w:abstractNumId w:val="14"/>
  </w:num>
  <w:num w:numId="7" w16cid:durableId="914516313">
    <w:abstractNumId w:val="44"/>
  </w:num>
  <w:num w:numId="8" w16cid:durableId="328021367">
    <w:abstractNumId w:val="96"/>
  </w:num>
  <w:num w:numId="9" w16cid:durableId="1201012784">
    <w:abstractNumId w:val="84"/>
  </w:num>
  <w:num w:numId="10" w16cid:durableId="1556507465">
    <w:abstractNumId w:val="32"/>
  </w:num>
  <w:num w:numId="11" w16cid:durableId="1371228294">
    <w:abstractNumId w:val="81"/>
  </w:num>
  <w:num w:numId="12" w16cid:durableId="666174367">
    <w:abstractNumId w:val="106"/>
  </w:num>
  <w:num w:numId="13" w16cid:durableId="71434784">
    <w:abstractNumId w:val="3"/>
  </w:num>
  <w:num w:numId="14" w16cid:durableId="584849508">
    <w:abstractNumId w:val="52"/>
  </w:num>
  <w:num w:numId="15" w16cid:durableId="1233127050">
    <w:abstractNumId w:val="74"/>
  </w:num>
  <w:num w:numId="16" w16cid:durableId="446388662">
    <w:abstractNumId w:val="54"/>
  </w:num>
  <w:num w:numId="17" w16cid:durableId="9722190">
    <w:abstractNumId w:val="10"/>
  </w:num>
  <w:num w:numId="18" w16cid:durableId="958687382">
    <w:abstractNumId w:val="118"/>
  </w:num>
  <w:num w:numId="19" w16cid:durableId="942878013">
    <w:abstractNumId w:val="33"/>
  </w:num>
  <w:num w:numId="20" w16cid:durableId="1143036774">
    <w:abstractNumId w:val="105"/>
  </w:num>
  <w:num w:numId="21" w16cid:durableId="829909575">
    <w:abstractNumId w:val="86"/>
  </w:num>
  <w:num w:numId="22" w16cid:durableId="1339769838">
    <w:abstractNumId w:val="143"/>
  </w:num>
  <w:num w:numId="23" w16cid:durableId="2066371628">
    <w:abstractNumId w:val="67"/>
  </w:num>
  <w:num w:numId="24" w16cid:durableId="1667170643">
    <w:abstractNumId w:val="83"/>
  </w:num>
  <w:num w:numId="25" w16cid:durableId="644048861">
    <w:abstractNumId w:val="138"/>
  </w:num>
  <w:num w:numId="26" w16cid:durableId="892887755">
    <w:abstractNumId w:val="145"/>
  </w:num>
  <w:num w:numId="27" w16cid:durableId="1338116701">
    <w:abstractNumId w:val="85"/>
  </w:num>
  <w:num w:numId="28" w16cid:durableId="1055349682">
    <w:abstractNumId w:val="131"/>
  </w:num>
  <w:num w:numId="29" w16cid:durableId="1451706360">
    <w:abstractNumId w:val="122"/>
  </w:num>
  <w:num w:numId="30" w16cid:durableId="1366364082">
    <w:abstractNumId w:val="119"/>
  </w:num>
  <w:num w:numId="31" w16cid:durableId="1011837150">
    <w:abstractNumId w:val="39"/>
  </w:num>
  <w:num w:numId="32" w16cid:durableId="1738239690">
    <w:abstractNumId w:val="110"/>
  </w:num>
  <w:num w:numId="33" w16cid:durableId="722828084">
    <w:abstractNumId w:val="22"/>
  </w:num>
  <w:num w:numId="34" w16cid:durableId="826822355">
    <w:abstractNumId w:val="56"/>
  </w:num>
  <w:num w:numId="35" w16cid:durableId="1708027333">
    <w:abstractNumId w:val="55"/>
  </w:num>
  <w:num w:numId="36" w16cid:durableId="656113478">
    <w:abstractNumId w:val="31"/>
  </w:num>
  <w:num w:numId="37" w16cid:durableId="946473653">
    <w:abstractNumId w:val="9"/>
  </w:num>
  <w:num w:numId="38" w16cid:durableId="1221751762">
    <w:abstractNumId w:val="91"/>
  </w:num>
  <w:num w:numId="39" w16cid:durableId="1174220697">
    <w:abstractNumId w:val="79"/>
  </w:num>
  <w:num w:numId="40" w16cid:durableId="2090616214">
    <w:abstractNumId w:val="72"/>
  </w:num>
  <w:num w:numId="41" w16cid:durableId="995300831">
    <w:abstractNumId w:val="24"/>
  </w:num>
  <w:num w:numId="42" w16cid:durableId="1887447609">
    <w:abstractNumId w:val="137"/>
  </w:num>
  <w:num w:numId="43" w16cid:durableId="114644359">
    <w:abstractNumId w:val="8"/>
  </w:num>
  <w:num w:numId="44" w16cid:durableId="1586837421">
    <w:abstractNumId w:val="147"/>
  </w:num>
  <w:num w:numId="45" w16cid:durableId="1018123827">
    <w:abstractNumId w:val="146"/>
  </w:num>
  <w:num w:numId="46" w16cid:durableId="804393298">
    <w:abstractNumId w:val="70"/>
  </w:num>
  <w:num w:numId="47" w16cid:durableId="1585606275">
    <w:abstractNumId w:val="75"/>
  </w:num>
  <w:num w:numId="48" w16cid:durableId="844855524">
    <w:abstractNumId w:val="68"/>
  </w:num>
  <w:num w:numId="49" w16cid:durableId="1851722764">
    <w:abstractNumId w:val="62"/>
  </w:num>
  <w:num w:numId="50" w16cid:durableId="1835996270">
    <w:abstractNumId w:val="113"/>
  </w:num>
  <w:num w:numId="51" w16cid:durableId="1932465661">
    <w:abstractNumId w:val="16"/>
  </w:num>
  <w:num w:numId="52" w16cid:durableId="519706766">
    <w:abstractNumId w:val="41"/>
  </w:num>
  <w:num w:numId="53" w16cid:durableId="277571031">
    <w:abstractNumId w:val="51"/>
  </w:num>
  <w:num w:numId="54" w16cid:durableId="1020467905">
    <w:abstractNumId w:val="4"/>
  </w:num>
  <w:num w:numId="55" w16cid:durableId="635379060">
    <w:abstractNumId w:val="90"/>
  </w:num>
  <w:num w:numId="56" w16cid:durableId="2075732309">
    <w:abstractNumId w:val="6"/>
  </w:num>
  <w:num w:numId="57" w16cid:durableId="1078092038">
    <w:abstractNumId w:val="97"/>
  </w:num>
  <w:num w:numId="58" w16cid:durableId="1769885134">
    <w:abstractNumId w:val="27"/>
  </w:num>
  <w:num w:numId="59" w16cid:durableId="1908147213">
    <w:abstractNumId w:val="64"/>
  </w:num>
  <w:num w:numId="60" w16cid:durableId="316106849">
    <w:abstractNumId w:val="130"/>
  </w:num>
  <w:num w:numId="61" w16cid:durableId="1419906113">
    <w:abstractNumId w:val="76"/>
  </w:num>
  <w:num w:numId="62" w16cid:durableId="614213760">
    <w:abstractNumId w:val="123"/>
  </w:num>
  <w:num w:numId="63" w16cid:durableId="507528628">
    <w:abstractNumId w:val="66"/>
  </w:num>
  <w:num w:numId="64" w16cid:durableId="1336148238">
    <w:abstractNumId w:val="89"/>
  </w:num>
  <w:num w:numId="65" w16cid:durableId="1597592592">
    <w:abstractNumId w:val="133"/>
  </w:num>
  <w:num w:numId="66" w16cid:durableId="1016273587">
    <w:abstractNumId w:val="104"/>
  </w:num>
  <w:num w:numId="67" w16cid:durableId="2073498004">
    <w:abstractNumId w:val="94"/>
  </w:num>
  <w:num w:numId="68" w16cid:durableId="2036956576">
    <w:abstractNumId w:val="127"/>
  </w:num>
  <w:num w:numId="69" w16cid:durableId="1796868066">
    <w:abstractNumId w:val="109"/>
  </w:num>
  <w:num w:numId="70" w16cid:durableId="384640393">
    <w:abstractNumId w:val="42"/>
  </w:num>
  <w:num w:numId="71" w16cid:durableId="1444888036">
    <w:abstractNumId w:val="69"/>
  </w:num>
  <w:num w:numId="72" w16cid:durableId="934286016">
    <w:abstractNumId w:val="108"/>
  </w:num>
  <w:num w:numId="73" w16cid:durableId="692656564">
    <w:abstractNumId w:val="142"/>
  </w:num>
  <w:num w:numId="74" w16cid:durableId="749160376">
    <w:abstractNumId w:val="134"/>
  </w:num>
  <w:num w:numId="75" w16cid:durableId="1659580136">
    <w:abstractNumId w:val="92"/>
  </w:num>
  <w:num w:numId="76" w16cid:durableId="879198186">
    <w:abstractNumId w:val="139"/>
  </w:num>
  <w:num w:numId="77" w16cid:durableId="2095273283">
    <w:abstractNumId w:val="34"/>
  </w:num>
  <w:num w:numId="78" w16cid:durableId="624044833">
    <w:abstractNumId w:val="61"/>
  </w:num>
  <w:num w:numId="79" w16cid:durableId="1184898434">
    <w:abstractNumId w:val="117"/>
  </w:num>
  <w:num w:numId="80" w16cid:durableId="2046635051">
    <w:abstractNumId w:val="71"/>
  </w:num>
  <w:num w:numId="81" w16cid:durableId="2094663715">
    <w:abstractNumId w:val="30"/>
  </w:num>
  <w:num w:numId="82" w16cid:durableId="285746039">
    <w:abstractNumId w:val="115"/>
  </w:num>
  <w:num w:numId="83" w16cid:durableId="1000962969">
    <w:abstractNumId w:val="36"/>
  </w:num>
  <w:num w:numId="84" w16cid:durableId="1632783557">
    <w:abstractNumId w:val="93"/>
  </w:num>
  <w:num w:numId="85" w16cid:durableId="1703283886">
    <w:abstractNumId w:val="38"/>
  </w:num>
  <w:num w:numId="86" w16cid:durableId="2122676503">
    <w:abstractNumId w:val="144"/>
  </w:num>
  <w:num w:numId="87" w16cid:durableId="960113676">
    <w:abstractNumId w:val="43"/>
  </w:num>
  <w:num w:numId="88" w16cid:durableId="788474404">
    <w:abstractNumId w:val="15"/>
  </w:num>
  <w:num w:numId="89" w16cid:durableId="1627811939">
    <w:abstractNumId w:val="23"/>
  </w:num>
  <w:num w:numId="90" w16cid:durableId="505285575">
    <w:abstractNumId w:val="102"/>
  </w:num>
  <w:num w:numId="91" w16cid:durableId="557519042">
    <w:abstractNumId w:val="124"/>
  </w:num>
  <w:num w:numId="92" w16cid:durableId="2006786635">
    <w:abstractNumId w:val="60"/>
  </w:num>
  <w:num w:numId="93" w16cid:durableId="1507673887">
    <w:abstractNumId w:val="53"/>
  </w:num>
  <w:num w:numId="94" w16cid:durableId="748191551">
    <w:abstractNumId w:val="126"/>
  </w:num>
  <w:num w:numId="95" w16cid:durableId="1971087891">
    <w:abstractNumId w:val="19"/>
  </w:num>
  <w:num w:numId="96" w16cid:durableId="937060826">
    <w:abstractNumId w:val="129"/>
  </w:num>
  <w:num w:numId="97" w16cid:durableId="665398846">
    <w:abstractNumId w:val="121"/>
  </w:num>
  <w:num w:numId="98" w16cid:durableId="1441679221">
    <w:abstractNumId w:val="136"/>
  </w:num>
  <w:num w:numId="99" w16cid:durableId="1656061497">
    <w:abstractNumId w:val="28"/>
  </w:num>
  <w:num w:numId="100" w16cid:durableId="1474978505">
    <w:abstractNumId w:val="40"/>
  </w:num>
  <w:num w:numId="101" w16cid:durableId="1042632399">
    <w:abstractNumId w:val="78"/>
  </w:num>
  <w:num w:numId="102" w16cid:durableId="1221477329">
    <w:abstractNumId w:val="17"/>
  </w:num>
  <w:num w:numId="103" w16cid:durableId="1718117030">
    <w:abstractNumId w:val="88"/>
  </w:num>
  <w:num w:numId="104" w16cid:durableId="1850832784">
    <w:abstractNumId w:val="87"/>
  </w:num>
  <w:num w:numId="105" w16cid:durableId="1289512063">
    <w:abstractNumId w:val="1"/>
  </w:num>
  <w:num w:numId="106" w16cid:durableId="1435050014">
    <w:abstractNumId w:val="11"/>
  </w:num>
  <w:num w:numId="107" w16cid:durableId="2081979442">
    <w:abstractNumId w:val="120"/>
  </w:num>
  <w:num w:numId="108" w16cid:durableId="1171682217">
    <w:abstractNumId w:val="49"/>
  </w:num>
  <w:num w:numId="109" w16cid:durableId="837622705">
    <w:abstractNumId w:val="29"/>
  </w:num>
  <w:num w:numId="110" w16cid:durableId="1099913135">
    <w:abstractNumId w:val="18"/>
  </w:num>
  <w:num w:numId="111" w16cid:durableId="979532415">
    <w:abstractNumId w:val="125"/>
  </w:num>
  <w:num w:numId="112" w16cid:durableId="1875727068">
    <w:abstractNumId w:val="37"/>
  </w:num>
  <w:num w:numId="113" w16cid:durableId="112213167">
    <w:abstractNumId w:val="82"/>
  </w:num>
  <w:num w:numId="114" w16cid:durableId="1949241054">
    <w:abstractNumId w:val="65"/>
  </w:num>
  <w:num w:numId="115" w16cid:durableId="118649682">
    <w:abstractNumId w:val="5"/>
  </w:num>
  <w:num w:numId="116" w16cid:durableId="1445881928">
    <w:abstractNumId w:val="107"/>
  </w:num>
  <w:num w:numId="117" w16cid:durableId="630869671">
    <w:abstractNumId w:val="77"/>
  </w:num>
  <w:num w:numId="118" w16cid:durableId="1068386606">
    <w:abstractNumId w:val="26"/>
  </w:num>
  <w:num w:numId="119" w16cid:durableId="1805542876">
    <w:abstractNumId w:val="128"/>
  </w:num>
  <w:num w:numId="120" w16cid:durableId="108815177">
    <w:abstractNumId w:val="135"/>
  </w:num>
  <w:num w:numId="121" w16cid:durableId="841431228">
    <w:abstractNumId w:val="50"/>
  </w:num>
  <w:num w:numId="122" w16cid:durableId="1208957412">
    <w:abstractNumId w:val="12"/>
  </w:num>
  <w:num w:numId="123" w16cid:durableId="180557813">
    <w:abstractNumId w:val="45"/>
  </w:num>
  <w:num w:numId="124" w16cid:durableId="442000390">
    <w:abstractNumId w:val="111"/>
  </w:num>
  <w:num w:numId="125" w16cid:durableId="1357002123">
    <w:abstractNumId w:val="35"/>
  </w:num>
  <w:num w:numId="126" w16cid:durableId="662200630">
    <w:abstractNumId w:val="2"/>
  </w:num>
  <w:num w:numId="127" w16cid:durableId="654533749">
    <w:abstractNumId w:val="140"/>
  </w:num>
  <w:num w:numId="128" w16cid:durableId="1852404313">
    <w:abstractNumId w:val="21"/>
  </w:num>
  <w:num w:numId="129" w16cid:durableId="1790082861">
    <w:abstractNumId w:val="80"/>
  </w:num>
  <w:num w:numId="130" w16cid:durableId="1172648349">
    <w:abstractNumId w:val="103"/>
  </w:num>
  <w:num w:numId="131" w16cid:durableId="545456481">
    <w:abstractNumId w:val="25"/>
  </w:num>
  <w:num w:numId="132" w16cid:durableId="482623073">
    <w:abstractNumId w:val="99"/>
  </w:num>
  <w:num w:numId="133" w16cid:durableId="1848859986">
    <w:abstractNumId w:val="57"/>
  </w:num>
  <w:num w:numId="134" w16cid:durableId="321547175">
    <w:abstractNumId w:val="63"/>
  </w:num>
  <w:num w:numId="135" w16cid:durableId="1453476060">
    <w:abstractNumId w:val="58"/>
  </w:num>
  <w:num w:numId="136" w16cid:durableId="2114519417">
    <w:abstractNumId w:val="48"/>
  </w:num>
  <w:num w:numId="137" w16cid:durableId="447312026">
    <w:abstractNumId w:val="59"/>
  </w:num>
  <w:num w:numId="138" w16cid:durableId="654576958">
    <w:abstractNumId w:val="112"/>
  </w:num>
  <w:num w:numId="139" w16cid:durableId="1056903012">
    <w:abstractNumId w:val="114"/>
  </w:num>
  <w:num w:numId="140" w16cid:durableId="973490759">
    <w:abstractNumId w:val="73"/>
  </w:num>
  <w:num w:numId="141" w16cid:durableId="1632516513">
    <w:abstractNumId w:val="13"/>
  </w:num>
  <w:num w:numId="142" w16cid:durableId="1912688120">
    <w:abstractNumId w:val="141"/>
  </w:num>
  <w:num w:numId="143" w16cid:durableId="1667787361">
    <w:abstractNumId w:val="132"/>
  </w:num>
  <w:num w:numId="144" w16cid:durableId="1819302000">
    <w:abstractNumId w:val="116"/>
  </w:num>
  <w:num w:numId="145" w16cid:durableId="1398892556">
    <w:abstractNumId w:val="0"/>
  </w:num>
  <w:num w:numId="146" w16cid:durableId="1516730054">
    <w:abstractNumId w:val="7"/>
  </w:num>
  <w:num w:numId="147" w16cid:durableId="1194539181">
    <w:abstractNumId w:val="100"/>
  </w:num>
  <w:num w:numId="148" w16cid:durableId="1092969041">
    <w:abstractNumId w:val="2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1D4F"/>
    <w:rsid w:val="0001517F"/>
    <w:rsid w:val="00017AC2"/>
    <w:rsid w:val="00022227"/>
    <w:rsid w:val="00024BB4"/>
    <w:rsid w:val="000265B0"/>
    <w:rsid w:val="00030032"/>
    <w:rsid w:val="00030CCD"/>
    <w:rsid w:val="00033C15"/>
    <w:rsid w:val="00033F57"/>
    <w:rsid w:val="00037482"/>
    <w:rsid w:val="00037717"/>
    <w:rsid w:val="00041B1E"/>
    <w:rsid w:val="00052A12"/>
    <w:rsid w:val="0005400B"/>
    <w:rsid w:val="00054EBE"/>
    <w:rsid w:val="00057ED4"/>
    <w:rsid w:val="00066375"/>
    <w:rsid w:val="00070CC7"/>
    <w:rsid w:val="000750EA"/>
    <w:rsid w:val="000766C4"/>
    <w:rsid w:val="00077502"/>
    <w:rsid w:val="00077897"/>
    <w:rsid w:val="000834F6"/>
    <w:rsid w:val="00083F69"/>
    <w:rsid w:val="0008564D"/>
    <w:rsid w:val="000858C9"/>
    <w:rsid w:val="00085ADC"/>
    <w:rsid w:val="000978AE"/>
    <w:rsid w:val="000979B3"/>
    <w:rsid w:val="000A188F"/>
    <w:rsid w:val="000A2E61"/>
    <w:rsid w:val="000A7AE6"/>
    <w:rsid w:val="000B36BA"/>
    <w:rsid w:val="000B4BD4"/>
    <w:rsid w:val="000C0D16"/>
    <w:rsid w:val="000C11EF"/>
    <w:rsid w:val="000C32AE"/>
    <w:rsid w:val="000C3F8F"/>
    <w:rsid w:val="000C76A9"/>
    <w:rsid w:val="000C7FB4"/>
    <w:rsid w:val="000D01C5"/>
    <w:rsid w:val="000D568B"/>
    <w:rsid w:val="000E5AB8"/>
    <w:rsid w:val="000F3A72"/>
    <w:rsid w:val="000F487E"/>
    <w:rsid w:val="000F4899"/>
    <w:rsid w:val="000F5C9F"/>
    <w:rsid w:val="001004ED"/>
    <w:rsid w:val="00107A68"/>
    <w:rsid w:val="00114ADF"/>
    <w:rsid w:val="00115FAC"/>
    <w:rsid w:val="00130843"/>
    <w:rsid w:val="001333F9"/>
    <w:rsid w:val="00137102"/>
    <w:rsid w:val="001424EA"/>
    <w:rsid w:val="00151C1C"/>
    <w:rsid w:val="00151D78"/>
    <w:rsid w:val="00153833"/>
    <w:rsid w:val="00155CD4"/>
    <w:rsid w:val="00157BC9"/>
    <w:rsid w:val="001625F8"/>
    <w:rsid w:val="0016339D"/>
    <w:rsid w:val="001672F0"/>
    <w:rsid w:val="00167F7D"/>
    <w:rsid w:val="00172556"/>
    <w:rsid w:val="00177F9F"/>
    <w:rsid w:val="0018557B"/>
    <w:rsid w:val="0018719D"/>
    <w:rsid w:val="00187649"/>
    <w:rsid w:val="00195706"/>
    <w:rsid w:val="00195887"/>
    <w:rsid w:val="00195E3E"/>
    <w:rsid w:val="00197258"/>
    <w:rsid w:val="001A161B"/>
    <w:rsid w:val="001A4FE5"/>
    <w:rsid w:val="001A7926"/>
    <w:rsid w:val="001A7B15"/>
    <w:rsid w:val="001B01E9"/>
    <w:rsid w:val="001B02DF"/>
    <w:rsid w:val="001B388D"/>
    <w:rsid w:val="001C117C"/>
    <w:rsid w:val="001C5079"/>
    <w:rsid w:val="001C731F"/>
    <w:rsid w:val="001D1045"/>
    <w:rsid w:val="001D184A"/>
    <w:rsid w:val="001D5414"/>
    <w:rsid w:val="001D7CFB"/>
    <w:rsid w:val="001E0316"/>
    <w:rsid w:val="001E27EC"/>
    <w:rsid w:val="001E3028"/>
    <w:rsid w:val="001F17C9"/>
    <w:rsid w:val="001F1ADF"/>
    <w:rsid w:val="001F720F"/>
    <w:rsid w:val="0020293B"/>
    <w:rsid w:val="002054B9"/>
    <w:rsid w:val="00211646"/>
    <w:rsid w:val="00213AC5"/>
    <w:rsid w:val="00220F53"/>
    <w:rsid w:val="002231BD"/>
    <w:rsid w:val="00223D48"/>
    <w:rsid w:val="00224361"/>
    <w:rsid w:val="00224B6D"/>
    <w:rsid w:val="00226E41"/>
    <w:rsid w:val="00227686"/>
    <w:rsid w:val="00240097"/>
    <w:rsid w:val="002426B2"/>
    <w:rsid w:val="00245835"/>
    <w:rsid w:val="00250EA0"/>
    <w:rsid w:val="00251E65"/>
    <w:rsid w:val="0025256F"/>
    <w:rsid w:val="00252EBC"/>
    <w:rsid w:val="00253839"/>
    <w:rsid w:val="00260B6A"/>
    <w:rsid w:val="00264218"/>
    <w:rsid w:val="00270224"/>
    <w:rsid w:val="00270B68"/>
    <w:rsid w:val="002756DD"/>
    <w:rsid w:val="002761FC"/>
    <w:rsid w:val="00287188"/>
    <w:rsid w:val="002907CB"/>
    <w:rsid w:val="00291782"/>
    <w:rsid w:val="002928DF"/>
    <w:rsid w:val="00293A17"/>
    <w:rsid w:val="002940AF"/>
    <w:rsid w:val="002A45FD"/>
    <w:rsid w:val="002A6200"/>
    <w:rsid w:val="002B3E4F"/>
    <w:rsid w:val="002B72A2"/>
    <w:rsid w:val="002E46C9"/>
    <w:rsid w:val="002E5DCE"/>
    <w:rsid w:val="002E6D47"/>
    <w:rsid w:val="002F570A"/>
    <w:rsid w:val="002F7CD0"/>
    <w:rsid w:val="002F7FAC"/>
    <w:rsid w:val="00306BBB"/>
    <w:rsid w:val="00307D54"/>
    <w:rsid w:val="003113C9"/>
    <w:rsid w:val="00313B19"/>
    <w:rsid w:val="00316152"/>
    <w:rsid w:val="0032003A"/>
    <w:rsid w:val="003262EC"/>
    <w:rsid w:val="00326A38"/>
    <w:rsid w:val="00326C7D"/>
    <w:rsid w:val="0033264F"/>
    <w:rsid w:val="00334314"/>
    <w:rsid w:val="00337358"/>
    <w:rsid w:val="00340A60"/>
    <w:rsid w:val="00340BF0"/>
    <w:rsid w:val="00342AE9"/>
    <w:rsid w:val="003440AB"/>
    <w:rsid w:val="00344844"/>
    <w:rsid w:val="00344B37"/>
    <w:rsid w:val="00350808"/>
    <w:rsid w:val="00351B60"/>
    <w:rsid w:val="00354346"/>
    <w:rsid w:val="00354351"/>
    <w:rsid w:val="00364C77"/>
    <w:rsid w:val="00374657"/>
    <w:rsid w:val="00381512"/>
    <w:rsid w:val="003879D4"/>
    <w:rsid w:val="0039194C"/>
    <w:rsid w:val="003A7402"/>
    <w:rsid w:val="003B54E7"/>
    <w:rsid w:val="003C2723"/>
    <w:rsid w:val="003C3CF1"/>
    <w:rsid w:val="003C64C9"/>
    <w:rsid w:val="003C68C3"/>
    <w:rsid w:val="003D1163"/>
    <w:rsid w:val="003E17D5"/>
    <w:rsid w:val="003E2BE1"/>
    <w:rsid w:val="003F7E60"/>
    <w:rsid w:val="00412FDD"/>
    <w:rsid w:val="004137FB"/>
    <w:rsid w:val="004145D0"/>
    <w:rsid w:val="00414F89"/>
    <w:rsid w:val="00421133"/>
    <w:rsid w:val="00423511"/>
    <w:rsid w:val="00423951"/>
    <w:rsid w:val="004278A1"/>
    <w:rsid w:val="00433CFE"/>
    <w:rsid w:val="004404BF"/>
    <w:rsid w:val="00441620"/>
    <w:rsid w:val="00441CFD"/>
    <w:rsid w:val="00444AEA"/>
    <w:rsid w:val="004469EE"/>
    <w:rsid w:val="00447791"/>
    <w:rsid w:val="00447E81"/>
    <w:rsid w:val="00456669"/>
    <w:rsid w:val="00462E01"/>
    <w:rsid w:val="00464A46"/>
    <w:rsid w:val="00464BE7"/>
    <w:rsid w:val="00465939"/>
    <w:rsid w:val="00466B11"/>
    <w:rsid w:val="00466EE2"/>
    <w:rsid w:val="0046744D"/>
    <w:rsid w:val="0046755C"/>
    <w:rsid w:val="00474B73"/>
    <w:rsid w:val="00475786"/>
    <w:rsid w:val="00476C59"/>
    <w:rsid w:val="00495154"/>
    <w:rsid w:val="004A0BE5"/>
    <w:rsid w:val="004A4816"/>
    <w:rsid w:val="004A6FF9"/>
    <w:rsid w:val="004B57C7"/>
    <w:rsid w:val="004B5B7C"/>
    <w:rsid w:val="004B5F0B"/>
    <w:rsid w:val="004C2450"/>
    <w:rsid w:val="004C38EC"/>
    <w:rsid w:val="004D4440"/>
    <w:rsid w:val="004D6F80"/>
    <w:rsid w:val="004D7126"/>
    <w:rsid w:val="004E21A2"/>
    <w:rsid w:val="004E280E"/>
    <w:rsid w:val="004E6EFA"/>
    <w:rsid w:val="004E7ECB"/>
    <w:rsid w:val="004F17FE"/>
    <w:rsid w:val="004F6FF4"/>
    <w:rsid w:val="00502C1E"/>
    <w:rsid w:val="0050507B"/>
    <w:rsid w:val="00505B1C"/>
    <w:rsid w:val="00515B00"/>
    <w:rsid w:val="00516800"/>
    <w:rsid w:val="005168E2"/>
    <w:rsid w:val="00516B27"/>
    <w:rsid w:val="00517818"/>
    <w:rsid w:val="00531B5D"/>
    <w:rsid w:val="00534789"/>
    <w:rsid w:val="00534DDD"/>
    <w:rsid w:val="00536628"/>
    <w:rsid w:val="00537E68"/>
    <w:rsid w:val="00540A01"/>
    <w:rsid w:val="00543187"/>
    <w:rsid w:val="00543CD9"/>
    <w:rsid w:val="00551CB3"/>
    <w:rsid w:val="0057019E"/>
    <w:rsid w:val="005706B5"/>
    <w:rsid w:val="0057154E"/>
    <w:rsid w:val="00573D41"/>
    <w:rsid w:val="0057427C"/>
    <w:rsid w:val="00574666"/>
    <w:rsid w:val="0057522C"/>
    <w:rsid w:val="0057687D"/>
    <w:rsid w:val="005777BD"/>
    <w:rsid w:val="0058520B"/>
    <w:rsid w:val="005859F9"/>
    <w:rsid w:val="005867C7"/>
    <w:rsid w:val="0059294E"/>
    <w:rsid w:val="00595AFD"/>
    <w:rsid w:val="005970EC"/>
    <w:rsid w:val="005A7A8A"/>
    <w:rsid w:val="005B0282"/>
    <w:rsid w:val="005B0B21"/>
    <w:rsid w:val="005B4145"/>
    <w:rsid w:val="005C0A64"/>
    <w:rsid w:val="005C0DB6"/>
    <w:rsid w:val="005C4CED"/>
    <w:rsid w:val="005D0A50"/>
    <w:rsid w:val="005E1BA6"/>
    <w:rsid w:val="005E507E"/>
    <w:rsid w:val="005E6242"/>
    <w:rsid w:val="005E65A2"/>
    <w:rsid w:val="005E7500"/>
    <w:rsid w:val="005F1A36"/>
    <w:rsid w:val="005F2E0B"/>
    <w:rsid w:val="005F30E3"/>
    <w:rsid w:val="005F5057"/>
    <w:rsid w:val="00607192"/>
    <w:rsid w:val="00610C03"/>
    <w:rsid w:val="00612D86"/>
    <w:rsid w:val="00621D3A"/>
    <w:rsid w:val="0062258B"/>
    <w:rsid w:val="00622764"/>
    <w:rsid w:val="00623578"/>
    <w:rsid w:val="00626433"/>
    <w:rsid w:val="00632B64"/>
    <w:rsid w:val="006378C7"/>
    <w:rsid w:val="00637B8D"/>
    <w:rsid w:val="00644341"/>
    <w:rsid w:val="00645E36"/>
    <w:rsid w:val="006527EF"/>
    <w:rsid w:val="00664A4E"/>
    <w:rsid w:val="0067256A"/>
    <w:rsid w:val="0067318B"/>
    <w:rsid w:val="006733B0"/>
    <w:rsid w:val="00682699"/>
    <w:rsid w:val="0068434B"/>
    <w:rsid w:val="00685B08"/>
    <w:rsid w:val="00690B17"/>
    <w:rsid w:val="006912BC"/>
    <w:rsid w:val="00693ECA"/>
    <w:rsid w:val="0069633A"/>
    <w:rsid w:val="00696D22"/>
    <w:rsid w:val="006A1A09"/>
    <w:rsid w:val="006A2658"/>
    <w:rsid w:val="006A3430"/>
    <w:rsid w:val="006A374B"/>
    <w:rsid w:val="006A4D6C"/>
    <w:rsid w:val="006A5621"/>
    <w:rsid w:val="006B11AD"/>
    <w:rsid w:val="006B5718"/>
    <w:rsid w:val="006B6360"/>
    <w:rsid w:val="006B6B5E"/>
    <w:rsid w:val="006C02B7"/>
    <w:rsid w:val="006D0B86"/>
    <w:rsid w:val="006D2719"/>
    <w:rsid w:val="006D3D34"/>
    <w:rsid w:val="006D4731"/>
    <w:rsid w:val="006D7198"/>
    <w:rsid w:val="006E47C4"/>
    <w:rsid w:val="006E6DC2"/>
    <w:rsid w:val="006F19C9"/>
    <w:rsid w:val="006F48CE"/>
    <w:rsid w:val="00700A52"/>
    <w:rsid w:val="00701DF9"/>
    <w:rsid w:val="007027FC"/>
    <w:rsid w:val="00704042"/>
    <w:rsid w:val="0070712E"/>
    <w:rsid w:val="00710312"/>
    <w:rsid w:val="007103CB"/>
    <w:rsid w:val="00712961"/>
    <w:rsid w:val="00714F1B"/>
    <w:rsid w:val="007156AA"/>
    <w:rsid w:val="0071763D"/>
    <w:rsid w:val="00717710"/>
    <w:rsid w:val="007212C3"/>
    <w:rsid w:val="007234AF"/>
    <w:rsid w:val="007239BA"/>
    <w:rsid w:val="00723F09"/>
    <w:rsid w:val="00727243"/>
    <w:rsid w:val="00727CC1"/>
    <w:rsid w:val="00732B38"/>
    <w:rsid w:val="0073418A"/>
    <w:rsid w:val="00735788"/>
    <w:rsid w:val="00735E7D"/>
    <w:rsid w:val="0074062C"/>
    <w:rsid w:val="007417EA"/>
    <w:rsid w:val="0074770F"/>
    <w:rsid w:val="007527A3"/>
    <w:rsid w:val="00754BAC"/>
    <w:rsid w:val="00754D28"/>
    <w:rsid w:val="00762EB8"/>
    <w:rsid w:val="00763CC7"/>
    <w:rsid w:val="007640BE"/>
    <w:rsid w:val="00766D84"/>
    <w:rsid w:val="00773AA4"/>
    <w:rsid w:val="00773BF8"/>
    <w:rsid w:val="007749D8"/>
    <w:rsid w:val="00774B97"/>
    <w:rsid w:val="00776371"/>
    <w:rsid w:val="007774F7"/>
    <w:rsid w:val="00783B58"/>
    <w:rsid w:val="00784E66"/>
    <w:rsid w:val="00790577"/>
    <w:rsid w:val="007979E1"/>
    <w:rsid w:val="007A1EEE"/>
    <w:rsid w:val="007A54C4"/>
    <w:rsid w:val="007A6B37"/>
    <w:rsid w:val="007B1918"/>
    <w:rsid w:val="007B6835"/>
    <w:rsid w:val="007C02D8"/>
    <w:rsid w:val="007C18B9"/>
    <w:rsid w:val="007C6461"/>
    <w:rsid w:val="007D1087"/>
    <w:rsid w:val="007D1CCD"/>
    <w:rsid w:val="007D4BEC"/>
    <w:rsid w:val="007E4310"/>
    <w:rsid w:val="007E5C4D"/>
    <w:rsid w:val="007E61A6"/>
    <w:rsid w:val="007F21EA"/>
    <w:rsid w:val="007F2607"/>
    <w:rsid w:val="007F3B80"/>
    <w:rsid w:val="00802256"/>
    <w:rsid w:val="00802464"/>
    <w:rsid w:val="008052FD"/>
    <w:rsid w:val="0080784E"/>
    <w:rsid w:val="00811E75"/>
    <w:rsid w:val="008121CE"/>
    <w:rsid w:val="00814D81"/>
    <w:rsid w:val="00815088"/>
    <w:rsid w:val="00817371"/>
    <w:rsid w:val="00831F0A"/>
    <w:rsid w:val="008346B1"/>
    <w:rsid w:val="008351A6"/>
    <w:rsid w:val="0084058E"/>
    <w:rsid w:val="00846930"/>
    <w:rsid w:val="008513DF"/>
    <w:rsid w:val="008526C2"/>
    <w:rsid w:val="00857F7B"/>
    <w:rsid w:val="008650CF"/>
    <w:rsid w:val="00870BDB"/>
    <w:rsid w:val="00872AE5"/>
    <w:rsid w:val="0087443B"/>
    <w:rsid w:val="00874A0C"/>
    <w:rsid w:val="00875970"/>
    <w:rsid w:val="0087629A"/>
    <w:rsid w:val="00885A4C"/>
    <w:rsid w:val="0088779F"/>
    <w:rsid w:val="00887D5D"/>
    <w:rsid w:val="00887D71"/>
    <w:rsid w:val="0089100A"/>
    <w:rsid w:val="008910D1"/>
    <w:rsid w:val="008A6026"/>
    <w:rsid w:val="008B2765"/>
    <w:rsid w:val="008B6129"/>
    <w:rsid w:val="008B6944"/>
    <w:rsid w:val="008C602F"/>
    <w:rsid w:val="008C7A5C"/>
    <w:rsid w:val="008D67C7"/>
    <w:rsid w:val="008D7157"/>
    <w:rsid w:val="008E01F5"/>
    <w:rsid w:val="008E08E0"/>
    <w:rsid w:val="008E2717"/>
    <w:rsid w:val="008E3F68"/>
    <w:rsid w:val="008E7657"/>
    <w:rsid w:val="008E7DAF"/>
    <w:rsid w:val="008F7C90"/>
    <w:rsid w:val="008F7D74"/>
    <w:rsid w:val="00920707"/>
    <w:rsid w:val="00922BE2"/>
    <w:rsid w:val="0092360A"/>
    <w:rsid w:val="0092776A"/>
    <w:rsid w:val="009349B0"/>
    <w:rsid w:val="00935D39"/>
    <w:rsid w:val="009373C1"/>
    <w:rsid w:val="00937AA3"/>
    <w:rsid w:val="00937D88"/>
    <w:rsid w:val="00941A48"/>
    <w:rsid w:val="009426E4"/>
    <w:rsid w:val="009435B6"/>
    <w:rsid w:val="0095000C"/>
    <w:rsid w:val="0095093C"/>
    <w:rsid w:val="00950D5A"/>
    <w:rsid w:val="009521A7"/>
    <w:rsid w:val="00953AFA"/>
    <w:rsid w:val="00953B18"/>
    <w:rsid w:val="009564C5"/>
    <w:rsid w:val="00957AE2"/>
    <w:rsid w:val="00971899"/>
    <w:rsid w:val="009720A7"/>
    <w:rsid w:val="009722F1"/>
    <w:rsid w:val="009730A1"/>
    <w:rsid w:val="0097573A"/>
    <w:rsid w:val="009770EB"/>
    <w:rsid w:val="00980B89"/>
    <w:rsid w:val="00986C11"/>
    <w:rsid w:val="00987B8C"/>
    <w:rsid w:val="009930C1"/>
    <w:rsid w:val="009A002D"/>
    <w:rsid w:val="009A0037"/>
    <w:rsid w:val="009A0BBB"/>
    <w:rsid w:val="009A1E7E"/>
    <w:rsid w:val="009A29BE"/>
    <w:rsid w:val="009A3976"/>
    <w:rsid w:val="009A5064"/>
    <w:rsid w:val="009A640D"/>
    <w:rsid w:val="009B080E"/>
    <w:rsid w:val="009B4F39"/>
    <w:rsid w:val="009B6B1F"/>
    <w:rsid w:val="009C0C4C"/>
    <w:rsid w:val="009C2727"/>
    <w:rsid w:val="009C529A"/>
    <w:rsid w:val="009D023A"/>
    <w:rsid w:val="009D1D5C"/>
    <w:rsid w:val="009D4EF4"/>
    <w:rsid w:val="009D6E1F"/>
    <w:rsid w:val="009E0C57"/>
    <w:rsid w:val="009E0EEF"/>
    <w:rsid w:val="009E29F7"/>
    <w:rsid w:val="009E2C14"/>
    <w:rsid w:val="009E764C"/>
    <w:rsid w:val="009E7B7E"/>
    <w:rsid w:val="00A0005D"/>
    <w:rsid w:val="00A003A9"/>
    <w:rsid w:val="00A00B43"/>
    <w:rsid w:val="00A0316F"/>
    <w:rsid w:val="00A031F3"/>
    <w:rsid w:val="00A041A5"/>
    <w:rsid w:val="00A05B30"/>
    <w:rsid w:val="00A060D6"/>
    <w:rsid w:val="00A2230B"/>
    <w:rsid w:val="00A31AA6"/>
    <w:rsid w:val="00A325BC"/>
    <w:rsid w:val="00A32FF7"/>
    <w:rsid w:val="00A34524"/>
    <w:rsid w:val="00A363FB"/>
    <w:rsid w:val="00A468D7"/>
    <w:rsid w:val="00A4774C"/>
    <w:rsid w:val="00A57D8A"/>
    <w:rsid w:val="00A606D9"/>
    <w:rsid w:val="00A61B3E"/>
    <w:rsid w:val="00A6757F"/>
    <w:rsid w:val="00A73148"/>
    <w:rsid w:val="00A7321E"/>
    <w:rsid w:val="00A73347"/>
    <w:rsid w:val="00A828FC"/>
    <w:rsid w:val="00A8501A"/>
    <w:rsid w:val="00A85537"/>
    <w:rsid w:val="00A90880"/>
    <w:rsid w:val="00A915B1"/>
    <w:rsid w:val="00A91F64"/>
    <w:rsid w:val="00A9474C"/>
    <w:rsid w:val="00A95A3B"/>
    <w:rsid w:val="00AA2B11"/>
    <w:rsid w:val="00AB04BD"/>
    <w:rsid w:val="00AB4F32"/>
    <w:rsid w:val="00AC10EF"/>
    <w:rsid w:val="00AC2496"/>
    <w:rsid w:val="00AC36B1"/>
    <w:rsid w:val="00AD1099"/>
    <w:rsid w:val="00AD1864"/>
    <w:rsid w:val="00AD2766"/>
    <w:rsid w:val="00AD593E"/>
    <w:rsid w:val="00AD7F79"/>
    <w:rsid w:val="00AE1088"/>
    <w:rsid w:val="00AE2AF1"/>
    <w:rsid w:val="00AE3466"/>
    <w:rsid w:val="00AE6B7F"/>
    <w:rsid w:val="00AE6D69"/>
    <w:rsid w:val="00AF4F42"/>
    <w:rsid w:val="00AF6C4E"/>
    <w:rsid w:val="00B008D9"/>
    <w:rsid w:val="00B028D4"/>
    <w:rsid w:val="00B04FC5"/>
    <w:rsid w:val="00B05D4D"/>
    <w:rsid w:val="00B063B0"/>
    <w:rsid w:val="00B07CF9"/>
    <w:rsid w:val="00B113A1"/>
    <w:rsid w:val="00B13F37"/>
    <w:rsid w:val="00B147EE"/>
    <w:rsid w:val="00B21A06"/>
    <w:rsid w:val="00B2771E"/>
    <w:rsid w:val="00B33EA6"/>
    <w:rsid w:val="00B3423E"/>
    <w:rsid w:val="00B3586C"/>
    <w:rsid w:val="00B53E24"/>
    <w:rsid w:val="00B627CF"/>
    <w:rsid w:val="00B63B42"/>
    <w:rsid w:val="00B644A6"/>
    <w:rsid w:val="00B6598B"/>
    <w:rsid w:val="00B65BF0"/>
    <w:rsid w:val="00B65DCD"/>
    <w:rsid w:val="00B75A5A"/>
    <w:rsid w:val="00B7691B"/>
    <w:rsid w:val="00B81BAC"/>
    <w:rsid w:val="00B833D2"/>
    <w:rsid w:val="00B93DFE"/>
    <w:rsid w:val="00B94AA5"/>
    <w:rsid w:val="00B94F5B"/>
    <w:rsid w:val="00B95B16"/>
    <w:rsid w:val="00B96E64"/>
    <w:rsid w:val="00B97548"/>
    <w:rsid w:val="00BA1A3B"/>
    <w:rsid w:val="00BA2E57"/>
    <w:rsid w:val="00BB08E6"/>
    <w:rsid w:val="00BB13FE"/>
    <w:rsid w:val="00BB1677"/>
    <w:rsid w:val="00BB3519"/>
    <w:rsid w:val="00BC02A4"/>
    <w:rsid w:val="00BC081B"/>
    <w:rsid w:val="00BD3ADE"/>
    <w:rsid w:val="00BD4778"/>
    <w:rsid w:val="00BD5D6A"/>
    <w:rsid w:val="00BD68D3"/>
    <w:rsid w:val="00BE24A2"/>
    <w:rsid w:val="00BE3CBF"/>
    <w:rsid w:val="00BE74B8"/>
    <w:rsid w:val="00BF03CC"/>
    <w:rsid w:val="00BF0B98"/>
    <w:rsid w:val="00BF1C05"/>
    <w:rsid w:val="00BF5CF5"/>
    <w:rsid w:val="00BF73A8"/>
    <w:rsid w:val="00C010E4"/>
    <w:rsid w:val="00C10D77"/>
    <w:rsid w:val="00C10F37"/>
    <w:rsid w:val="00C144DB"/>
    <w:rsid w:val="00C21AD3"/>
    <w:rsid w:val="00C24085"/>
    <w:rsid w:val="00C2445B"/>
    <w:rsid w:val="00C321FD"/>
    <w:rsid w:val="00C339E6"/>
    <w:rsid w:val="00C34C03"/>
    <w:rsid w:val="00C379B4"/>
    <w:rsid w:val="00C37AE0"/>
    <w:rsid w:val="00C4089B"/>
    <w:rsid w:val="00C42328"/>
    <w:rsid w:val="00C523FE"/>
    <w:rsid w:val="00C5394B"/>
    <w:rsid w:val="00C65976"/>
    <w:rsid w:val="00C6730F"/>
    <w:rsid w:val="00C7358D"/>
    <w:rsid w:val="00C737E3"/>
    <w:rsid w:val="00C77708"/>
    <w:rsid w:val="00C80086"/>
    <w:rsid w:val="00C83ED0"/>
    <w:rsid w:val="00C85ED1"/>
    <w:rsid w:val="00C8600C"/>
    <w:rsid w:val="00C91CB0"/>
    <w:rsid w:val="00C97808"/>
    <w:rsid w:val="00CA095E"/>
    <w:rsid w:val="00CA1B7A"/>
    <w:rsid w:val="00CB480C"/>
    <w:rsid w:val="00CB6B2A"/>
    <w:rsid w:val="00CC68F7"/>
    <w:rsid w:val="00CC72A6"/>
    <w:rsid w:val="00CD5C7D"/>
    <w:rsid w:val="00CE1598"/>
    <w:rsid w:val="00CE4795"/>
    <w:rsid w:val="00CF19CB"/>
    <w:rsid w:val="00CF3C69"/>
    <w:rsid w:val="00CF79CE"/>
    <w:rsid w:val="00D00F67"/>
    <w:rsid w:val="00D04B32"/>
    <w:rsid w:val="00D04D07"/>
    <w:rsid w:val="00D16218"/>
    <w:rsid w:val="00D16446"/>
    <w:rsid w:val="00D179C4"/>
    <w:rsid w:val="00D2100A"/>
    <w:rsid w:val="00D23511"/>
    <w:rsid w:val="00D23622"/>
    <w:rsid w:val="00D242C2"/>
    <w:rsid w:val="00D26058"/>
    <w:rsid w:val="00D260A3"/>
    <w:rsid w:val="00D302E3"/>
    <w:rsid w:val="00D31D4C"/>
    <w:rsid w:val="00D3412E"/>
    <w:rsid w:val="00D36EE2"/>
    <w:rsid w:val="00D37BB8"/>
    <w:rsid w:val="00D37D7C"/>
    <w:rsid w:val="00D41D1E"/>
    <w:rsid w:val="00D42D9D"/>
    <w:rsid w:val="00D4449B"/>
    <w:rsid w:val="00D457D1"/>
    <w:rsid w:val="00D459A2"/>
    <w:rsid w:val="00D501DC"/>
    <w:rsid w:val="00D508B7"/>
    <w:rsid w:val="00D531D7"/>
    <w:rsid w:val="00D53C0C"/>
    <w:rsid w:val="00D549DF"/>
    <w:rsid w:val="00D5671B"/>
    <w:rsid w:val="00D603F6"/>
    <w:rsid w:val="00D61453"/>
    <w:rsid w:val="00D6705F"/>
    <w:rsid w:val="00D71A8F"/>
    <w:rsid w:val="00D73993"/>
    <w:rsid w:val="00D77B88"/>
    <w:rsid w:val="00D8351E"/>
    <w:rsid w:val="00D844B9"/>
    <w:rsid w:val="00D90020"/>
    <w:rsid w:val="00D970ED"/>
    <w:rsid w:val="00DA1BCC"/>
    <w:rsid w:val="00DB045C"/>
    <w:rsid w:val="00DB123D"/>
    <w:rsid w:val="00DB3FD2"/>
    <w:rsid w:val="00DB515E"/>
    <w:rsid w:val="00DC4F1C"/>
    <w:rsid w:val="00DD2C61"/>
    <w:rsid w:val="00DD5537"/>
    <w:rsid w:val="00DE07D3"/>
    <w:rsid w:val="00DE65D6"/>
    <w:rsid w:val="00DF151A"/>
    <w:rsid w:val="00DF18A6"/>
    <w:rsid w:val="00DF31CC"/>
    <w:rsid w:val="00DF41E8"/>
    <w:rsid w:val="00DF6A15"/>
    <w:rsid w:val="00E034C2"/>
    <w:rsid w:val="00E06A99"/>
    <w:rsid w:val="00E06FC0"/>
    <w:rsid w:val="00E1422B"/>
    <w:rsid w:val="00E21C18"/>
    <w:rsid w:val="00E24F39"/>
    <w:rsid w:val="00E250F3"/>
    <w:rsid w:val="00E26089"/>
    <w:rsid w:val="00E2613C"/>
    <w:rsid w:val="00E30201"/>
    <w:rsid w:val="00E34689"/>
    <w:rsid w:val="00E3516E"/>
    <w:rsid w:val="00E43F98"/>
    <w:rsid w:val="00E474BF"/>
    <w:rsid w:val="00E5042C"/>
    <w:rsid w:val="00E5239F"/>
    <w:rsid w:val="00E567FF"/>
    <w:rsid w:val="00E56EE6"/>
    <w:rsid w:val="00E60147"/>
    <w:rsid w:val="00E664D6"/>
    <w:rsid w:val="00E701FF"/>
    <w:rsid w:val="00E84AFD"/>
    <w:rsid w:val="00E86DA8"/>
    <w:rsid w:val="00E933F8"/>
    <w:rsid w:val="00EA09DB"/>
    <w:rsid w:val="00EA14A6"/>
    <w:rsid w:val="00EB0420"/>
    <w:rsid w:val="00EB1D18"/>
    <w:rsid w:val="00EB38D5"/>
    <w:rsid w:val="00EC447F"/>
    <w:rsid w:val="00EC7921"/>
    <w:rsid w:val="00ED3148"/>
    <w:rsid w:val="00ED6CAB"/>
    <w:rsid w:val="00EE67B5"/>
    <w:rsid w:val="00EF03C5"/>
    <w:rsid w:val="00EF17E9"/>
    <w:rsid w:val="00EF7CA2"/>
    <w:rsid w:val="00F01489"/>
    <w:rsid w:val="00F03E32"/>
    <w:rsid w:val="00F07FFE"/>
    <w:rsid w:val="00F15383"/>
    <w:rsid w:val="00F15DF5"/>
    <w:rsid w:val="00F17F02"/>
    <w:rsid w:val="00F202B9"/>
    <w:rsid w:val="00F20670"/>
    <w:rsid w:val="00F21C00"/>
    <w:rsid w:val="00F22256"/>
    <w:rsid w:val="00F303ED"/>
    <w:rsid w:val="00F33D58"/>
    <w:rsid w:val="00F34AE2"/>
    <w:rsid w:val="00F45322"/>
    <w:rsid w:val="00F50618"/>
    <w:rsid w:val="00F51F9D"/>
    <w:rsid w:val="00F5462E"/>
    <w:rsid w:val="00F55880"/>
    <w:rsid w:val="00F619F2"/>
    <w:rsid w:val="00F61C89"/>
    <w:rsid w:val="00F6389C"/>
    <w:rsid w:val="00F642C1"/>
    <w:rsid w:val="00F644CD"/>
    <w:rsid w:val="00F6704C"/>
    <w:rsid w:val="00F71AE8"/>
    <w:rsid w:val="00F73988"/>
    <w:rsid w:val="00F8134B"/>
    <w:rsid w:val="00F814D3"/>
    <w:rsid w:val="00F816FE"/>
    <w:rsid w:val="00F84D55"/>
    <w:rsid w:val="00F8631C"/>
    <w:rsid w:val="00F86F56"/>
    <w:rsid w:val="00F87734"/>
    <w:rsid w:val="00F87F34"/>
    <w:rsid w:val="00F91492"/>
    <w:rsid w:val="00F91D5F"/>
    <w:rsid w:val="00F92066"/>
    <w:rsid w:val="00F968DB"/>
    <w:rsid w:val="00FA3988"/>
    <w:rsid w:val="00FB2934"/>
    <w:rsid w:val="00FB3BE7"/>
    <w:rsid w:val="00FB439C"/>
    <w:rsid w:val="00FB4512"/>
    <w:rsid w:val="00FB470E"/>
    <w:rsid w:val="00FC0A87"/>
    <w:rsid w:val="00FC4859"/>
    <w:rsid w:val="00FC5CDF"/>
    <w:rsid w:val="00FC6827"/>
    <w:rsid w:val="00FD2754"/>
    <w:rsid w:val="00FD66F8"/>
    <w:rsid w:val="00FE235F"/>
    <w:rsid w:val="00FE63DE"/>
    <w:rsid w:val="00FF1318"/>
    <w:rsid w:val="00FF16C5"/>
    <w:rsid w:val="00FF38A4"/>
    <w:rsid w:val="00FF7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579CB"/>
  <w15:docId w15:val="{03D7D817-7263-4475-B602-D8660D36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0BD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474B73"/>
    <w:pPr>
      <w:tabs>
        <w:tab w:val="left" w:pos="1800"/>
      </w:tabs>
      <w:spacing w:after="120"/>
      <w:ind w:left="1800" w:hanging="360"/>
      <w:outlineLvl w:val="5"/>
    </w:pPr>
    <w:rPr>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870BDB"/>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474B73"/>
    <w:rPr>
      <w:rFonts w:ascii="Arial" w:hAnsi="Arial"/>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 w:type="paragraph" w:styleId="CommentSubject">
    <w:name w:val="annotation subject"/>
    <w:basedOn w:val="CommentText"/>
    <w:next w:val="CommentText"/>
    <w:link w:val="CommentSubjectChar1"/>
    <w:semiHidden/>
    <w:unhideWhenUsed/>
    <w:rsid w:val="000A188F"/>
    <w:rPr>
      <w:b/>
      <w:bCs/>
      <w:sz w:val="20"/>
    </w:rPr>
  </w:style>
  <w:style w:type="character" w:customStyle="1" w:styleId="CommentSubjectChar1">
    <w:name w:val="Comment Subject Char1"/>
    <w:basedOn w:val="CommentTextChar"/>
    <w:link w:val="CommentSubject"/>
    <w:semiHidden/>
    <w:rsid w:val="000A188F"/>
    <w:rPr>
      <w:rFonts w:ascii="Arial" w:hAnsi="Arial"/>
      <w:b/>
      <w:bCs/>
      <w:sz w:val="22"/>
    </w:rPr>
  </w:style>
  <w:style w:type="character" w:styleId="UnresolvedMention">
    <w:name w:val="Unresolved Mention"/>
    <w:basedOn w:val="DefaultParagraphFont"/>
    <w:uiPriority w:val="99"/>
    <w:semiHidden/>
    <w:unhideWhenUsed/>
    <w:rsid w:val="005D0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564">
      <w:bodyDiv w:val="1"/>
      <w:marLeft w:val="0"/>
      <w:marRight w:val="0"/>
      <w:marTop w:val="0"/>
      <w:marBottom w:val="0"/>
      <w:divBdr>
        <w:top w:val="none" w:sz="0" w:space="0" w:color="auto"/>
        <w:left w:val="none" w:sz="0" w:space="0" w:color="auto"/>
        <w:bottom w:val="none" w:sz="0" w:space="0" w:color="auto"/>
        <w:right w:val="none" w:sz="0" w:space="0" w:color="auto"/>
      </w:divBdr>
    </w:div>
    <w:div w:id="3287267">
      <w:bodyDiv w:val="1"/>
      <w:marLeft w:val="0"/>
      <w:marRight w:val="0"/>
      <w:marTop w:val="0"/>
      <w:marBottom w:val="0"/>
      <w:divBdr>
        <w:top w:val="none" w:sz="0" w:space="0" w:color="auto"/>
        <w:left w:val="none" w:sz="0" w:space="0" w:color="auto"/>
        <w:bottom w:val="none" w:sz="0" w:space="0" w:color="auto"/>
        <w:right w:val="none" w:sz="0" w:space="0" w:color="auto"/>
      </w:divBdr>
    </w:div>
    <w:div w:id="19357119">
      <w:bodyDiv w:val="1"/>
      <w:marLeft w:val="0"/>
      <w:marRight w:val="0"/>
      <w:marTop w:val="0"/>
      <w:marBottom w:val="0"/>
      <w:divBdr>
        <w:top w:val="none" w:sz="0" w:space="0" w:color="auto"/>
        <w:left w:val="none" w:sz="0" w:space="0" w:color="auto"/>
        <w:bottom w:val="none" w:sz="0" w:space="0" w:color="auto"/>
        <w:right w:val="none" w:sz="0" w:space="0" w:color="auto"/>
      </w:divBdr>
      <w:divsChild>
        <w:div w:id="457068443">
          <w:marLeft w:val="0"/>
          <w:marRight w:val="0"/>
          <w:marTop w:val="0"/>
          <w:marBottom w:val="0"/>
          <w:divBdr>
            <w:top w:val="none" w:sz="0" w:space="0" w:color="auto"/>
            <w:left w:val="none" w:sz="0" w:space="0" w:color="auto"/>
            <w:bottom w:val="none" w:sz="0" w:space="0" w:color="auto"/>
            <w:right w:val="none" w:sz="0" w:space="0" w:color="auto"/>
          </w:divBdr>
        </w:div>
        <w:div w:id="277414109">
          <w:marLeft w:val="0"/>
          <w:marRight w:val="0"/>
          <w:marTop w:val="0"/>
          <w:marBottom w:val="0"/>
          <w:divBdr>
            <w:top w:val="none" w:sz="0" w:space="0" w:color="auto"/>
            <w:left w:val="none" w:sz="0" w:space="0" w:color="auto"/>
            <w:bottom w:val="none" w:sz="0" w:space="0" w:color="auto"/>
            <w:right w:val="none" w:sz="0" w:space="0" w:color="auto"/>
          </w:divBdr>
        </w:div>
        <w:div w:id="370812073">
          <w:marLeft w:val="0"/>
          <w:marRight w:val="0"/>
          <w:marTop w:val="0"/>
          <w:marBottom w:val="0"/>
          <w:divBdr>
            <w:top w:val="none" w:sz="0" w:space="0" w:color="auto"/>
            <w:left w:val="none" w:sz="0" w:space="0" w:color="auto"/>
            <w:bottom w:val="none" w:sz="0" w:space="0" w:color="auto"/>
            <w:right w:val="none" w:sz="0" w:space="0" w:color="auto"/>
          </w:divBdr>
        </w:div>
        <w:div w:id="957949497">
          <w:marLeft w:val="0"/>
          <w:marRight w:val="0"/>
          <w:marTop w:val="0"/>
          <w:marBottom w:val="0"/>
          <w:divBdr>
            <w:top w:val="none" w:sz="0" w:space="0" w:color="auto"/>
            <w:left w:val="none" w:sz="0" w:space="0" w:color="auto"/>
            <w:bottom w:val="none" w:sz="0" w:space="0" w:color="auto"/>
            <w:right w:val="none" w:sz="0" w:space="0" w:color="auto"/>
          </w:divBdr>
        </w:div>
        <w:div w:id="2085949144">
          <w:marLeft w:val="0"/>
          <w:marRight w:val="0"/>
          <w:marTop w:val="0"/>
          <w:marBottom w:val="0"/>
          <w:divBdr>
            <w:top w:val="none" w:sz="0" w:space="0" w:color="auto"/>
            <w:left w:val="none" w:sz="0" w:space="0" w:color="auto"/>
            <w:bottom w:val="none" w:sz="0" w:space="0" w:color="auto"/>
            <w:right w:val="none" w:sz="0" w:space="0" w:color="auto"/>
          </w:divBdr>
        </w:div>
        <w:div w:id="84884400">
          <w:marLeft w:val="0"/>
          <w:marRight w:val="0"/>
          <w:marTop w:val="0"/>
          <w:marBottom w:val="0"/>
          <w:divBdr>
            <w:top w:val="none" w:sz="0" w:space="0" w:color="auto"/>
            <w:left w:val="none" w:sz="0" w:space="0" w:color="auto"/>
            <w:bottom w:val="none" w:sz="0" w:space="0" w:color="auto"/>
            <w:right w:val="none" w:sz="0" w:space="0" w:color="auto"/>
          </w:divBdr>
        </w:div>
        <w:div w:id="1611357172">
          <w:marLeft w:val="0"/>
          <w:marRight w:val="0"/>
          <w:marTop w:val="0"/>
          <w:marBottom w:val="0"/>
          <w:divBdr>
            <w:top w:val="none" w:sz="0" w:space="0" w:color="auto"/>
            <w:left w:val="none" w:sz="0" w:space="0" w:color="auto"/>
            <w:bottom w:val="none" w:sz="0" w:space="0" w:color="auto"/>
            <w:right w:val="none" w:sz="0" w:space="0" w:color="auto"/>
          </w:divBdr>
        </w:div>
        <w:div w:id="994915105">
          <w:marLeft w:val="0"/>
          <w:marRight w:val="0"/>
          <w:marTop w:val="0"/>
          <w:marBottom w:val="0"/>
          <w:divBdr>
            <w:top w:val="none" w:sz="0" w:space="0" w:color="auto"/>
            <w:left w:val="none" w:sz="0" w:space="0" w:color="auto"/>
            <w:bottom w:val="none" w:sz="0" w:space="0" w:color="auto"/>
            <w:right w:val="none" w:sz="0" w:space="0" w:color="auto"/>
          </w:divBdr>
        </w:div>
        <w:div w:id="423961835">
          <w:marLeft w:val="0"/>
          <w:marRight w:val="0"/>
          <w:marTop w:val="0"/>
          <w:marBottom w:val="0"/>
          <w:divBdr>
            <w:top w:val="none" w:sz="0" w:space="0" w:color="auto"/>
            <w:left w:val="none" w:sz="0" w:space="0" w:color="auto"/>
            <w:bottom w:val="none" w:sz="0" w:space="0" w:color="auto"/>
            <w:right w:val="none" w:sz="0" w:space="0" w:color="auto"/>
          </w:divBdr>
        </w:div>
        <w:div w:id="117577944">
          <w:marLeft w:val="0"/>
          <w:marRight w:val="0"/>
          <w:marTop w:val="0"/>
          <w:marBottom w:val="0"/>
          <w:divBdr>
            <w:top w:val="none" w:sz="0" w:space="0" w:color="auto"/>
            <w:left w:val="none" w:sz="0" w:space="0" w:color="auto"/>
            <w:bottom w:val="none" w:sz="0" w:space="0" w:color="auto"/>
            <w:right w:val="none" w:sz="0" w:space="0" w:color="auto"/>
          </w:divBdr>
        </w:div>
        <w:div w:id="769619256">
          <w:marLeft w:val="0"/>
          <w:marRight w:val="0"/>
          <w:marTop w:val="0"/>
          <w:marBottom w:val="0"/>
          <w:divBdr>
            <w:top w:val="none" w:sz="0" w:space="0" w:color="auto"/>
            <w:left w:val="none" w:sz="0" w:space="0" w:color="auto"/>
            <w:bottom w:val="none" w:sz="0" w:space="0" w:color="auto"/>
            <w:right w:val="none" w:sz="0" w:space="0" w:color="auto"/>
          </w:divBdr>
        </w:div>
        <w:div w:id="63846342">
          <w:marLeft w:val="0"/>
          <w:marRight w:val="0"/>
          <w:marTop w:val="0"/>
          <w:marBottom w:val="0"/>
          <w:divBdr>
            <w:top w:val="none" w:sz="0" w:space="0" w:color="auto"/>
            <w:left w:val="none" w:sz="0" w:space="0" w:color="auto"/>
            <w:bottom w:val="none" w:sz="0" w:space="0" w:color="auto"/>
            <w:right w:val="none" w:sz="0" w:space="0" w:color="auto"/>
          </w:divBdr>
        </w:div>
        <w:div w:id="751314403">
          <w:marLeft w:val="0"/>
          <w:marRight w:val="0"/>
          <w:marTop w:val="0"/>
          <w:marBottom w:val="0"/>
          <w:divBdr>
            <w:top w:val="none" w:sz="0" w:space="0" w:color="auto"/>
            <w:left w:val="none" w:sz="0" w:space="0" w:color="auto"/>
            <w:bottom w:val="none" w:sz="0" w:space="0" w:color="auto"/>
            <w:right w:val="none" w:sz="0" w:space="0" w:color="auto"/>
          </w:divBdr>
        </w:div>
      </w:divsChild>
    </w:div>
    <w:div w:id="57215410">
      <w:bodyDiv w:val="1"/>
      <w:marLeft w:val="0"/>
      <w:marRight w:val="0"/>
      <w:marTop w:val="0"/>
      <w:marBottom w:val="0"/>
      <w:divBdr>
        <w:top w:val="none" w:sz="0" w:space="0" w:color="auto"/>
        <w:left w:val="none" w:sz="0" w:space="0" w:color="auto"/>
        <w:bottom w:val="none" w:sz="0" w:space="0" w:color="auto"/>
        <w:right w:val="none" w:sz="0" w:space="0" w:color="auto"/>
      </w:divBdr>
      <w:divsChild>
        <w:div w:id="537623063">
          <w:marLeft w:val="0"/>
          <w:marRight w:val="0"/>
          <w:marTop w:val="0"/>
          <w:marBottom w:val="0"/>
          <w:divBdr>
            <w:top w:val="none" w:sz="0" w:space="0" w:color="auto"/>
            <w:left w:val="none" w:sz="0" w:space="0" w:color="auto"/>
            <w:bottom w:val="none" w:sz="0" w:space="0" w:color="auto"/>
            <w:right w:val="none" w:sz="0" w:space="0" w:color="auto"/>
          </w:divBdr>
        </w:div>
        <w:div w:id="1878617829">
          <w:marLeft w:val="0"/>
          <w:marRight w:val="0"/>
          <w:marTop w:val="0"/>
          <w:marBottom w:val="0"/>
          <w:divBdr>
            <w:top w:val="none" w:sz="0" w:space="0" w:color="auto"/>
            <w:left w:val="none" w:sz="0" w:space="0" w:color="auto"/>
            <w:bottom w:val="none" w:sz="0" w:space="0" w:color="auto"/>
            <w:right w:val="none" w:sz="0" w:space="0" w:color="auto"/>
          </w:divBdr>
        </w:div>
      </w:divsChild>
    </w:div>
    <w:div w:id="161629107">
      <w:bodyDiv w:val="1"/>
      <w:marLeft w:val="0"/>
      <w:marRight w:val="0"/>
      <w:marTop w:val="0"/>
      <w:marBottom w:val="0"/>
      <w:divBdr>
        <w:top w:val="none" w:sz="0" w:space="0" w:color="auto"/>
        <w:left w:val="none" w:sz="0" w:space="0" w:color="auto"/>
        <w:bottom w:val="none" w:sz="0" w:space="0" w:color="auto"/>
        <w:right w:val="none" w:sz="0" w:space="0" w:color="auto"/>
      </w:divBdr>
      <w:divsChild>
        <w:div w:id="406341099">
          <w:marLeft w:val="0"/>
          <w:marRight w:val="0"/>
          <w:marTop w:val="0"/>
          <w:marBottom w:val="0"/>
          <w:divBdr>
            <w:top w:val="none" w:sz="0" w:space="0" w:color="auto"/>
            <w:left w:val="none" w:sz="0" w:space="0" w:color="auto"/>
            <w:bottom w:val="none" w:sz="0" w:space="0" w:color="auto"/>
            <w:right w:val="none" w:sz="0" w:space="0" w:color="auto"/>
          </w:divBdr>
        </w:div>
        <w:div w:id="506407499">
          <w:marLeft w:val="0"/>
          <w:marRight w:val="0"/>
          <w:marTop w:val="0"/>
          <w:marBottom w:val="0"/>
          <w:divBdr>
            <w:top w:val="none" w:sz="0" w:space="0" w:color="auto"/>
            <w:left w:val="none" w:sz="0" w:space="0" w:color="auto"/>
            <w:bottom w:val="none" w:sz="0" w:space="0" w:color="auto"/>
            <w:right w:val="none" w:sz="0" w:space="0" w:color="auto"/>
          </w:divBdr>
        </w:div>
        <w:div w:id="641740297">
          <w:marLeft w:val="0"/>
          <w:marRight w:val="0"/>
          <w:marTop w:val="0"/>
          <w:marBottom w:val="0"/>
          <w:divBdr>
            <w:top w:val="none" w:sz="0" w:space="0" w:color="auto"/>
            <w:left w:val="none" w:sz="0" w:space="0" w:color="auto"/>
            <w:bottom w:val="none" w:sz="0" w:space="0" w:color="auto"/>
            <w:right w:val="none" w:sz="0" w:space="0" w:color="auto"/>
          </w:divBdr>
        </w:div>
        <w:div w:id="1356149814">
          <w:marLeft w:val="0"/>
          <w:marRight w:val="0"/>
          <w:marTop w:val="0"/>
          <w:marBottom w:val="0"/>
          <w:divBdr>
            <w:top w:val="none" w:sz="0" w:space="0" w:color="auto"/>
            <w:left w:val="none" w:sz="0" w:space="0" w:color="auto"/>
            <w:bottom w:val="none" w:sz="0" w:space="0" w:color="auto"/>
            <w:right w:val="none" w:sz="0" w:space="0" w:color="auto"/>
          </w:divBdr>
        </w:div>
        <w:div w:id="1393239807">
          <w:marLeft w:val="0"/>
          <w:marRight w:val="0"/>
          <w:marTop w:val="0"/>
          <w:marBottom w:val="0"/>
          <w:divBdr>
            <w:top w:val="none" w:sz="0" w:space="0" w:color="auto"/>
            <w:left w:val="none" w:sz="0" w:space="0" w:color="auto"/>
            <w:bottom w:val="none" w:sz="0" w:space="0" w:color="auto"/>
            <w:right w:val="none" w:sz="0" w:space="0" w:color="auto"/>
          </w:divBdr>
        </w:div>
        <w:div w:id="1445537603">
          <w:marLeft w:val="0"/>
          <w:marRight w:val="0"/>
          <w:marTop w:val="0"/>
          <w:marBottom w:val="0"/>
          <w:divBdr>
            <w:top w:val="none" w:sz="0" w:space="0" w:color="auto"/>
            <w:left w:val="none" w:sz="0" w:space="0" w:color="auto"/>
            <w:bottom w:val="none" w:sz="0" w:space="0" w:color="auto"/>
            <w:right w:val="none" w:sz="0" w:space="0" w:color="auto"/>
          </w:divBdr>
        </w:div>
        <w:div w:id="1581594715">
          <w:marLeft w:val="0"/>
          <w:marRight w:val="0"/>
          <w:marTop w:val="0"/>
          <w:marBottom w:val="0"/>
          <w:divBdr>
            <w:top w:val="none" w:sz="0" w:space="0" w:color="auto"/>
            <w:left w:val="none" w:sz="0" w:space="0" w:color="auto"/>
            <w:bottom w:val="none" w:sz="0" w:space="0" w:color="auto"/>
            <w:right w:val="none" w:sz="0" w:space="0" w:color="auto"/>
          </w:divBdr>
        </w:div>
        <w:div w:id="1659070485">
          <w:marLeft w:val="0"/>
          <w:marRight w:val="0"/>
          <w:marTop w:val="0"/>
          <w:marBottom w:val="0"/>
          <w:divBdr>
            <w:top w:val="none" w:sz="0" w:space="0" w:color="auto"/>
            <w:left w:val="none" w:sz="0" w:space="0" w:color="auto"/>
            <w:bottom w:val="none" w:sz="0" w:space="0" w:color="auto"/>
            <w:right w:val="none" w:sz="0" w:space="0" w:color="auto"/>
          </w:divBdr>
        </w:div>
      </w:divsChild>
    </w:div>
    <w:div w:id="162858180">
      <w:bodyDiv w:val="1"/>
      <w:marLeft w:val="0"/>
      <w:marRight w:val="0"/>
      <w:marTop w:val="0"/>
      <w:marBottom w:val="0"/>
      <w:divBdr>
        <w:top w:val="none" w:sz="0" w:space="0" w:color="auto"/>
        <w:left w:val="none" w:sz="0" w:space="0" w:color="auto"/>
        <w:bottom w:val="none" w:sz="0" w:space="0" w:color="auto"/>
        <w:right w:val="none" w:sz="0" w:space="0" w:color="auto"/>
      </w:divBdr>
      <w:divsChild>
        <w:div w:id="391998922">
          <w:marLeft w:val="0"/>
          <w:marRight w:val="0"/>
          <w:marTop w:val="0"/>
          <w:marBottom w:val="0"/>
          <w:divBdr>
            <w:top w:val="none" w:sz="0" w:space="0" w:color="auto"/>
            <w:left w:val="none" w:sz="0" w:space="0" w:color="auto"/>
            <w:bottom w:val="none" w:sz="0" w:space="0" w:color="auto"/>
            <w:right w:val="none" w:sz="0" w:space="0" w:color="auto"/>
          </w:divBdr>
        </w:div>
        <w:div w:id="2066875269">
          <w:marLeft w:val="0"/>
          <w:marRight w:val="0"/>
          <w:marTop w:val="0"/>
          <w:marBottom w:val="0"/>
          <w:divBdr>
            <w:top w:val="none" w:sz="0" w:space="0" w:color="auto"/>
            <w:left w:val="none" w:sz="0" w:space="0" w:color="auto"/>
            <w:bottom w:val="none" w:sz="0" w:space="0" w:color="auto"/>
            <w:right w:val="none" w:sz="0" w:space="0" w:color="auto"/>
          </w:divBdr>
        </w:div>
      </w:divsChild>
    </w:div>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187062475">
      <w:bodyDiv w:val="1"/>
      <w:marLeft w:val="0"/>
      <w:marRight w:val="0"/>
      <w:marTop w:val="0"/>
      <w:marBottom w:val="0"/>
      <w:divBdr>
        <w:top w:val="none" w:sz="0" w:space="0" w:color="auto"/>
        <w:left w:val="none" w:sz="0" w:space="0" w:color="auto"/>
        <w:bottom w:val="none" w:sz="0" w:space="0" w:color="auto"/>
        <w:right w:val="none" w:sz="0" w:space="0" w:color="auto"/>
      </w:divBdr>
    </w:div>
    <w:div w:id="207760859">
      <w:bodyDiv w:val="1"/>
      <w:marLeft w:val="0"/>
      <w:marRight w:val="0"/>
      <w:marTop w:val="0"/>
      <w:marBottom w:val="0"/>
      <w:divBdr>
        <w:top w:val="none" w:sz="0" w:space="0" w:color="auto"/>
        <w:left w:val="none" w:sz="0" w:space="0" w:color="auto"/>
        <w:bottom w:val="none" w:sz="0" w:space="0" w:color="auto"/>
        <w:right w:val="none" w:sz="0" w:space="0" w:color="auto"/>
      </w:divBdr>
      <w:divsChild>
        <w:div w:id="362286048">
          <w:marLeft w:val="0"/>
          <w:marRight w:val="0"/>
          <w:marTop w:val="0"/>
          <w:marBottom w:val="0"/>
          <w:divBdr>
            <w:top w:val="none" w:sz="0" w:space="0" w:color="auto"/>
            <w:left w:val="none" w:sz="0" w:space="0" w:color="auto"/>
            <w:bottom w:val="none" w:sz="0" w:space="0" w:color="auto"/>
            <w:right w:val="none" w:sz="0" w:space="0" w:color="auto"/>
          </w:divBdr>
        </w:div>
        <w:div w:id="370882781">
          <w:marLeft w:val="0"/>
          <w:marRight w:val="0"/>
          <w:marTop w:val="0"/>
          <w:marBottom w:val="0"/>
          <w:divBdr>
            <w:top w:val="none" w:sz="0" w:space="0" w:color="auto"/>
            <w:left w:val="none" w:sz="0" w:space="0" w:color="auto"/>
            <w:bottom w:val="none" w:sz="0" w:space="0" w:color="auto"/>
            <w:right w:val="none" w:sz="0" w:space="0" w:color="auto"/>
          </w:divBdr>
        </w:div>
        <w:div w:id="497421713">
          <w:marLeft w:val="0"/>
          <w:marRight w:val="0"/>
          <w:marTop w:val="0"/>
          <w:marBottom w:val="0"/>
          <w:divBdr>
            <w:top w:val="none" w:sz="0" w:space="0" w:color="auto"/>
            <w:left w:val="none" w:sz="0" w:space="0" w:color="auto"/>
            <w:bottom w:val="none" w:sz="0" w:space="0" w:color="auto"/>
            <w:right w:val="none" w:sz="0" w:space="0" w:color="auto"/>
          </w:divBdr>
        </w:div>
        <w:div w:id="1058825837">
          <w:marLeft w:val="0"/>
          <w:marRight w:val="0"/>
          <w:marTop w:val="0"/>
          <w:marBottom w:val="0"/>
          <w:divBdr>
            <w:top w:val="none" w:sz="0" w:space="0" w:color="auto"/>
            <w:left w:val="none" w:sz="0" w:space="0" w:color="auto"/>
            <w:bottom w:val="none" w:sz="0" w:space="0" w:color="auto"/>
            <w:right w:val="none" w:sz="0" w:space="0" w:color="auto"/>
          </w:divBdr>
        </w:div>
        <w:div w:id="1503665005">
          <w:marLeft w:val="0"/>
          <w:marRight w:val="0"/>
          <w:marTop w:val="0"/>
          <w:marBottom w:val="0"/>
          <w:divBdr>
            <w:top w:val="none" w:sz="0" w:space="0" w:color="auto"/>
            <w:left w:val="none" w:sz="0" w:space="0" w:color="auto"/>
            <w:bottom w:val="none" w:sz="0" w:space="0" w:color="auto"/>
            <w:right w:val="none" w:sz="0" w:space="0" w:color="auto"/>
          </w:divBdr>
        </w:div>
        <w:div w:id="1653022081">
          <w:marLeft w:val="0"/>
          <w:marRight w:val="0"/>
          <w:marTop w:val="0"/>
          <w:marBottom w:val="0"/>
          <w:divBdr>
            <w:top w:val="none" w:sz="0" w:space="0" w:color="auto"/>
            <w:left w:val="none" w:sz="0" w:space="0" w:color="auto"/>
            <w:bottom w:val="none" w:sz="0" w:space="0" w:color="auto"/>
            <w:right w:val="none" w:sz="0" w:space="0" w:color="auto"/>
          </w:divBdr>
        </w:div>
        <w:div w:id="1692217744">
          <w:marLeft w:val="0"/>
          <w:marRight w:val="0"/>
          <w:marTop w:val="0"/>
          <w:marBottom w:val="0"/>
          <w:divBdr>
            <w:top w:val="none" w:sz="0" w:space="0" w:color="auto"/>
            <w:left w:val="none" w:sz="0" w:space="0" w:color="auto"/>
            <w:bottom w:val="none" w:sz="0" w:space="0" w:color="auto"/>
            <w:right w:val="none" w:sz="0" w:space="0" w:color="auto"/>
          </w:divBdr>
        </w:div>
        <w:div w:id="1933733716">
          <w:marLeft w:val="0"/>
          <w:marRight w:val="0"/>
          <w:marTop w:val="0"/>
          <w:marBottom w:val="0"/>
          <w:divBdr>
            <w:top w:val="none" w:sz="0" w:space="0" w:color="auto"/>
            <w:left w:val="none" w:sz="0" w:space="0" w:color="auto"/>
            <w:bottom w:val="none" w:sz="0" w:space="0" w:color="auto"/>
            <w:right w:val="none" w:sz="0" w:space="0" w:color="auto"/>
          </w:divBdr>
        </w:div>
        <w:div w:id="1936472067">
          <w:marLeft w:val="0"/>
          <w:marRight w:val="0"/>
          <w:marTop w:val="0"/>
          <w:marBottom w:val="0"/>
          <w:divBdr>
            <w:top w:val="none" w:sz="0" w:space="0" w:color="auto"/>
            <w:left w:val="none" w:sz="0" w:space="0" w:color="auto"/>
            <w:bottom w:val="none" w:sz="0" w:space="0" w:color="auto"/>
            <w:right w:val="none" w:sz="0" w:space="0" w:color="auto"/>
          </w:divBdr>
        </w:div>
      </w:divsChild>
    </w:div>
    <w:div w:id="218784705">
      <w:bodyDiv w:val="1"/>
      <w:marLeft w:val="0"/>
      <w:marRight w:val="0"/>
      <w:marTop w:val="0"/>
      <w:marBottom w:val="0"/>
      <w:divBdr>
        <w:top w:val="none" w:sz="0" w:space="0" w:color="auto"/>
        <w:left w:val="none" w:sz="0" w:space="0" w:color="auto"/>
        <w:bottom w:val="none" w:sz="0" w:space="0" w:color="auto"/>
        <w:right w:val="none" w:sz="0" w:space="0" w:color="auto"/>
      </w:divBdr>
    </w:div>
    <w:div w:id="329261255">
      <w:bodyDiv w:val="1"/>
      <w:marLeft w:val="0"/>
      <w:marRight w:val="0"/>
      <w:marTop w:val="0"/>
      <w:marBottom w:val="0"/>
      <w:divBdr>
        <w:top w:val="none" w:sz="0" w:space="0" w:color="auto"/>
        <w:left w:val="none" w:sz="0" w:space="0" w:color="auto"/>
        <w:bottom w:val="none" w:sz="0" w:space="0" w:color="auto"/>
        <w:right w:val="none" w:sz="0" w:space="0" w:color="auto"/>
      </w:divBdr>
      <w:divsChild>
        <w:div w:id="201595704">
          <w:marLeft w:val="0"/>
          <w:marRight w:val="0"/>
          <w:marTop w:val="0"/>
          <w:marBottom w:val="0"/>
          <w:divBdr>
            <w:top w:val="none" w:sz="0" w:space="0" w:color="auto"/>
            <w:left w:val="none" w:sz="0" w:space="0" w:color="auto"/>
            <w:bottom w:val="none" w:sz="0" w:space="0" w:color="auto"/>
            <w:right w:val="none" w:sz="0" w:space="0" w:color="auto"/>
          </w:divBdr>
        </w:div>
        <w:div w:id="837042802">
          <w:marLeft w:val="0"/>
          <w:marRight w:val="0"/>
          <w:marTop w:val="0"/>
          <w:marBottom w:val="0"/>
          <w:divBdr>
            <w:top w:val="none" w:sz="0" w:space="0" w:color="auto"/>
            <w:left w:val="none" w:sz="0" w:space="0" w:color="auto"/>
            <w:bottom w:val="none" w:sz="0" w:space="0" w:color="auto"/>
            <w:right w:val="none" w:sz="0" w:space="0" w:color="auto"/>
          </w:divBdr>
        </w:div>
        <w:div w:id="992757038">
          <w:marLeft w:val="0"/>
          <w:marRight w:val="0"/>
          <w:marTop w:val="0"/>
          <w:marBottom w:val="0"/>
          <w:divBdr>
            <w:top w:val="none" w:sz="0" w:space="0" w:color="auto"/>
            <w:left w:val="none" w:sz="0" w:space="0" w:color="auto"/>
            <w:bottom w:val="none" w:sz="0" w:space="0" w:color="auto"/>
            <w:right w:val="none" w:sz="0" w:space="0" w:color="auto"/>
          </w:divBdr>
        </w:div>
      </w:divsChild>
    </w:div>
    <w:div w:id="396318067">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495836">
      <w:bodyDiv w:val="1"/>
      <w:marLeft w:val="0"/>
      <w:marRight w:val="0"/>
      <w:marTop w:val="0"/>
      <w:marBottom w:val="0"/>
      <w:divBdr>
        <w:top w:val="none" w:sz="0" w:space="0" w:color="auto"/>
        <w:left w:val="none" w:sz="0" w:space="0" w:color="auto"/>
        <w:bottom w:val="none" w:sz="0" w:space="0" w:color="auto"/>
        <w:right w:val="none" w:sz="0" w:space="0" w:color="auto"/>
      </w:divBdr>
      <w:divsChild>
        <w:div w:id="1954555594">
          <w:marLeft w:val="0"/>
          <w:marRight w:val="0"/>
          <w:marTop w:val="0"/>
          <w:marBottom w:val="0"/>
          <w:divBdr>
            <w:top w:val="none" w:sz="0" w:space="0" w:color="auto"/>
            <w:left w:val="none" w:sz="0" w:space="0" w:color="auto"/>
            <w:bottom w:val="none" w:sz="0" w:space="0" w:color="auto"/>
            <w:right w:val="none" w:sz="0" w:space="0" w:color="auto"/>
          </w:divBdr>
          <w:divsChild>
            <w:div w:id="477697221">
              <w:marLeft w:val="0"/>
              <w:marRight w:val="0"/>
              <w:marTop w:val="0"/>
              <w:marBottom w:val="0"/>
              <w:divBdr>
                <w:top w:val="none" w:sz="0" w:space="0" w:color="auto"/>
                <w:left w:val="none" w:sz="0" w:space="0" w:color="auto"/>
                <w:bottom w:val="none" w:sz="0" w:space="0" w:color="auto"/>
                <w:right w:val="none" w:sz="0" w:space="0" w:color="auto"/>
              </w:divBdr>
            </w:div>
            <w:div w:id="1258902148">
              <w:marLeft w:val="0"/>
              <w:marRight w:val="0"/>
              <w:marTop w:val="0"/>
              <w:marBottom w:val="0"/>
              <w:divBdr>
                <w:top w:val="none" w:sz="0" w:space="0" w:color="auto"/>
                <w:left w:val="none" w:sz="0" w:space="0" w:color="auto"/>
                <w:bottom w:val="none" w:sz="0" w:space="0" w:color="auto"/>
                <w:right w:val="none" w:sz="0" w:space="0" w:color="auto"/>
              </w:divBdr>
            </w:div>
            <w:div w:id="327172875">
              <w:marLeft w:val="0"/>
              <w:marRight w:val="0"/>
              <w:marTop w:val="0"/>
              <w:marBottom w:val="0"/>
              <w:divBdr>
                <w:top w:val="none" w:sz="0" w:space="0" w:color="auto"/>
                <w:left w:val="none" w:sz="0" w:space="0" w:color="auto"/>
                <w:bottom w:val="none" w:sz="0" w:space="0" w:color="auto"/>
                <w:right w:val="none" w:sz="0" w:space="0" w:color="auto"/>
              </w:divBdr>
            </w:div>
            <w:div w:id="347758889">
              <w:marLeft w:val="0"/>
              <w:marRight w:val="0"/>
              <w:marTop w:val="0"/>
              <w:marBottom w:val="0"/>
              <w:divBdr>
                <w:top w:val="none" w:sz="0" w:space="0" w:color="auto"/>
                <w:left w:val="none" w:sz="0" w:space="0" w:color="auto"/>
                <w:bottom w:val="none" w:sz="0" w:space="0" w:color="auto"/>
                <w:right w:val="none" w:sz="0" w:space="0" w:color="auto"/>
              </w:divBdr>
            </w:div>
          </w:divsChild>
        </w:div>
        <w:div w:id="755640158">
          <w:marLeft w:val="0"/>
          <w:marRight w:val="0"/>
          <w:marTop w:val="0"/>
          <w:marBottom w:val="0"/>
          <w:divBdr>
            <w:top w:val="none" w:sz="0" w:space="0" w:color="auto"/>
            <w:left w:val="none" w:sz="0" w:space="0" w:color="auto"/>
            <w:bottom w:val="none" w:sz="0" w:space="0" w:color="auto"/>
            <w:right w:val="none" w:sz="0" w:space="0" w:color="auto"/>
          </w:divBdr>
          <w:divsChild>
            <w:div w:id="264576238">
              <w:marLeft w:val="0"/>
              <w:marRight w:val="0"/>
              <w:marTop w:val="0"/>
              <w:marBottom w:val="0"/>
              <w:divBdr>
                <w:top w:val="none" w:sz="0" w:space="0" w:color="auto"/>
                <w:left w:val="none" w:sz="0" w:space="0" w:color="auto"/>
                <w:bottom w:val="none" w:sz="0" w:space="0" w:color="auto"/>
                <w:right w:val="none" w:sz="0" w:space="0" w:color="auto"/>
              </w:divBdr>
            </w:div>
            <w:div w:id="1460607033">
              <w:marLeft w:val="0"/>
              <w:marRight w:val="0"/>
              <w:marTop w:val="0"/>
              <w:marBottom w:val="0"/>
              <w:divBdr>
                <w:top w:val="none" w:sz="0" w:space="0" w:color="auto"/>
                <w:left w:val="none" w:sz="0" w:space="0" w:color="auto"/>
                <w:bottom w:val="none" w:sz="0" w:space="0" w:color="auto"/>
                <w:right w:val="none" w:sz="0" w:space="0" w:color="auto"/>
              </w:divBdr>
            </w:div>
            <w:div w:id="2036230127">
              <w:marLeft w:val="0"/>
              <w:marRight w:val="0"/>
              <w:marTop w:val="0"/>
              <w:marBottom w:val="0"/>
              <w:divBdr>
                <w:top w:val="none" w:sz="0" w:space="0" w:color="auto"/>
                <w:left w:val="none" w:sz="0" w:space="0" w:color="auto"/>
                <w:bottom w:val="none" w:sz="0" w:space="0" w:color="auto"/>
                <w:right w:val="none" w:sz="0" w:space="0" w:color="auto"/>
              </w:divBdr>
            </w:div>
            <w:div w:id="1555459048">
              <w:marLeft w:val="0"/>
              <w:marRight w:val="0"/>
              <w:marTop w:val="0"/>
              <w:marBottom w:val="0"/>
              <w:divBdr>
                <w:top w:val="none" w:sz="0" w:space="0" w:color="auto"/>
                <w:left w:val="none" w:sz="0" w:space="0" w:color="auto"/>
                <w:bottom w:val="none" w:sz="0" w:space="0" w:color="auto"/>
                <w:right w:val="none" w:sz="0" w:space="0" w:color="auto"/>
              </w:divBdr>
            </w:div>
            <w:div w:id="476722095">
              <w:marLeft w:val="0"/>
              <w:marRight w:val="0"/>
              <w:marTop w:val="0"/>
              <w:marBottom w:val="0"/>
              <w:divBdr>
                <w:top w:val="none" w:sz="0" w:space="0" w:color="auto"/>
                <w:left w:val="none" w:sz="0" w:space="0" w:color="auto"/>
                <w:bottom w:val="none" w:sz="0" w:space="0" w:color="auto"/>
                <w:right w:val="none" w:sz="0" w:space="0" w:color="auto"/>
              </w:divBdr>
            </w:div>
            <w:div w:id="1778720132">
              <w:marLeft w:val="0"/>
              <w:marRight w:val="0"/>
              <w:marTop w:val="0"/>
              <w:marBottom w:val="0"/>
              <w:divBdr>
                <w:top w:val="none" w:sz="0" w:space="0" w:color="auto"/>
                <w:left w:val="none" w:sz="0" w:space="0" w:color="auto"/>
                <w:bottom w:val="none" w:sz="0" w:space="0" w:color="auto"/>
                <w:right w:val="none" w:sz="0" w:space="0" w:color="auto"/>
              </w:divBdr>
            </w:div>
            <w:div w:id="1610551146">
              <w:marLeft w:val="0"/>
              <w:marRight w:val="0"/>
              <w:marTop w:val="0"/>
              <w:marBottom w:val="0"/>
              <w:divBdr>
                <w:top w:val="none" w:sz="0" w:space="0" w:color="auto"/>
                <w:left w:val="none" w:sz="0" w:space="0" w:color="auto"/>
                <w:bottom w:val="none" w:sz="0" w:space="0" w:color="auto"/>
                <w:right w:val="none" w:sz="0" w:space="0" w:color="auto"/>
              </w:divBdr>
            </w:div>
            <w:div w:id="1359550386">
              <w:marLeft w:val="0"/>
              <w:marRight w:val="0"/>
              <w:marTop w:val="0"/>
              <w:marBottom w:val="0"/>
              <w:divBdr>
                <w:top w:val="none" w:sz="0" w:space="0" w:color="auto"/>
                <w:left w:val="none" w:sz="0" w:space="0" w:color="auto"/>
                <w:bottom w:val="none" w:sz="0" w:space="0" w:color="auto"/>
                <w:right w:val="none" w:sz="0" w:space="0" w:color="auto"/>
              </w:divBdr>
            </w:div>
            <w:div w:id="944574875">
              <w:marLeft w:val="0"/>
              <w:marRight w:val="0"/>
              <w:marTop w:val="0"/>
              <w:marBottom w:val="0"/>
              <w:divBdr>
                <w:top w:val="none" w:sz="0" w:space="0" w:color="auto"/>
                <w:left w:val="none" w:sz="0" w:space="0" w:color="auto"/>
                <w:bottom w:val="none" w:sz="0" w:space="0" w:color="auto"/>
                <w:right w:val="none" w:sz="0" w:space="0" w:color="auto"/>
              </w:divBdr>
            </w:div>
            <w:div w:id="1821070537">
              <w:marLeft w:val="0"/>
              <w:marRight w:val="0"/>
              <w:marTop w:val="0"/>
              <w:marBottom w:val="0"/>
              <w:divBdr>
                <w:top w:val="none" w:sz="0" w:space="0" w:color="auto"/>
                <w:left w:val="none" w:sz="0" w:space="0" w:color="auto"/>
                <w:bottom w:val="none" w:sz="0" w:space="0" w:color="auto"/>
                <w:right w:val="none" w:sz="0" w:space="0" w:color="auto"/>
              </w:divBdr>
            </w:div>
            <w:div w:id="529803895">
              <w:marLeft w:val="0"/>
              <w:marRight w:val="0"/>
              <w:marTop w:val="0"/>
              <w:marBottom w:val="0"/>
              <w:divBdr>
                <w:top w:val="none" w:sz="0" w:space="0" w:color="auto"/>
                <w:left w:val="none" w:sz="0" w:space="0" w:color="auto"/>
                <w:bottom w:val="none" w:sz="0" w:space="0" w:color="auto"/>
                <w:right w:val="none" w:sz="0" w:space="0" w:color="auto"/>
              </w:divBdr>
            </w:div>
            <w:div w:id="948703556">
              <w:marLeft w:val="0"/>
              <w:marRight w:val="0"/>
              <w:marTop w:val="0"/>
              <w:marBottom w:val="0"/>
              <w:divBdr>
                <w:top w:val="none" w:sz="0" w:space="0" w:color="auto"/>
                <w:left w:val="none" w:sz="0" w:space="0" w:color="auto"/>
                <w:bottom w:val="none" w:sz="0" w:space="0" w:color="auto"/>
                <w:right w:val="none" w:sz="0" w:space="0" w:color="auto"/>
              </w:divBdr>
            </w:div>
            <w:div w:id="544952559">
              <w:marLeft w:val="0"/>
              <w:marRight w:val="0"/>
              <w:marTop w:val="0"/>
              <w:marBottom w:val="0"/>
              <w:divBdr>
                <w:top w:val="none" w:sz="0" w:space="0" w:color="auto"/>
                <w:left w:val="none" w:sz="0" w:space="0" w:color="auto"/>
                <w:bottom w:val="none" w:sz="0" w:space="0" w:color="auto"/>
                <w:right w:val="none" w:sz="0" w:space="0" w:color="auto"/>
              </w:divBdr>
            </w:div>
            <w:div w:id="1987080569">
              <w:marLeft w:val="0"/>
              <w:marRight w:val="0"/>
              <w:marTop w:val="0"/>
              <w:marBottom w:val="0"/>
              <w:divBdr>
                <w:top w:val="none" w:sz="0" w:space="0" w:color="auto"/>
                <w:left w:val="none" w:sz="0" w:space="0" w:color="auto"/>
                <w:bottom w:val="none" w:sz="0" w:space="0" w:color="auto"/>
                <w:right w:val="none" w:sz="0" w:space="0" w:color="auto"/>
              </w:divBdr>
            </w:div>
            <w:div w:id="1858888654">
              <w:marLeft w:val="0"/>
              <w:marRight w:val="0"/>
              <w:marTop w:val="0"/>
              <w:marBottom w:val="0"/>
              <w:divBdr>
                <w:top w:val="none" w:sz="0" w:space="0" w:color="auto"/>
                <w:left w:val="none" w:sz="0" w:space="0" w:color="auto"/>
                <w:bottom w:val="none" w:sz="0" w:space="0" w:color="auto"/>
                <w:right w:val="none" w:sz="0" w:space="0" w:color="auto"/>
              </w:divBdr>
            </w:div>
            <w:div w:id="2081751286">
              <w:marLeft w:val="0"/>
              <w:marRight w:val="0"/>
              <w:marTop w:val="0"/>
              <w:marBottom w:val="0"/>
              <w:divBdr>
                <w:top w:val="none" w:sz="0" w:space="0" w:color="auto"/>
                <w:left w:val="none" w:sz="0" w:space="0" w:color="auto"/>
                <w:bottom w:val="none" w:sz="0" w:space="0" w:color="auto"/>
                <w:right w:val="none" w:sz="0" w:space="0" w:color="auto"/>
              </w:divBdr>
            </w:div>
            <w:div w:id="411859084">
              <w:marLeft w:val="0"/>
              <w:marRight w:val="0"/>
              <w:marTop w:val="0"/>
              <w:marBottom w:val="0"/>
              <w:divBdr>
                <w:top w:val="none" w:sz="0" w:space="0" w:color="auto"/>
                <w:left w:val="none" w:sz="0" w:space="0" w:color="auto"/>
                <w:bottom w:val="none" w:sz="0" w:space="0" w:color="auto"/>
                <w:right w:val="none" w:sz="0" w:space="0" w:color="auto"/>
              </w:divBdr>
            </w:div>
            <w:div w:id="793716904">
              <w:marLeft w:val="0"/>
              <w:marRight w:val="0"/>
              <w:marTop w:val="0"/>
              <w:marBottom w:val="0"/>
              <w:divBdr>
                <w:top w:val="none" w:sz="0" w:space="0" w:color="auto"/>
                <w:left w:val="none" w:sz="0" w:space="0" w:color="auto"/>
                <w:bottom w:val="none" w:sz="0" w:space="0" w:color="auto"/>
                <w:right w:val="none" w:sz="0" w:space="0" w:color="auto"/>
              </w:divBdr>
            </w:div>
            <w:div w:id="483200636">
              <w:marLeft w:val="0"/>
              <w:marRight w:val="0"/>
              <w:marTop w:val="0"/>
              <w:marBottom w:val="0"/>
              <w:divBdr>
                <w:top w:val="none" w:sz="0" w:space="0" w:color="auto"/>
                <w:left w:val="none" w:sz="0" w:space="0" w:color="auto"/>
                <w:bottom w:val="none" w:sz="0" w:space="0" w:color="auto"/>
                <w:right w:val="none" w:sz="0" w:space="0" w:color="auto"/>
              </w:divBdr>
            </w:div>
            <w:div w:id="663825862">
              <w:marLeft w:val="0"/>
              <w:marRight w:val="0"/>
              <w:marTop w:val="0"/>
              <w:marBottom w:val="0"/>
              <w:divBdr>
                <w:top w:val="none" w:sz="0" w:space="0" w:color="auto"/>
                <w:left w:val="none" w:sz="0" w:space="0" w:color="auto"/>
                <w:bottom w:val="none" w:sz="0" w:space="0" w:color="auto"/>
                <w:right w:val="none" w:sz="0" w:space="0" w:color="auto"/>
              </w:divBdr>
            </w:div>
          </w:divsChild>
        </w:div>
        <w:div w:id="407505755">
          <w:marLeft w:val="0"/>
          <w:marRight w:val="0"/>
          <w:marTop w:val="0"/>
          <w:marBottom w:val="0"/>
          <w:divBdr>
            <w:top w:val="none" w:sz="0" w:space="0" w:color="auto"/>
            <w:left w:val="none" w:sz="0" w:space="0" w:color="auto"/>
            <w:bottom w:val="none" w:sz="0" w:space="0" w:color="auto"/>
            <w:right w:val="none" w:sz="0" w:space="0" w:color="auto"/>
          </w:divBdr>
          <w:divsChild>
            <w:div w:id="499388982">
              <w:marLeft w:val="0"/>
              <w:marRight w:val="0"/>
              <w:marTop w:val="0"/>
              <w:marBottom w:val="0"/>
              <w:divBdr>
                <w:top w:val="none" w:sz="0" w:space="0" w:color="auto"/>
                <w:left w:val="none" w:sz="0" w:space="0" w:color="auto"/>
                <w:bottom w:val="none" w:sz="0" w:space="0" w:color="auto"/>
                <w:right w:val="none" w:sz="0" w:space="0" w:color="auto"/>
              </w:divBdr>
            </w:div>
            <w:div w:id="953555666">
              <w:marLeft w:val="0"/>
              <w:marRight w:val="0"/>
              <w:marTop w:val="0"/>
              <w:marBottom w:val="0"/>
              <w:divBdr>
                <w:top w:val="none" w:sz="0" w:space="0" w:color="auto"/>
                <w:left w:val="none" w:sz="0" w:space="0" w:color="auto"/>
                <w:bottom w:val="none" w:sz="0" w:space="0" w:color="auto"/>
                <w:right w:val="none" w:sz="0" w:space="0" w:color="auto"/>
              </w:divBdr>
            </w:div>
            <w:div w:id="934560909">
              <w:marLeft w:val="0"/>
              <w:marRight w:val="0"/>
              <w:marTop w:val="0"/>
              <w:marBottom w:val="0"/>
              <w:divBdr>
                <w:top w:val="none" w:sz="0" w:space="0" w:color="auto"/>
                <w:left w:val="none" w:sz="0" w:space="0" w:color="auto"/>
                <w:bottom w:val="none" w:sz="0" w:space="0" w:color="auto"/>
                <w:right w:val="none" w:sz="0" w:space="0" w:color="auto"/>
              </w:divBdr>
            </w:div>
            <w:div w:id="20371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41249">
      <w:bodyDiv w:val="1"/>
      <w:marLeft w:val="0"/>
      <w:marRight w:val="0"/>
      <w:marTop w:val="0"/>
      <w:marBottom w:val="0"/>
      <w:divBdr>
        <w:top w:val="none" w:sz="0" w:space="0" w:color="auto"/>
        <w:left w:val="none" w:sz="0" w:space="0" w:color="auto"/>
        <w:bottom w:val="none" w:sz="0" w:space="0" w:color="auto"/>
        <w:right w:val="none" w:sz="0" w:space="0" w:color="auto"/>
      </w:divBdr>
      <w:divsChild>
        <w:div w:id="272710200">
          <w:marLeft w:val="0"/>
          <w:marRight w:val="0"/>
          <w:marTop w:val="0"/>
          <w:marBottom w:val="0"/>
          <w:divBdr>
            <w:top w:val="none" w:sz="0" w:space="0" w:color="auto"/>
            <w:left w:val="none" w:sz="0" w:space="0" w:color="auto"/>
            <w:bottom w:val="none" w:sz="0" w:space="0" w:color="auto"/>
            <w:right w:val="none" w:sz="0" w:space="0" w:color="auto"/>
          </w:divBdr>
        </w:div>
        <w:div w:id="570895469">
          <w:marLeft w:val="0"/>
          <w:marRight w:val="0"/>
          <w:marTop w:val="0"/>
          <w:marBottom w:val="0"/>
          <w:divBdr>
            <w:top w:val="none" w:sz="0" w:space="0" w:color="auto"/>
            <w:left w:val="none" w:sz="0" w:space="0" w:color="auto"/>
            <w:bottom w:val="none" w:sz="0" w:space="0" w:color="auto"/>
            <w:right w:val="none" w:sz="0" w:space="0" w:color="auto"/>
          </w:divBdr>
        </w:div>
        <w:div w:id="287929588">
          <w:marLeft w:val="0"/>
          <w:marRight w:val="0"/>
          <w:marTop w:val="0"/>
          <w:marBottom w:val="0"/>
          <w:divBdr>
            <w:top w:val="none" w:sz="0" w:space="0" w:color="auto"/>
            <w:left w:val="none" w:sz="0" w:space="0" w:color="auto"/>
            <w:bottom w:val="none" w:sz="0" w:space="0" w:color="auto"/>
            <w:right w:val="none" w:sz="0" w:space="0" w:color="auto"/>
          </w:divBdr>
        </w:div>
        <w:div w:id="1725593338">
          <w:marLeft w:val="0"/>
          <w:marRight w:val="0"/>
          <w:marTop w:val="0"/>
          <w:marBottom w:val="0"/>
          <w:divBdr>
            <w:top w:val="none" w:sz="0" w:space="0" w:color="auto"/>
            <w:left w:val="none" w:sz="0" w:space="0" w:color="auto"/>
            <w:bottom w:val="none" w:sz="0" w:space="0" w:color="auto"/>
            <w:right w:val="none" w:sz="0" w:space="0" w:color="auto"/>
          </w:divBdr>
        </w:div>
        <w:div w:id="395470482">
          <w:marLeft w:val="0"/>
          <w:marRight w:val="0"/>
          <w:marTop w:val="0"/>
          <w:marBottom w:val="0"/>
          <w:divBdr>
            <w:top w:val="none" w:sz="0" w:space="0" w:color="auto"/>
            <w:left w:val="none" w:sz="0" w:space="0" w:color="auto"/>
            <w:bottom w:val="none" w:sz="0" w:space="0" w:color="auto"/>
            <w:right w:val="none" w:sz="0" w:space="0" w:color="auto"/>
          </w:divBdr>
        </w:div>
        <w:div w:id="362633753">
          <w:marLeft w:val="0"/>
          <w:marRight w:val="0"/>
          <w:marTop w:val="0"/>
          <w:marBottom w:val="0"/>
          <w:divBdr>
            <w:top w:val="none" w:sz="0" w:space="0" w:color="auto"/>
            <w:left w:val="none" w:sz="0" w:space="0" w:color="auto"/>
            <w:bottom w:val="none" w:sz="0" w:space="0" w:color="auto"/>
            <w:right w:val="none" w:sz="0" w:space="0" w:color="auto"/>
          </w:divBdr>
        </w:div>
        <w:div w:id="1661732825">
          <w:marLeft w:val="0"/>
          <w:marRight w:val="0"/>
          <w:marTop w:val="0"/>
          <w:marBottom w:val="0"/>
          <w:divBdr>
            <w:top w:val="none" w:sz="0" w:space="0" w:color="auto"/>
            <w:left w:val="none" w:sz="0" w:space="0" w:color="auto"/>
            <w:bottom w:val="none" w:sz="0" w:space="0" w:color="auto"/>
            <w:right w:val="none" w:sz="0" w:space="0" w:color="auto"/>
          </w:divBdr>
        </w:div>
        <w:div w:id="365520814">
          <w:marLeft w:val="0"/>
          <w:marRight w:val="0"/>
          <w:marTop w:val="0"/>
          <w:marBottom w:val="0"/>
          <w:divBdr>
            <w:top w:val="none" w:sz="0" w:space="0" w:color="auto"/>
            <w:left w:val="none" w:sz="0" w:space="0" w:color="auto"/>
            <w:bottom w:val="none" w:sz="0" w:space="0" w:color="auto"/>
            <w:right w:val="none" w:sz="0" w:space="0" w:color="auto"/>
          </w:divBdr>
        </w:div>
        <w:div w:id="178741906">
          <w:marLeft w:val="0"/>
          <w:marRight w:val="0"/>
          <w:marTop w:val="0"/>
          <w:marBottom w:val="0"/>
          <w:divBdr>
            <w:top w:val="none" w:sz="0" w:space="0" w:color="auto"/>
            <w:left w:val="none" w:sz="0" w:space="0" w:color="auto"/>
            <w:bottom w:val="none" w:sz="0" w:space="0" w:color="auto"/>
            <w:right w:val="none" w:sz="0" w:space="0" w:color="auto"/>
          </w:divBdr>
        </w:div>
        <w:div w:id="777137539">
          <w:marLeft w:val="0"/>
          <w:marRight w:val="0"/>
          <w:marTop w:val="0"/>
          <w:marBottom w:val="0"/>
          <w:divBdr>
            <w:top w:val="none" w:sz="0" w:space="0" w:color="auto"/>
            <w:left w:val="none" w:sz="0" w:space="0" w:color="auto"/>
            <w:bottom w:val="none" w:sz="0" w:space="0" w:color="auto"/>
            <w:right w:val="none" w:sz="0" w:space="0" w:color="auto"/>
          </w:divBdr>
        </w:div>
        <w:div w:id="1674992132">
          <w:marLeft w:val="0"/>
          <w:marRight w:val="0"/>
          <w:marTop w:val="0"/>
          <w:marBottom w:val="0"/>
          <w:divBdr>
            <w:top w:val="none" w:sz="0" w:space="0" w:color="auto"/>
            <w:left w:val="none" w:sz="0" w:space="0" w:color="auto"/>
            <w:bottom w:val="none" w:sz="0" w:space="0" w:color="auto"/>
            <w:right w:val="none" w:sz="0" w:space="0" w:color="auto"/>
          </w:divBdr>
        </w:div>
        <w:div w:id="1968386999">
          <w:marLeft w:val="0"/>
          <w:marRight w:val="0"/>
          <w:marTop w:val="0"/>
          <w:marBottom w:val="0"/>
          <w:divBdr>
            <w:top w:val="none" w:sz="0" w:space="0" w:color="auto"/>
            <w:left w:val="none" w:sz="0" w:space="0" w:color="auto"/>
            <w:bottom w:val="none" w:sz="0" w:space="0" w:color="auto"/>
            <w:right w:val="none" w:sz="0" w:space="0" w:color="auto"/>
          </w:divBdr>
        </w:div>
        <w:div w:id="1337079609">
          <w:marLeft w:val="0"/>
          <w:marRight w:val="0"/>
          <w:marTop w:val="0"/>
          <w:marBottom w:val="0"/>
          <w:divBdr>
            <w:top w:val="none" w:sz="0" w:space="0" w:color="auto"/>
            <w:left w:val="none" w:sz="0" w:space="0" w:color="auto"/>
            <w:bottom w:val="none" w:sz="0" w:space="0" w:color="auto"/>
            <w:right w:val="none" w:sz="0" w:space="0" w:color="auto"/>
          </w:divBdr>
        </w:div>
        <w:div w:id="576137672">
          <w:marLeft w:val="0"/>
          <w:marRight w:val="0"/>
          <w:marTop w:val="0"/>
          <w:marBottom w:val="0"/>
          <w:divBdr>
            <w:top w:val="none" w:sz="0" w:space="0" w:color="auto"/>
            <w:left w:val="none" w:sz="0" w:space="0" w:color="auto"/>
            <w:bottom w:val="none" w:sz="0" w:space="0" w:color="auto"/>
            <w:right w:val="none" w:sz="0" w:space="0" w:color="auto"/>
          </w:divBdr>
        </w:div>
        <w:div w:id="1315792263">
          <w:marLeft w:val="0"/>
          <w:marRight w:val="0"/>
          <w:marTop w:val="0"/>
          <w:marBottom w:val="0"/>
          <w:divBdr>
            <w:top w:val="none" w:sz="0" w:space="0" w:color="auto"/>
            <w:left w:val="none" w:sz="0" w:space="0" w:color="auto"/>
            <w:bottom w:val="none" w:sz="0" w:space="0" w:color="auto"/>
            <w:right w:val="none" w:sz="0" w:space="0" w:color="auto"/>
          </w:divBdr>
        </w:div>
        <w:div w:id="619462093">
          <w:marLeft w:val="0"/>
          <w:marRight w:val="0"/>
          <w:marTop w:val="0"/>
          <w:marBottom w:val="0"/>
          <w:divBdr>
            <w:top w:val="none" w:sz="0" w:space="0" w:color="auto"/>
            <w:left w:val="none" w:sz="0" w:space="0" w:color="auto"/>
            <w:bottom w:val="none" w:sz="0" w:space="0" w:color="auto"/>
            <w:right w:val="none" w:sz="0" w:space="0" w:color="auto"/>
          </w:divBdr>
        </w:div>
        <w:div w:id="25104824">
          <w:marLeft w:val="0"/>
          <w:marRight w:val="0"/>
          <w:marTop w:val="0"/>
          <w:marBottom w:val="0"/>
          <w:divBdr>
            <w:top w:val="none" w:sz="0" w:space="0" w:color="auto"/>
            <w:left w:val="none" w:sz="0" w:space="0" w:color="auto"/>
            <w:bottom w:val="none" w:sz="0" w:space="0" w:color="auto"/>
            <w:right w:val="none" w:sz="0" w:space="0" w:color="auto"/>
          </w:divBdr>
        </w:div>
        <w:div w:id="1524589091">
          <w:marLeft w:val="0"/>
          <w:marRight w:val="0"/>
          <w:marTop w:val="0"/>
          <w:marBottom w:val="0"/>
          <w:divBdr>
            <w:top w:val="none" w:sz="0" w:space="0" w:color="auto"/>
            <w:left w:val="none" w:sz="0" w:space="0" w:color="auto"/>
            <w:bottom w:val="none" w:sz="0" w:space="0" w:color="auto"/>
            <w:right w:val="none" w:sz="0" w:space="0" w:color="auto"/>
          </w:divBdr>
        </w:div>
        <w:div w:id="631987166">
          <w:marLeft w:val="0"/>
          <w:marRight w:val="0"/>
          <w:marTop w:val="0"/>
          <w:marBottom w:val="0"/>
          <w:divBdr>
            <w:top w:val="none" w:sz="0" w:space="0" w:color="auto"/>
            <w:left w:val="none" w:sz="0" w:space="0" w:color="auto"/>
            <w:bottom w:val="none" w:sz="0" w:space="0" w:color="auto"/>
            <w:right w:val="none" w:sz="0" w:space="0" w:color="auto"/>
          </w:divBdr>
        </w:div>
        <w:div w:id="1970210695">
          <w:marLeft w:val="0"/>
          <w:marRight w:val="0"/>
          <w:marTop w:val="0"/>
          <w:marBottom w:val="0"/>
          <w:divBdr>
            <w:top w:val="none" w:sz="0" w:space="0" w:color="auto"/>
            <w:left w:val="none" w:sz="0" w:space="0" w:color="auto"/>
            <w:bottom w:val="none" w:sz="0" w:space="0" w:color="auto"/>
            <w:right w:val="none" w:sz="0" w:space="0" w:color="auto"/>
          </w:divBdr>
        </w:div>
        <w:div w:id="472453150">
          <w:marLeft w:val="0"/>
          <w:marRight w:val="0"/>
          <w:marTop w:val="0"/>
          <w:marBottom w:val="0"/>
          <w:divBdr>
            <w:top w:val="none" w:sz="0" w:space="0" w:color="auto"/>
            <w:left w:val="none" w:sz="0" w:space="0" w:color="auto"/>
            <w:bottom w:val="none" w:sz="0" w:space="0" w:color="auto"/>
            <w:right w:val="none" w:sz="0" w:space="0" w:color="auto"/>
          </w:divBdr>
        </w:div>
        <w:div w:id="1230850274">
          <w:marLeft w:val="0"/>
          <w:marRight w:val="0"/>
          <w:marTop w:val="0"/>
          <w:marBottom w:val="0"/>
          <w:divBdr>
            <w:top w:val="none" w:sz="0" w:space="0" w:color="auto"/>
            <w:left w:val="none" w:sz="0" w:space="0" w:color="auto"/>
            <w:bottom w:val="none" w:sz="0" w:space="0" w:color="auto"/>
            <w:right w:val="none" w:sz="0" w:space="0" w:color="auto"/>
          </w:divBdr>
        </w:div>
        <w:div w:id="2137291091">
          <w:marLeft w:val="0"/>
          <w:marRight w:val="0"/>
          <w:marTop w:val="0"/>
          <w:marBottom w:val="0"/>
          <w:divBdr>
            <w:top w:val="none" w:sz="0" w:space="0" w:color="auto"/>
            <w:left w:val="none" w:sz="0" w:space="0" w:color="auto"/>
            <w:bottom w:val="none" w:sz="0" w:space="0" w:color="auto"/>
            <w:right w:val="none" w:sz="0" w:space="0" w:color="auto"/>
          </w:divBdr>
        </w:div>
      </w:divsChild>
    </w:div>
    <w:div w:id="612518866">
      <w:bodyDiv w:val="1"/>
      <w:marLeft w:val="0"/>
      <w:marRight w:val="0"/>
      <w:marTop w:val="0"/>
      <w:marBottom w:val="0"/>
      <w:divBdr>
        <w:top w:val="none" w:sz="0" w:space="0" w:color="auto"/>
        <w:left w:val="none" w:sz="0" w:space="0" w:color="auto"/>
        <w:bottom w:val="none" w:sz="0" w:space="0" w:color="auto"/>
        <w:right w:val="none" w:sz="0" w:space="0" w:color="auto"/>
      </w:divBdr>
      <w:divsChild>
        <w:div w:id="145820909">
          <w:marLeft w:val="0"/>
          <w:marRight w:val="0"/>
          <w:marTop w:val="0"/>
          <w:marBottom w:val="0"/>
          <w:divBdr>
            <w:top w:val="none" w:sz="0" w:space="0" w:color="auto"/>
            <w:left w:val="none" w:sz="0" w:space="0" w:color="auto"/>
            <w:bottom w:val="none" w:sz="0" w:space="0" w:color="auto"/>
            <w:right w:val="none" w:sz="0" w:space="0" w:color="auto"/>
          </w:divBdr>
          <w:divsChild>
            <w:div w:id="171335479">
              <w:marLeft w:val="0"/>
              <w:marRight w:val="0"/>
              <w:marTop w:val="0"/>
              <w:marBottom w:val="0"/>
              <w:divBdr>
                <w:top w:val="none" w:sz="0" w:space="0" w:color="auto"/>
                <w:left w:val="none" w:sz="0" w:space="0" w:color="auto"/>
                <w:bottom w:val="none" w:sz="0" w:space="0" w:color="auto"/>
                <w:right w:val="none" w:sz="0" w:space="0" w:color="auto"/>
              </w:divBdr>
            </w:div>
            <w:div w:id="288899862">
              <w:marLeft w:val="0"/>
              <w:marRight w:val="0"/>
              <w:marTop w:val="0"/>
              <w:marBottom w:val="0"/>
              <w:divBdr>
                <w:top w:val="none" w:sz="0" w:space="0" w:color="auto"/>
                <w:left w:val="none" w:sz="0" w:space="0" w:color="auto"/>
                <w:bottom w:val="none" w:sz="0" w:space="0" w:color="auto"/>
                <w:right w:val="none" w:sz="0" w:space="0" w:color="auto"/>
              </w:divBdr>
            </w:div>
            <w:div w:id="478544500">
              <w:marLeft w:val="0"/>
              <w:marRight w:val="0"/>
              <w:marTop w:val="0"/>
              <w:marBottom w:val="0"/>
              <w:divBdr>
                <w:top w:val="none" w:sz="0" w:space="0" w:color="auto"/>
                <w:left w:val="none" w:sz="0" w:space="0" w:color="auto"/>
                <w:bottom w:val="none" w:sz="0" w:space="0" w:color="auto"/>
                <w:right w:val="none" w:sz="0" w:space="0" w:color="auto"/>
              </w:divBdr>
            </w:div>
            <w:div w:id="666329718">
              <w:marLeft w:val="0"/>
              <w:marRight w:val="0"/>
              <w:marTop w:val="0"/>
              <w:marBottom w:val="0"/>
              <w:divBdr>
                <w:top w:val="none" w:sz="0" w:space="0" w:color="auto"/>
                <w:left w:val="none" w:sz="0" w:space="0" w:color="auto"/>
                <w:bottom w:val="none" w:sz="0" w:space="0" w:color="auto"/>
                <w:right w:val="none" w:sz="0" w:space="0" w:color="auto"/>
              </w:divBdr>
            </w:div>
            <w:div w:id="843739204">
              <w:marLeft w:val="0"/>
              <w:marRight w:val="0"/>
              <w:marTop w:val="0"/>
              <w:marBottom w:val="0"/>
              <w:divBdr>
                <w:top w:val="none" w:sz="0" w:space="0" w:color="auto"/>
                <w:left w:val="none" w:sz="0" w:space="0" w:color="auto"/>
                <w:bottom w:val="none" w:sz="0" w:space="0" w:color="auto"/>
                <w:right w:val="none" w:sz="0" w:space="0" w:color="auto"/>
              </w:divBdr>
            </w:div>
            <w:div w:id="919757993">
              <w:marLeft w:val="0"/>
              <w:marRight w:val="0"/>
              <w:marTop w:val="0"/>
              <w:marBottom w:val="0"/>
              <w:divBdr>
                <w:top w:val="none" w:sz="0" w:space="0" w:color="auto"/>
                <w:left w:val="none" w:sz="0" w:space="0" w:color="auto"/>
                <w:bottom w:val="none" w:sz="0" w:space="0" w:color="auto"/>
                <w:right w:val="none" w:sz="0" w:space="0" w:color="auto"/>
              </w:divBdr>
            </w:div>
            <w:div w:id="1658681264">
              <w:marLeft w:val="0"/>
              <w:marRight w:val="0"/>
              <w:marTop w:val="0"/>
              <w:marBottom w:val="0"/>
              <w:divBdr>
                <w:top w:val="none" w:sz="0" w:space="0" w:color="auto"/>
                <w:left w:val="none" w:sz="0" w:space="0" w:color="auto"/>
                <w:bottom w:val="none" w:sz="0" w:space="0" w:color="auto"/>
                <w:right w:val="none" w:sz="0" w:space="0" w:color="auto"/>
              </w:divBdr>
            </w:div>
            <w:div w:id="1808549366">
              <w:marLeft w:val="0"/>
              <w:marRight w:val="0"/>
              <w:marTop w:val="0"/>
              <w:marBottom w:val="0"/>
              <w:divBdr>
                <w:top w:val="none" w:sz="0" w:space="0" w:color="auto"/>
                <w:left w:val="none" w:sz="0" w:space="0" w:color="auto"/>
                <w:bottom w:val="none" w:sz="0" w:space="0" w:color="auto"/>
                <w:right w:val="none" w:sz="0" w:space="0" w:color="auto"/>
              </w:divBdr>
            </w:div>
            <w:div w:id="1942685344">
              <w:marLeft w:val="0"/>
              <w:marRight w:val="0"/>
              <w:marTop w:val="0"/>
              <w:marBottom w:val="0"/>
              <w:divBdr>
                <w:top w:val="none" w:sz="0" w:space="0" w:color="auto"/>
                <w:left w:val="none" w:sz="0" w:space="0" w:color="auto"/>
                <w:bottom w:val="none" w:sz="0" w:space="0" w:color="auto"/>
                <w:right w:val="none" w:sz="0" w:space="0" w:color="auto"/>
              </w:divBdr>
            </w:div>
            <w:div w:id="2125036302">
              <w:marLeft w:val="0"/>
              <w:marRight w:val="0"/>
              <w:marTop w:val="0"/>
              <w:marBottom w:val="0"/>
              <w:divBdr>
                <w:top w:val="none" w:sz="0" w:space="0" w:color="auto"/>
                <w:left w:val="none" w:sz="0" w:space="0" w:color="auto"/>
                <w:bottom w:val="none" w:sz="0" w:space="0" w:color="auto"/>
                <w:right w:val="none" w:sz="0" w:space="0" w:color="auto"/>
              </w:divBdr>
            </w:div>
          </w:divsChild>
        </w:div>
        <w:div w:id="306974945">
          <w:marLeft w:val="0"/>
          <w:marRight w:val="0"/>
          <w:marTop w:val="0"/>
          <w:marBottom w:val="0"/>
          <w:divBdr>
            <w:top w:val="none" w:sz="0" w:space="0" w:color="auto"/>
            <w:left w:val="none" w:sz="0" w:space="0" w:color="auto"/>
            <w:bottom w:val="none" w:sz="0" w:space="0" w:color="auto"/>
            <w:right w:val="none" w:sz="0" w:space="0" w:color="auto"/>
          </w:divBdr>
          <w:divsChild>
            <w:div w:id="125397685">
              <w:marLeft w:val="0"/>
              <w:marRight w:val="0"/>
              <w:marTop w:val="0"/>
              <w:marBottom w:val="0"/>
              <w:divBdr>
                <w:top w:val="none" w:sz="0" w:space="0" w:color="auto"/>
                <w:left w:val="none" w:sz="0" w:space="0" w:color="auto"/>
                <w:bottom w:val="none" w:sz="0" w:space="0" w:color="auto"/>
                <w:right w:val="none" w:sz="0" w:space="0" w:color="auto"/>
              </w:divBdr>
            </w:div>
            <w:div w:id="538934022">
              <w:marLeft w:val="0"/>
              <w:marRight w:val="0"/>
              <w:marTop w:val="0"/>
              <w:marBottom w:val="0"/>
              <w:divBdr>
                <w:top w:val="none" w:sz="0" w:space="0" w:color="auto"/>
                <w:left w:val="none" w:sz="0" w:space="0" w:color="auto"/>
                <w:bottom w:val="none" w:sz="0" w:space="0" w:color="auto"/>
                <w:right w:val="none" w:sz="0" w:space="0" w:color="auto"/>
              </w:divBdr>
            </w:div>
            <w:div w:id="581721590">
              <w:marLeft w:val="0"/>
              <w:marRight w:val="0"/>
              <w:marTop w:val="0"/>
              <w:marBottom w:val="0"/>
              <w:divBdr>
                <w:top w:val="none" w:sz="0" w:space="0" w:color="auto"/>
                <w:left w:val="none" w:sz="0" w:space="0" w:color="auto"/>
                <w:bottom w:val="none" w:sz="0" w:space="0" w:color="auto"/>
                <w:right w:val="none" w:sz="0" w:space="0" w:color="auto"/>
              </w:divBdr>
            </w:div>
            <w:div w:id="728383467">
              <w:marLeft w:val="0"/>
              <w:marRight w:val="0"/>
              <w:marTop w:val="0"/>
              <w:marBottom w:val="0"/>
              <w:divBdr>
                <w:top w:val="none" w:sz="0" w:space="0" w:color="auto"/>
                <w:left w:val="none" w:sz="0" w:space="0" w:color="auto"/>
                <w:bottom w:val="none" w:sz="0" w:space="0" w:color="auto"/>
                <w:right w:val="none" w:sz="0" w:space="0" w:color="auto"/>
              </w:divBdr>
            </w:div>
            <w:div w:id="1028681197">
              <w:marLeft w:val="0"/>
              <w:marRight w:val="0"/>
              <w:marTop w:val="0"/>
              <w:marBottom w:val="0"/>
              <w:divBdr>
                <w:top w:val="none" w:sz="0" w:space="0" w:color="auto"/>
                <w:left w:val="none" w:sz="0" w:space="0" w:color="auto"/>
                <w:bottom w:val="none" w:sz="0" w:space="0" w:color="auto"/>
                <w:right w:val="none" w:sz="0" w:space="0" w:color="auto"/>
              </w:divBdr>
            </w:div>
            <w:div w:id="1060594409">
              <w:marLeft w:val="0"/>
              <w:marRight w:val="0"/>
              <w:marTop w:val="0"/>
              <w:marBottom w:val="0"/>
              <w:divBdr>
                <w:top w:val="none" w:sz="0" w:space="0" w:color="auto"/>
                <w:left w:val="none" w:sz="0" w:space="0" w:color="auto"/>
                <w:bottom w:val="none" w:sz="0" w:space="0" w:color="auto"/>
                <w:right w:val="none" w:sz="0" w:space="0" w:color="auto"/>
              </w:divBdr>
            </w:div>
            <w:div w:id="1067804842">
              <w:marLeft w:val="0"/>
              <w:marRight w:val="0"/>
              <w:marTop w:val="0"/>
              <w:marBottom w:val="0"/>
              <w:divBdr>
                <w:top w:val="none" w:sz="0" w:space="0" w:color="auto"/>
                <w:left w:val="none" w:sz="0" w:space="0" w:color="auto"/>
                <w:bottom w:val="none" w:sz="0" w:space="0" w:color="auto"/>
                <w:right w:val="none" w:sz="0" w:space="0" w:color="auto"/>
              </w:divBdr>
            </w:div>
            <w:div w:id="1069771073">
              <w:marLeft w:val="0"/>
              <w:marRight w:val="0"/>
              <w:marTop w:val="0"/>
              <w:marBottom w:val="0"/>
              <w:divBdr>
                <w:top w:val="none" w:sz="0" w:space="0" w:color="auto"/>
                <w:left w:val="none" w:sz="0" w:space="0" w:color="auto"/>
                <w:bottom w:val="none" w:sz="0" w:space="0" w:color="auto"/>
                <w:right w:val="none" w:sz="0" w:space="0" w:color="auto"/>
              </w:divBdr>
            </w:div>
            <w:div w:id="1074086775">
              <w:marLeft w:val="0"/>
              <w:marRight w:val="0"/>
              <w:marTop w:val="0"/>
              <w:marBottom w:val="0"/>
              <w:divBdr>
                <w:top w:val="none" w:sz="0" w:space="0" w:color="auto"/>
                <w:left w:val="none" w:sz="0" w:space="0" w:color="auto"/>
                <w:bottom w:val="none" w:sz="0" w:space="0" w:color="auto"/>
                <w:right w:val="none" w:sz="0" w:space="0" w:color="auto"/>
              </w:divBdr>
            </w:div>
            <w:div w:id="1114254144">
              <w:marLeft w:val="0"/>
              <w:marRight w:val="0"/>
              <w:marTop w:val="0"/>
              <w:marBottom w:val="0"/>
              <w:divBdr>
                <w:top w:val="none" w:sz="0" w:space="0" w:color="auto"/>
                <w:left w:val="none" w:sz="0" w:space="0" w:color="auto"/>
                <w:bottom w:val="none" w:sz="0" w:space="0" w:color="auto"/>
                <w:right w:val="none" w:sz="0" w:space="0" w:color="auto"/>
              </w:divBdr>
            </w:div>
            <w:div w:id="1148475688">
              <w:marLeft w:val="0"/>
              <w:marRight w:val="0"/>
              <w:marTop w:val="0"/>
              <w:marBottom w:val="0"/>
              <w:divBdr>
                <w:top w:val="none" w:sz="0" w:space="0" w:color="auto"/>
                <w:left w:val="none" w:sz="0" w:space="0" w:color="auto"/>
                <w:bottom w:val="none" w:sz="0" w:space="0" w:color="auto"/>
                <w:right w:val="none" w:sz="0" w:space="0" w:color="auto"/>
              </w:divBdr>
            </w:div>
            <w:div w:id="1217355225">
              <w:marLeft w:val="0"/>
              <w:marRight w:val="0"/>
              <w:marTop w:val="0"/>
              <w:marBottom w:val="0"/>
              <w:divBdr>
                <w:top w:val="none" w:sz="0" w:space="0" w:color="auto"/>
                <w:left w:val="none" w:sz="0" w:space="0" w:color="auto"/>
                <w:bottom w:val="none" w:sz="0" w:space="0" w:color="auto"/>
                <w:right w:val="none" w:sz="0" w:space="0" w:color="auto"/>
              </w:divBdr>
            </w:div>
            <w:div w:id="1257398210">
              <w:marLeft w:val="0"/>
              <w:marRight w:val="0"/>
              <w:marTop w:val="0"/>
              <w:marBottom w:val="0"/>
              <w:divBdr>
                <w:top w:val="none" w:sz="0" w:space="0" w:color="auto"/>
                <w:left w:val="none" w:sz="0" w:space="0" w:color="auto"/>
                <w:bottom w:val="none" w:sz="0" w:space="0" w:color="auto"/>
                <w:right w:val="none" w:sz="0" w:space="0" w:color="auto"/>
              </w:divBdr>
            </w:div>
            <w:div w:id="1327443381">
              <w:marLeft w:val="0"/>
              <w:marRight w:val="0"/>
              <w:marTop w:val="0"/>
              <w:marBottom w:val="0"/>
              <w:divBdr>
                <w:top w:val="none" w:sz="0" w:space="0" w:color="auto"/>
                <w:left w:val="none" w:sz="0" w:space="0" w:color="auto"/>
                <w:bottom w:val="none" w:sz="0" w:space="0" w:color="auto"/>
                <w:right w:val="none" w:sz="0" w:space="0" w:color="auto"/>
              </w:divBdr>
            </w:div>
            <w:div w:id="1470903641">
              <w:marLeft w:val="0"/>
              <w:marRight w:val="0"/>
              <w:marTop w:val="0"/>
              <w:marBottom w:val="0"/>
              <w:divBdr>
                <w:top w:val="none" w:sz="0" w:space="0" w:color="auto"/>
                <w:left w:val="none" w:sz="0" w:space="0" w:color="auto"/>
                <w:bottom w:val="none" w:sz="0" w:space="0" w:color="auto"/>
                <w:right w:val="none" w:sz="0" w:space="0" w:color="auto"/>
              </w:divBdr>
            </w:div>
            <w:div w:id="1598950123">
              <w:marLeft w:val="0"/>
              <w:marRight w:val="0"/>
              <w:marTop w:val="0"/>
              <w:marBottom w:val="0"/>
              <w:divBdr>
                <w:top w:val="none" w:sz="0" w:space="0" w:color="auto"/>
                <w:left w:val="none" w:sz="0" w:space="0" w:color="auto"/>
                <w:bottom w:val="none" w:sz="0" w:space="0" w:color="auto"/>
                <w:right w:val="none" w:sz="0" w:space="0" w:color="auto"/>
              </w:divBdr>
            </w:div>
            <w:div w:id="1600022485">
              <w:marLeft w:val="0"/>
              <w:marRight w:val="0"/>
              <w:marTop w:val="0"/>
              <w:marBottom w:val="0"/>
              <w:divBdr>
                <w:top w:val="none" w:sz="0" w:space="0" w:color="auto"/>
                <w:left w:val="none" w:sz="0" w:space="0" w:color="auto"/>
                <w:bottom w:val="none" w:sz="0" w:space="0" w:color="auto"/>
                <w:right w:val="none" w:sz="0" w:space="0" w:color="auto"/>
              </w:divBdr>
            </w:div>
            <w:div w:id="1892031646">
              <w:marLeft w:val="0"/>
              <w:marRight w:val="0"/>
              <w:marTop w:val="0"/>
              <w:marBottom w:val="0"/>
              <w:divBdr>
                <w:top w:val="none" w:sz="0" w:space="0" w:color="auto"/>
                <w:left w:val="none" w:sz="0" w:space="0" w:color="auto"/>
                <w:bottom w:val="none" w:sz="0" w:space="0" w:color="auto"/>
                <w:right w:val="none" w:sz="0" w:space="0" w:color="auto"/>
              </w:divBdr>
            </w:div>
            <w:div w:id="1897159595">
              <w:marLeft w:val="0"/>
              <w:marRight w:val="0"/>
              <w:marTop w:val="0"/>
              <w:marBottom w:val="0"/>
              <w:divBdr>
                <w:top w:val="none" w:sz="0" w:space="0" w:color="auto"/>
                <w:left w:val="none" w:sz="0" w:space="0" w:color="auto"/>
                <w:bottom w:val="none" w:sz="0" w:space="0" w:color="auto"/>
                <w:right w:val="none" w:sz="0" w:space="0" w:color="auto"/>
              </w:divBdr>
            </w:div>
            <w:div w:id="2139913872">
              <w:marLeft w:val="0"/>
              <w:marRight w:val="0"/>
              <w:marTop w:val="0"/>
              <w:marBottom w:val="0"/>
              <w:divBdr>
                <w:top w:val="none" w:sz="0" w:space="0" w:color="auto"/>
                <w:left w:val="none" w:sz="0" w:space="0" w:color="auto"/>
                <w:bottom w:val="none" w:sz="0" w:space="0" w:color="auto"/>
                <w:right w:val="none" w:sz="0" w:space="0" w:color="auto"/>
              </w:divBdr>
            </w:div>
          </w:divsChild>
        </w:div>
        <w:div w:id="1023939903">
          <w:marLeft w:val="0"/>
          <w:marRight w:val="0"/>
          <w:marTop w:val="0"/>
          <w:marBottom w:val="0"/>
          <w:divBdr>
            <w:top w:val="none" w:sz="0" w:space="0" w:color="auto"/>
            <w:left w:val="none" w:sz="0" w:space="0" w:color="auto"/>
            <w:bottom w:val="none" w:sz="0" w:space="0" w:color="auto"/>
            <w:right w:val="none" w:sz="0" w:space="0" w:color="auto"/>
          </w:divBdr>
          <w:divsChild>
            <w:div w:id="431779654">
              <w:marLeft w:val="0"/>
              <w:marRight w:val="0"/>
              <w:marTop w:val="0"/>
              <w:marBottom w:val="0"/>
              <w:divBdr>
                <w:top w:val="none" w:sz="0" w:space="0" w:color="auto"/>
                <w:left w:val="none" w:sz="0" w:space="0" w:color="auto"/>
                <w:bottom w:val="none" w:sz="0" w:space="0" w:color="auto"/>
                <w:right w:val="none" w:sz="0" w:space="0" w:color="auto"/>
              </w:divBdr>
            </w:div>
            <w:div w:id="689911452">
              <w:marLeft w:val="0"/>
              <w:marRight w:val="0"/>
              <w:marTop w:val="0"/>
              <w:marBottom w:val="0"/>
              <w:divBdr>
                <w:top w:val="none" w:sz="0" w:space="0" w:color="auto"/>
                <w:left w:val="none" w:sz="0" w:space="0" w:color="auto"/>
                <w:bottom w:val="none" w:sz="0" w:space="0" w:color="auto"/>
                <w:right w:val="none" w:sz="0" w:space="0" w:color="auto"/>
              </w:divBdr>
            </w:div>
            <w:div w:id="1086269584">
              <w:marLeft w:val="0"/>
              <w:marRight w:val="0"/>
              <w:marTop w:val="0"/>
              <w:marBottom w:val="0"/>
              <w:divBdr>
                <w:top w:val="none" w:sz="0" w:space="0" w:color="auto"/>
                <w:left w:val="none" w:sz="0" w:space="0" w:color="auto"/>
                <w:bottom w:val="none" w:sz="0" w:space="0" w:color="auto"/>
                <w:right w:val="none" w:sz="0" w:space="0" w:color="auto"/>
              </w:divBdr>
            </w:div>
            <w:div w:id="1452702747">
              <w:marLeft w:val="0"/>
              <w:marRight w:val="0"/>
              <w:marTop w:val="0"/>
              <w:marBottom w:val="0"/>
              <w:divBdr>
                <w:top w:val="none" w:sz="0" w:space="0" w:color="auto"/>
                <w:left w:val="none" w:sz="0" w:space="0" w:color="auto"/>
                <w:bottom w:val="none" w:sz="0" w:space="0" w:color="auto"/>
                <w:right w:val="none" w:sz="0" w:space="0" w:color="auto"/>
              </w:divBdr>
            </w:div>
            <w:div w:id="1617985517">
              <w:marLeft w:val="0"/>
              <w:marRight w:val="0"/>
              <w:marTop w:val="0"/>
              <w:marBottom w:val="0"/>
              <w:divBdr>
                <w:top w:val="none" w:sz="0" w:space="0" w:color="auto"/>
                <w:left w:val="none" w:sz="0" w:space="0" w:color="auto"/>
                <w:bottom w:val="none" w:sz="0" w:space="0" w:color="auto"/>
                <w:right w:val="none" w:sz="0" w:space="0" w:color="auto"/>
              </w:divBdr>
            </w:div>
            <w:div w:id="1732846118">
              <w:marLeft w:val="0"/>
              <w:marRight w:val="0"/>
              <w:marTop w:val="0"/>
              <w:marBottom w:val="0"/>
              <w:divBdr>
                <w:top w:val="none" w:sz="0" w:space="0" w:color="auto"/>
                <w:left w:val="none" w:sz="0" w:space="0" w:color="auto"/>
                <w:bottom w:val="none" w:sz="0" w:space="0" w:color="auto"/>
                <w:right w:val="none" w:sz="0" w:space="0" w:color="auto"/>
              </w:divBdr>
            </w:div>
            <w:div w:id="1993634852">
              <w:marLeft w:val="0"/>
              <w:marRight w:val="0"/>
              <w:marTop w:val="0"/>
              <w:marBottom w:val="0"/>
              <w:divBdr>
                <w:top w:val="none" w:sz="0" w:space="0" w:color="auto"/>
                <w:left w:val="none" w:sz="0" w:space="0" w:color="auto"/>
                <w:bottom w:val="none" w:sz="0" w:space="0" w:color="auto"/>
                <w:right w:val="none" w:sz="0" w:space="0" w:color="auto"/>
              </w:divBdr>
            </w:div>
            <w:div w:id="2031251377">
              <w:marLeft w:val="0"/>
              <w:marRight w:val="0"/>
              <w:marTop w:val="0"/>
              <w:marBottom w:val="0"/>
              <w:divBdr>
                <w:top w:val="none" w:sz="0" w:space="0" w:color="auto"/>
                <w:left w:val="none" w:sz="0" w:space="0" w:color="auto"/>
                <w:bottom w:val="none" w:sz="0" w:space="0" w:color="auto"/>
                <w:right w:val="none" w:sz="0" w:space="0" w:color="auto"/>
              </w:divBdr>
            </w:div>
            <w:div w:id="2042627655">
              <w:marLeft w:val="0"/>
              <w:marRight w:val="0"/>
              <w:marTop w:val="0"/>
              <w:marBottom w:val="0"/>
              <w:divBdr>
                <w:top w:val="none" w:sz="0" w:space="0" w:color="auto"/>
                <w:left w:val="none" w:sz="0" w:space="0" w:color="auto"/>
                <w:bottom w:val="none" w:sz="0" w:space="0" w:color="auto"/>
                <w:right w:val="none" w:sz="0" w:space="0" w:color="auto"/>
              </w:divBdr>
            </w:div>
            <w:div w:id="2104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7728">
      <w:bodyDiv w:val="1"/>
      <w:marLeft w:val="0"/>
      <w:marRight w:val="0"/>
      <w:marTop w:val="0"/>
      <w:marBottom w:val="0"/>
      <w:divBdr>
        <w:top w:val="none" w:sz="0" w:space="0" w:color="auto"/>
        <w:left w:val="none" w:sz="0" w:space="0" w:color="auto"/>
        <w:bottom w:val="none" w:sz="0" w:space="0" w:color="auto"/>
        <w:right w:val="none" w:sz="0" w:space="0" w:color="auto"/>
      </w:divBdr>
    </w:div>
    <w:div w:id="662438295">
      <w:bodyDiv w:val="1"/>
      <w:marLeft w:val="0"/>
      <w:marRight w:val="0"/>
      <w:marTop w:val="0"/>
      <w:marBottom w:val="0"/>
      <w:divBdr>
        <w:top w:val="none" w:sz="0" w:space="0" w:color="auto"/>
        <w:left w:val="none" w:sz="0" w:space="0" w:color="auto"/>
        <w:bottom w:val="none" w:sz="0" w:space="0" w:color="auto"/>
        <w:right w:val="none" w:sz="0" w:space="0" w:color="auto"/>
      </w:divBdr>
      <w:divsChild>
        <w:div w:id="1723597804">
          <w:marLeft w:val="0"/>
          <w:marRight w:val="0"/>
          <w:marTop w:val="0"/>
          <w:marBottom w:val="0"/>
          <w:divBdr>
            <w:top w:val="none" w:sz="0" w:space="0" w:color="auto"/>
            <w:left w:val="none" w:sz="0" w:space="0" w:color="auto"/>
            <w:bottom w:val="none" w:sz="0" w:space="0" w:color="auto"/>
            <w:right w:val="none" w:sz="0" w:space="0" w:color="auto"/>
          </w:divBdr>
        </w:div>
        <w:div w:id="2016764642">
          <w:marLeft w:val="0"/>
          <w:marRight w:val="0"/>
          <w:marTop w:val="0"/>
          <w:marBottom w:val="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80076">
      <w:bodyDiv w:val="1"/>
      <w:marLeft w:val="0"/>
      <w:marRight w:val="0"/>
      <w:marTop w:val="0"/>
      <w:marBottom w:val="0"/>
      <w:divBdr>
        <w:top w:val="none" w:sz="0" w:space="0" w:color="auto"/>
        <w:left w:val="none" w:sz="0" w:space="0" w:color="auto"/>
        <w:bottom w:val="none" w:sz="0" w:space="0" w:color="auto"/>
        <w:right w:val="none" w:sz="0" w:space="0" w:color="auto"/>
      </w:divBdr>
    </w:div>
    <w:div w:id="820193154">
      <w:bodyDiv w:val="1"/>
      <w:marLeft w:val="0"/>
      <w:marRight w:val="0"/>
      <w:marTop w:val="0"/>
      <w:marBottom w:val="0"/>
      <w:divBdr>
        <w:top w:val="none" w:sz="0" w:space="0" w:color="auto"/>
        <w:left w:val="none" w:sz="0" w:space="0" w:color="auto"/>
        <w:bottom w:val="none" w:sz="0" w:space="0" w:color="auto"/>
        <w:right w:val="none" w:sz="0" w:space="0" w:color="auto"/>
      </w:divBdr>
      <w:divsChild>
        <w:div w:id="111021131">
          <w:marLeft w:val="0"/>
          <w:marRight w:val="0"/>
          <w:marTop w:val="0"/>
          <w:marBottom w:val="0"/>
          <w:divBdr>
            <w:top w:val="none" w:sz="0" w:space="0" w:color="auto"/>
            <w:left w:val="none" w:sz="0" w:space="0" w:color="auto"/>
            <w:bottom w:val="none" w:sz="0" w:space="0" w:color="auto"/>
            <w:right w:val="none" w:sz="0" w:space="0" w:color="auto"/>
          </w:divBdr>
          <w:divsChild>
            <w:div w:id="269822788">
              <w:marLeft w:val="0"/>
              <w:marRight w:val="0"/>
              <w:marTop w:val="0"/>
              <w:marBottom w:val="0"/>
              <w:divBdr>
                <w:top w:val="none" w:sz="0" w:space="0" w:color="auto"/>
                <w:left w:val="none" w:sz="0" w:space="0" w:color="auto"/>
                <w:bottom w:val="none" w:sz="0" w:space="0" w:color="auto"/>
                <w:right w:val="none" w:sz="0" w:space="0" w:color="auto"/>
              </w:divBdr>
            </w:div>
            <w:div w:id="403335467">
              <w:marLeft w:val="0"/>
              <w:marRight w:val="0"/>
              <w:marTop w:val="0"/>
              <w:marBottom w:val="0"/>
              <w:divBdr>
                <w:top w:val="none" w:sz="0" w:space="0" w:color="auto"/>
                <w:left w:val="none" w:sz="0" w:space="0" w:color="auto"/>
                <w:bottom w:val="none" w:sz="0" w:space="0" w:color="auto"/>
                <w:right w:val="none" w:sz="0" w:space="0" w:color="auto"/>
              </w:divBdr>
            </w:div>
            <w:div w:id="588463468">
              <w:marLeft w:val="0"/>
              <w:marRight w:val="0"/>
              <w:marTop w:val="0"/>
              <w:marBottom w:val="0"/>
              <w:divBdr>
                <w:top w:val="none" w:sz="0" w:space="0" w:color="auto"/>
                <w:left w:val="none" w:sz="0" w:space="0" w:color="auto"/>
                <w:bottom w:val="none" w:sz="0" w:space="0" w:color="auto"/>
                <w:right w:val="none" w:sz="0" w:space="0" w:color="auto"/>
              </w:divBdr>
            </w:div>
            <w:div w:id="619843559">
              <w:marLeft w:val="0"/>
              <w:marRight w:val="0"/>
              <w:marTop w:val="0"/>
              <w:marBottom w:val="0"/>
              <w:divBdr>
                <w:top w:val="none" w:sz="0" w:space="0" w:color="auto"/>
                <w:left w:val="none" w:sz="0" w:space="0" w:color="auto"/>
                <w:bottom w:val="none" w:sz="0" w:space="0" w:color="auto"/>
                <w:right w:val="none" w:sz="0" w:space="0" w:color="auto"/>
              </w:divBdr>
            </w:div>
            <w:div w:id="1106536542">
              <w:marLeft w:val="0"/>
              <w:marRight w:val="0"/>
              <w:marTop w:val="0"/>
              <w:marBottom w:val="0"/>
              <w:divBdr>
                <w:top w:val="none" w:sz="0" w:space="0" w:color="auto"/>
                <w:left w:val="none" w:sz="0" w:space="0" w:color="auto"/>
                <w:bottom w:val="none" w:sz="0" w:space="0" w:color="auto"/>
                <w:right w:val="none" w:sz="0" w:space="0" w:color="auto"/>
              </w:divBdr>
            </w:div>
            <w:div w:id="1266694827">
              <w:marLeft w:val="0"/>
              <w:marRight w:val="0"/>
              <w:marTop w:val="0"/>
              <w:marBottom w:val="0"/>
              <w:divBdr>
                <w:top w:val="none" w:sz="0" w:space="0" w:color="auto"/>
                <w:left w:val="none" w:sz="0" w:space="0" w:color="auto"/>
                <w:bottom w:val="none" w:sz="0" w:space="0" w:color="auto"/>
                <w:right w:val="none" w:sz="0" w:space="0" w:color="auto"/>
              </w:divBdr>
            </w:div>
            <w:div w:id="1458062254">
              <w:marLeft w:val="0"/>
              <w:marRight w:val="0"/>
              <w:marTop w:val="0"/>
              <w:marBottom w:val="0"/>
              <w:divBdr>
                <w:top w:val="none" w:sz="0" w:space="0" w:color="auto"/>
                <w:left w:val="none" w:sz="0" w:space="0" w:color="auto"/>
                <w:bottom w:val="none" w:sz="0" w:space="0" w:color="auto"/>
                <w:right w:val="none" w:sz="0" w:space="0" w:color="auto"/>
              </w:divBdr>
            </w:div>
            <w:div w:id="1680153969">
              <w:marLeft w:val="0"/>
              <w:marRight w:val="0"/>
              <w:marTop w:val="0"/>
              <w:marBottom w:val="0"/>
              <w:divBdr>
                <w:top w:val="none" w:sz="0" w:space="0" w:color="auto"/>
                <w:left w:val="none" w:sz="0" w:space="0" w:color="auto"/>
                <w:bottom w:val="none" w:sz="0" w:space="0" w:color="auto"/>
                <w:right w:val="none" w:sz="0" w:space="0" w:color="auto"/>
              </w:divBdr>
            </w:div>
            <w:div w:id="1707296433">
              <w:marLeft w:val="0"/>
              <w:marRight w:val="0"/>
              <w:marTop w:val="0"/>
              <w:marBottom w:val="0"/>
              <w:divBdr>
                <w:top w:val="none" w:sz="0" w:space="0" w:color="auto"/>
                <w:left w:val="none" w:sz="0" w:space="0" w:color="auto"/>
                <w:bottom w:val="none" w:sz="0" w:space="0" w:color="auto"/>
                <w:right w:val="none" w:sz="0" w:space="0" w:color="auto"/>
              </w:divBdr>
            </w:div>
            <w:div w:id="2008508048">
              <w:marLeft w:val="0"/>
              <w:marRight w:val="0"/>
              <w:marTop w:val="0"/>
              <w:marBottom w:val="0"/>
              <w:divBdr>
                <w:top w:val="none" w:sz="0" w:space="0" w:color="auto"/>
                <w:left w:val="none" w:sz="0" w:space="0" w:color="auto"/>
                <w:bottom w:val="none" w:sz="0" w:space="0" w:color="auto"/>
                <w:right w:val="none" w:sz="0" w:space="0" w:color="auto"/>
              </w:divBdr>
            </w:div>
          </w:divsChild>
        </w:div>
        <w:div w:id="2051103065">
          <w:marLeft w:val="0"/>
          <w:marRight w:val="0"/>
          <w:marTop w:val="0"/>
          <w:marBottom w:val="0"/>
          <w:divBdr>
            <w:top w:val="none" w:sz="0" w:space="0" w:color="auto"/>
            <w:left w:val="none" w:sz="0" w:space="0" w:color="auto"/>
            <w:bottom w:val="none" w:sz="0" w:space="0" w:color="auto"/>
            <w:right w:val="none" w:sz="0" w:space="0" w:color="auto"/>
          </w:divBdr>
          <w:divsChild>
            <w:div w:id="707069843">
              <w:marLeft w:val="0"/>
              <w:marRight w:val="0"/>
              <w:marTop w:val="0"/>
              <w:marBottom w:val="0"/>
              <w:divBdr>
                <w:top w:val="none" w:sz="0" w:space="0" w:color="auto"/>
                <w:left w:val="none" w:sz="0" w:space="0" w:color="auto"/>
                <w:bottom w:val="none" w:sz="0" w:space="0" w:color="auto"/>
                <w:right w:val="none" w:sz="0" w:space="0" w:color="auto"/>
              </w:divBdr>
            </w:div>
            <w:div w:id="754745283">
              <w:marLeft w:val="0"/>
              <w:marRight w:val="0"/>
              <w:marTop w:val="0"/>
              <w:marBottom w:val="0"/>
              <w:divBdr>
                <w:top w:val="none" w:sz="0" w:space="0" w:color="auto"/>
                <w:left w:val="none" w:sz="0" w:space="0" w:color="auto"/>
                <w:bottom w:val="none" w:sz="0" w:space="0" w:color="auto"/>
                <w:right w:val="none" w:sz="0" w:space="0" w:color="auto"/>
              </w:divBdr>
            </w:div>
            <w:div w:id="775515321">
              <w:marLeft w:val="0"/>
              <w:marRight w:val="0"/>
              <w:marTop w:val="0"/>
              <w:marBottom w:val="0"/>
              <w:divBdr>
                <w:top w:val="none" w:sz="0" w:space="0" w:color="auto"/>
                <w:left w:val="none" w:sz="0" w:space="0" w:color="auto"/>
                <w:bottom w:val="none" w:sz="0" w:space="0" w:color="auto"/>
                <w:right w:val="none" w:sz="0" w:space="0" w:color="auto"/>
              </w:divBdr>
            </w:div>
            <w:div w:id="994186264">
              <w:marLeft w:val="0"/>
              <w:marRight w:val="0"/>
              <w:marTop w:val="0"/>
              <w:marBottom w:val="0"/>
              <w:divBdr>
                <w:top w:val="none" w:sz="0" w:space="0" w:color="auto"/>
                <w:left w:val="none" w:sz="0" w:space="0" w:color="auto"/>
                <w:bottom w:val="none" w:sz="0" w:space="0" w:color="auto"/>
                <w:right w:val="none" w:sz="0" w:space="0" w:color="auto"/>
              </w:divBdr>
            </w:div>
            <w:div w:id="1318075147">
              <w:marLeft w:val="0"/>
              <w:marRight w:val="0"/>
              <w:marTop w:val="0"/>
              <w:marBottom w:val="0"/>
              <w:divBdr>
                <w:top w:val="none" w:sz="0" w:space="0" w:color="auto"/>
                <w:left w:val="none" w:sz="0" w:space="0" w:color="auto"/>
                <w:bottom w:val="none" w:sz="0" w:space="0" w:color="auto"/>
                <w:right w:val="none" w:sz="0" w:space="0" w:color="auto"/>
              </w:divBdr>
            </w:div>
            <w:div w:id="1633242305">
              <w:marLeft w:val="0"/>
              <w:marRight w:val="0"/>
              <w:marTop w:val="0"/>
              <w:marBottom w:val="0"/>
              <w:divBdr>
                <w:top w:val="none" w:sz="0" w:space="0" w:color="auto"/>
                <w:left w:val="none" w:sz="0" w:space="0" w:color="auto"/>
                <w:bottom w:val="none" w:sz="0" w:space="0" w:color="auto"/>
                <w:right w:val="none" w:sz="0" w:space="0" w:color="auto"/>
              </w:divBdr>
            </w:div>
            <w:div w:id="20018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447003">
      <w:bodyDiv w:val="1"/>
      <w:marLeft w:val="0"/>
      <w:marRight w:val="0"/>
      <w:marTop w:val="0"/>
      <w:marBottom w:val="0"/>
      <w:divBdr>
        <w:top w:val="none" w:sz="0" w:space="0" w:color="auto"/>
        <w:left w:val="none" w:sz="0" w:space="0" w:color="auto"/>
        <w:bottom w:val="none" w:sz="0" w:space="0" w:color="auto"/>
        <w:right w:val="none" w:sz="0" w:space="0" w:color="auto"/>
      </w:divBdr>
      <w:divsChild>
        <w:div w:id="1187719042">
          <w:marLeft w:val="0"/>
          <w:marRight w:val="0"/>
          <w:marTop w:val="0"/>
          <w:marBottom w:val="0"/>
          <w:divBdr>
            <w:top w:val="none" w:sz="0" w:space="0" w:color="auto"/>
            <w:left w:val="none" w:sz="0" w:space="0" w:color="auto"/>
            <w:bottom w:val="none" w:sz="0" w:space="0" w:color="auto"/>
            <w:right w:val="none" w:sz="0" w:space="0" w:color="auto"/>
          </w:divBdr>
          <w:divsChild>
            <w:div w:id="60100667">
              <w:marLeft w:val="0"/>
              <w:marRight w:val="0"/>
              <w:marTop w:val="0"/>
              <w:marBottom w:val="0"/>
              <w:divBdr>
                <w:top w:val="none" w:sz="0" w:space="0" w:color="auto"/>
                <w:left w:val="none" w:sz="0" w:space="0" w:color="auto"/>
                <w:bottom w:val="none" w:sz="0" w:space="0" w:color="auto"/>
                <w:right w:val="none" w:sz="0" w:space="0" w:color="auto"/>
              </w:divBdr>
            </w:div>
            <w:div w:id="212543625">
              <w:marLeft w:val="0"/>
              <w:marRight w:val="0"/>
              <w:marTop w:val="0"/>
              <w:marBottom w:val="0"/>
              <w:divBdr>
                <w:top w:val="none" w:sz="0" w:space="0" w:color="auto"/>
                <w:left w:val="none" w:sz="0" w:space="0" w:color="auto"/>
                <w:bottom w:val="none" w:sz="0" w:space="0" w:color="auto"/>
                <w:right w:val="none" w:sz="0" w:space="0" w:color="auto"/>
              </w:divBdr>
            </w:div>
            <w:div w:id="281807913">
              <w:marLeft w:val="0"/>
              <w:marRight w:val="0"/>
              <w:marTop w:val="0"/>
              <w:marBottom w:val="0"/>
              <w:divBdr>
                <w:top w:val="none" w:sz="0" w:space="0" w:color="auto"/>
                <w:left w:val="none" w:sz="0" w:space="0" w:color="auto"/>
                <w:bottom w:val="none" w:sz="0" w:space="0" w:color="auto"/>
                <w:right w:val="none" w:sz="0" w:space="0" w:color="auto"/>
              </w:divBdr>
            </w:div>
            <w:div w:id="348605722">
              <w:marLeft w:val="0"/>
              <w:marRight w:val="0"/>
              <w:marTop w:val="0"/>
              <w:marBottom w:val="0"/>
              <w:divBdr>
                <w:top w:val="none" w:sz="0" w:space="0" w:color="auto"/>
                <w:left w:val="none" w:sz="0" w:space="0" w:color="auto"/>
                <w:bottom w:val="none" w:sz="0" w:space="0" w:color="auto"/>
                <w:right w:val="none" w:sz="0" w:space="0" w:color="auto"/>
              </w:divBdr>
            </w:div>
            <w:div w:id="414668118">
              <w:marLeft w:val="0"/>
              <w:marRight w:val="0"/>
              <w:marTop w:val="0"/>
              <w:marBottom w:val="0"/>
              <w:divBdr>
                <w:top w:val="none" w:sz="0" w:space="0" w:color="auto"/>
                <w:left w:val="none" w:sz="0" w:space="0" w:color="auto"/>
                <w:bottom w:val="none" w:sz="0" w:space="0" w:color="auto"/>
                <w:right w:val="none" w:sz="0" w:space="0" w:color="auto"/>
              </w:divBdr>
            </w:div>
            <w:div w:id="771122633">
              <w:marLeft w:val="0"/>
              <w:marRight w:val="0"/>
              <w:marTop w:val="0"/>
              <w:marBottom w:val="0"/>
              <w:divBdr>
                <w:top w:val="none" w:sz="0" w:space="0" w:color="auto"/>
                <w:left w:val="none" w:sz="0" w:space="0" w:color="auto"/>
                <w:bottom w:val="none" w:sz="0" w:space="0" w:color="auto"/>
                <w:right w:val="none" w:sz="0" w:space="0" w:color="auto"/>
              </w:divBdr>
            </w:div>
            <w:div w:id="1099527204">
              <w:marLeft w:val="0"/>
              <w:marRight w:val="0"/>
              <w:marTop w:val="0"/>
              <w:marBottom w:val="0"/>
              <w:divBdr>
                <w:top w:val="none" w:sz="0" w:space="0" w:color="auto"/>
                <w:left w:val="none" w:sz="0" w:space="0" w:color="auto"/>
                <w:bottom w:val="none" w:sz="0" w:space="0" w:color="auto"/>
                <w:right w:val="none" w:sz="0" w:space="0" w:color="auto"/>
              </w:divBdr>
            </w:div>
            <w:div w:id="1389719253">
              <w:marLeft w:val="0"/>
              <w:marRight w:val="0"/>
              <w:marTop w:val="0"/>
              <w:marBottom w:val="0"/>
              <w:divBdr>
                <w:top w:val="none" w:sz="0" w:space="0" w:color="auto"/>
                <w:left w:val="none" w:sz="0" w:space="0" w:color="auto"/>
                <w:bottom w:val="none" w:sz="0" w:space="0" w:color="auto"/>
                <w:right w:val="none" w:sz="0" w:space="0" w:color="auto"/>
              </w:divBdr>
            </w:div>
            <w:div w:id="1543520767">
              <w:marLeft w:val="0"/>
              <w:marRight w:val="0"/>
              <w:marTop w:val="0"/>
              <w:marBottom w:val="0"/>
              <w:divBdr>
                <w:top w:val="none" w:sz="0" w:space="0" w:color="auto"/>
                <w:left w:val="none" w:sz="0" w:space="0" w:color="auto"/>
                <w:bottom w:val="none" w:sz="0" w:space="0" w:color="auto"/>
                <w:right w:val="none" w:sz="0" w:space="0" w:color="auto"/>
              </w:divBdr>
            </w:div>
            <w:div w:id="1673339277">
              <w:marLeft w:val="0"/>
              <w:marRight w:val="0"/>
              <w:marTop w:val="0"/>
              <w:marBottom w:val="0"/>
              <w:divBdr>
                <w:top w:val="none" w:sz="0" w:space="0" w:color="auto"/>
                <w:left w:val="none" w:sz="0" w:space="0" w:color="auto"/>
                <w:bottom w:val="none" w:sz="0" w:space="0" w:color="auto"/>
                <w:right w:val="none" w:sz="0" w:space="0" w:color="auto"/>
              </w:divBdr>
            </w:div>
            <w:div w:id="1975326395">
              <w:marLeft w:val="0"/>
              <w:marRight w:val="0"/>
              <w:marTop w:val="0"/>
              <w:marBottom w:val="0"/>
              <w:divBdr>
                <w:top w:val="none" w:sz="0" w:space="0" w:color="auto"/>
                <w:left w:val="none" w:sz="0" w:space="0" w:color="auto"/>
                <w:bottom w:val="none" w:sz="0" w:space="0" w:color="auto"/>
                <w:right w:val="none" w:sz="0" w:space="0" w:color="auto"/>
              </w:divBdr>
            </w:div>
          </w:divsChild>
        </w:div>
        <w:div w:id="1735010253">
          <w:marLeft w:val="0"/>
          <w:marRight w:val="0"/>
          <w:marTop w:val="0"/>
          <w:marBottom w:val="0"/>
          <w:divBdr>
            <w:top w:val="none" w:sz="0" w:space="0" w:color="auto"/>
            <w:left w:val="none" w:sz="0" w:space="0" w:color="auto"/>
            <w:bottom w:val="none" w:sz="0" w:space="0" w:color="auto"/>
            <w:right w:val="none" w:sz="0" w:space="0" w:color="auto"/>
          </w:divBdr>
          <w:divsChild>
            <w:div w:id="396057833">
              <w:marLeft w:val="0"/>
              <w:marRight w:val="0"/>
              <w:marTop w:val="0"/>
              <w:marBottom w:val="0"/>
              <w:divBdr>
                <w:top w:val="none" w:sz="0" w:space="0" w:color="auto"/>
                <w:left w:val="none" w:sz="0" w:space="0" w:color="auto"/>
                <w:bottom w:val="none" w:sz="0" w:space="0" w:color="auto"/>
                <w:right w:val="none" w:sz="0" w:space="0" w:color="auto"/>
              </w:divBdr>
            </w:div>
            <w:div w:id="493379342">
              <w:marLeft w:val="0"/>
              <w:marRight w:val="0"/>
              <w:marTop w:val="0"/>
              <w:marBottom w:val="0"/>
              <w:divBdr>
                <w:top w:val="none" w:sz="0" w:space="0" w:color="auto"/>
                <w:left w:val="none" w:sz="0" w:space="0" w:color="auto"/>
                <w:bottom w:val="none" w:sz="0" w:space="0" w:color="auto"/>
                <w:right w:val="none" w:sz="0" w:space="0" w:color="auto"/>
              </w:divBdr>
            </w:div>
            <w:div w:id="721714923">
              <w:marLeft w:val="0"/>
              <w:marRight w:val="0"/>
              <w:marTop w:val="0"/>
              <w:marBottom w:val="0"/>
              <w:divBdr>
                <w:top w:val="none" w:sz="0" w:space="0" w:color="auto"/>
                <w:left w:val="none" w:sz="0" w:space="0" w:color="auto"/>
                <w:bottom w:val="none" w:sz="0" w:space="0" w:color="auto"/>
                <w:right w:val="none" w:sz="0" w:space="0" w:color="auto"/>
              </w:divBdr>
            </w:div>
            <w:div w:id="756444487">
              <w:marLeft w:val="0"/>
              <w:marRight w:val="0"/>
              <w:marTop w:val="0"/>
              <w:marBottom w:val="0"/>
              <w:divBdr>
                <w:top w:val="none" w:sz="0" w:space="0" w:color="auto"/>
                <w:left w:val="none" w:sz="0" w:space="0" w:color="auto"/>
                <w:bottom w:val="none" w:sz="0" w:space="0" w:color="auto"/>
                <w:right w:val="none" w:sz="0" w:space="0" w:color="auto"/>
              </w:divBdr>
            </w:div>
            <w:div w:id="828130908">
              <w:marLeft w:val="0"/>
              <w:marRight w:val="0"/>
              <w:marTop w:val="0"/>
              <w:marBottom w:val="0"/>
              <w:divBdr>
                <w:top w:val="none" w:sz="0" w:space="0" w:color="auto"/>
                <w:left w:val="none" w:sz="0" w:space="0" w:color="auto"/>
                <w:bottom w:val="none" w:sz="0" w:space="0" w:color="auto"/>
                <w:right w:val="none" w:sz="0" w:space="0" w:color="auto"/>
              </w:divBdr>
            </w:div>
            <w:div w:id="836187806">
              <w:marLeft w:val="0"/>
              <w:marRight w:val="0"/>
              <w:marTop w:val="0"/>
              <w:marBottom w:val="0"/>
              <w:divBdr>
                <w:top w:val="none" w:sz="0" w:space="0" w:color="auto"/>
                <w:left w:val="none" w:sz="0" w:space="0" w:color="auto"/>
                <w:bottom w:val="none" w:sz="0" w:space="0" w:color="auto"/>
                <w:right w:val="none" w:sz="0" w:space="0" w:color="auto"/>
              </w:divBdr>
            </w:div>
            <w:div w:id="873931284">
              <w:marLeft w:val="0"/>
              <w:marRight w:val="0"/>
              <w:marTop w:val="0"/>
              <w:marBottom w:val="0"/>
              <w:divBdr>
                <w:top w:val="none" w:sz="0" w:space="0" w:color="auto"/>
                <w:left w:val="none" w:sz="0" w:space="0" w:color="auto"/>
                <w:bottom w:val="none" w:sz="0" w:space="0" w:color="auto"/>
                <w:right w:val="none" w:sz="0" w:space="0" w:color="auto"/>
              </w:divBdr>
            </w:div>
            <w:div w:id="1029061557">
              <w:marLeft w:val="0"/>
              <w:marRight w:val="0"/>
              <w:marTop w:val="0"/>
              <w:marBottom w:val="0"/>
              <w:divBdr>
                <w:top w:val="none" w:sz="0" w:space="0" w:color="auto"/>
                <w:left w:val="none" w:sz="0" w:space="0" w:color="auto"/>
                <w:bottom w:val="none" w:sz="0" w:space="0" w:color="auto"/>
                <w:right w:val="none" w:sz="0" w:space="0" w:color="auto"/>
              </w:divBdr>
            </w:div>
            <w:div w:id="1173102437">
              <w:marLeft w:val="0"/>
              <w:marRight w:val="0"/>
              <w:marTop w:val="0"/>
              <w:marBottom w:val="0"/>
              <w:divBdr>
                <w:top w:val="none" w:sz="0" w:space="0" w:color="auto"/>
                <w:left w:val="none" w:sz="0" w:space="0" w:color="auto"/>
                <w:bottom w:val="none" w:sz="0" w:space="0" w:color="auto"/>
                <w:right w:val="none" w:sz="0" w:space="0" w:color="auto"/>
              </w:divBdr>
            </w:div>
            <w:div w:id="1326712260">
              <w:marLeft w:val="0"/>
              <w:marRight w:val="0"/>
              <w:marTop w:val="0"/>
              <w:marBottom w:val="0"/>
              <w:divBdr>
                <w:top w:val="none" w:sz="0" w:space="0" w:color="auto"/>
                <w:left w:val="none" w:sz="0" w:space="0" w:color="auto"/>
                <w:bottom w:val="none" w:sz="0" w:space="0" w:color="auto"/>
                <w:right w:val="none" w:sz="0" w:space="0" w:color="auto"/>
              </w:divBdr>
            </w:div>
            <w:div w:id="1368291052">
              <w:marLeft w:val="0"/>
              <w:marRight w:val="0"/>
              <w:marTop w:val="0"/>
              <w:marBottom w:val="0"/>
              <w:divBdr>
                <w:top w:val="none" w:sz="0" w:space="0" w:color="auto"/>
                <w:left w:val="none" w:sz="0" w:space="0" w:color="auto"/>
                <w:bottom w:val="none" w:sz="0" w:space="0" w:color="auto"/>
                <w:right w:val="none" w:sz="0" w:space="0" w:color="auto"/>
              </w:divBdr>
            </w:div>
            <w:div w:id="1396973653">
              <w:marLeft w:val="0"/>
              <w:marRight w:val="0"/>
              <w:marTop w:val="0"/>
              <w:marBottom w:val="0"/>
              <w:divBdr>
                <w:top w:val="none" w:sz="0" w:space="0" w:color="auto"/>
                <w:left w:val="none" w:sz="0" w:space="0" w:color="auto"/>
                <w:bottom w:val="none" w:sz="0" w:space="0" w:color="auto"/>
                <w:right w:val="none" w:sz="0" w:space="0" w:color="auto"/>
              </w:divBdr>
            </w:div>
            <w:div w:id="1475440748">
              <w:marLeft w:val="0"/>
              <w:marRight w:val="0"/>
              <w:marTop w:val="0"/>
              <w:marBottom w:val="0"/>
              <w:divBdr>
                <w:top w:val="none" w:sz="0" w:space="0" w:color="auto"/>
                <w:left w:val="none" w:sz="0" w:space="0" w:color="auto"/>
                <w:bottom w:val="none" w:sz="0" w:space="0" w:color="auto"/>
                <w:right w:val="none" w:sz="0" w:space="0" w:color="auto"/>
              </w:divBdr>
            </w:div>
            <w:div w:id="1523931995">
              <w:marLeft w:val="0"/>
              <w:marRight w:val="0"/>
              <w:marTop w:val="0"/>
              <w:marBottom w:val="0"/>
              <w:divBdr>
                <w:top w:val="none" w:sz="0" w:space="0" w:color="auto"/>
                <w:left w:val="none" w:sz="0" w:space="0" w:color="auto"/>
                <w:bottom w:val="none" w:sz="0" w:space="0" w:color="auto"/>
                <w:right w:val="none" w:sz="0" w:space="0" w:color="auto"/>
              </w:divBdr>
            </w:div>
            <w:div w:id="1538273932">
              <w:marLeft w:val="0"/>
              <w:marRight w:val="0"/>
              <w:marTop w:val="0"/>
              <w:marBottom w:val="0"/>
              <w:divBdr>
                <w:top w:val="none" w:sz="0" w:space="0" w:color="auto"/>
                <w:left w:val="none" w:sz="0" w:space="0" w:color="auto"/>
                <w:bottom w:val="none" w:sz="0" w:space="0" w:color="auto"/>
                <w:right w:val="none" w:sz="0" w:space="0" w:color="auto"/>
              </w:divBdr>
            </w:div>
            <w:div w:id="1607153231">
              <w:marLeft w:val="0"/>
              <w:marRight w:val="0"/>
              <w:marTop w:val="0"/>
              <w:marBottom w:val="0"/>
              <w:divBdr>
                <w:top w:val="none" w:sz="0" w:space="0" w:color="auto"/>
                <w:left w:val="none" w:sz="0" w:space="0" w:color="auto"/>
                <w:bottom w:val="none" w:sz="0" w:space="0" w:color="auto"/>
                <w:right w:val="none" w:sz="0" w:space="0" w:color="auto"/>
              </w:divBdr>
            </w:div>
            <w:div w:id="1870332534">
              <w:marLeft w:val="0"/>
              <w:marRight w:val="0"/>
              <w:marTop w:val="0"/>
              <w:marBottom w:val="0"/>
              <w:divBdr>
                <w:top w:val="none" w:sz="0" w:space="0" w:color="auto"/>
                <w:left w:val="none" w:sz="0" w:space="0" w:color="auto"/>
                <w:bottom w:val="none" w:sz="0" w:space="0" w:color="auto"/>
                <w:right w:val="none" w:sz="0" w:space="0" w:color="auto"/>
              </w:divBdr>
            </w:div>
            <w:div w:id="1989625877">
              <w:marLeft w:val="0"/>
              <w:marRight w:val="0"/>
              <w:marTop w:val="0"/>
              <w:marBottom w:val="0"/>
              <w:divBdr>
                <w:top w:val="none" w:sz="0" w:space="0" w:color="auto"/>
                <w:left w:val="none" w:sz="0" w:space="0" w:color="auto"/>
                <w:bottom w:val="none" w:sz="0" w:space="0" w:color="auto"/>
                <w:right w:val="none" w:sz="0" w:space="0" w:color="auto"/>
              </w:divBdr>
            </w:div>
            <w:div w:id="2061054984">
              <w:marLeft w:val="0"/>
              <w:marRight w:val="0"/>
              <w:marTop w:val="0"/>
              <w:marBottom w:val="0"/>
              <w:divBdr>
                <w:top w:val="none" w:sz="0" w:space="0" w:color="auto"/>
                <w:left w:val="none" w:sz="0" w:space="0" w:color="auto"/>
                <w:bottom w:val="none" w:sz="0" w:space="0" w:color="auto"/>
                <w:right w:val="none" w:sz="0" w:space="0" w:color="auto"/>
              </w:divBdr>
            </w:div>
            <w:div w:id="20773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4804">
      <w:bodyDiv w:val="1"/>
      <w:marLeft w:val="0"/>
      <w:marRight w:val="0"/>
      <w:marTop w:val="0"/>
      <w:marBottom w:val="0"/>
      <w:divBdr>
        <w:top w:val="none" w:sz="0" w:space="0" w:color="auto"/>
        <w:left w:val="none" w:sz="0" w:space="0" w:color="auto"/>
        <w:bottom w:val="none" w:sz="0" w:space="0" w:color="auto"/>
        <w:right w:val="none" w:sz="0" w:space="0" w:color="auto"/>
      </w:divBdr>
      <w:divsChild>
        <w:div w:id="16927502">
          <w:marLeft w:val="0"/>
          <w:marRight w:val="0"/>
          <w:marTop w:val="0"/>
          <w:marBottom w:val="0"/>
          <w:divBdr>
            <w:top w:val="none" w:sz="0" w:space="0" w:color="auto"/>
            <w:left w:val="none" w:sz="0" w:space="0" w:color="auto"/>
            <w:bottom w:val="none" w:sz="0" w:space="0" w:color="auto"/>
            <w:right w:val="none" w:sz="0" w:space="0" w:color="auto"/>
          </w:divBdr>
          <w:divsChild>
            <w:div w:id="340746470">
              <w:marLeft w:val="0"/>
              <w:marRight w:val="0"/>
              <w:marTop w:val="0"/>
              <w:marBottom w:val="0"/>
              <w:divBdr>
                <w:top w:val="none" w:sz="0" w:space="0" w:color="auto"/>
                <w:left w:val="none" w:sz="0" w:space="0" w:color="auto"/>
                <w:bottom w:val="none" w:sz="0" w:space="0" w:color="auto"/>
                <w:right w:val="none" w:sz="0" w:space="0" w:color="auto"/>
              </w:divBdr>
            </w:div>
            <w:div w:id="732242266">
              <w:marLeft w:val="0"/>
              <w:marRight w:val="0"/>
              <w:marTop w:val="0"/>
              <w:marBottom w:val="0"/>
              <w:divBdr>
                <w:top w:val="none" w:sz="0" w:space="0" w:color="auto"/>
                <w:left w:val="none" w:sz="0" w:space="0" w:color="auto"/>
                <w:bottom w:val="none" w:sz="0" w:space="0" w:color="auto"/>
                <w:right w:val="none" w:sz="0" w:space="0" w:color="auto"/>
              </w:divBdr>
            </w:div>
            <w:div w:id="927154846">
              <w:marLeft w:val="0"/>
              <w:marRight w:val="0"/>
              <w:marTop w:val="0"/>
              <w:marBottom w:val="0"/>
              <w:divBdr>
                <w:top w:val="none" w:sz="0" w:space="0" w:color="auto"/>
                <w:left w:val="none" w:sz="0" w:space="0" w:color="auto"/>
                <w:bottom w:val="none" w:sz="0" w:space="0" w:color="auto"/>
                <w:right w:val="none" w:sz="0" w:space="0" w:color="auto"/>
              </w:divBdr>
            </w:div>
            <w:div w:id="1080563837">
              <w:marLeft w:val="0"/>
              <w:marRight w:val="0"/>
              <w:marTop w:val="0"/>
              <w:marBottom w:val="0"/>
              <w:divBdr>
                <w:top w:val="none" w:sz="0" w:space="0" w:color="auto"/>
                <w:left w:val="none" w:sz="0" w:space="0" w:color="auto"/>
                <w:bottom w:val="none" w:sz="0" w:space="0" w:color="auto"/>
                <w:right w:val="none" w:sz="0" w:space="0" w:color="auto"/>
              </w:divBdr>
            </w:div>
          </w:divsChild>
        </w:div>
        <w:div w:id="670569752">
          <w:marLeft w:val="0"/>
          <w:marRight w:val="0"/>
          <w:marTop w:val="0"/>
          <w:marBottom w:val="0"/>
          <w:divBdr>
            <w:top w:val="none" w:sz="0" w:space="0" w:color="auto"/>
            <w:left w:val="none" w:sz="0" w:space="0" w:color="auto"/>
            <w:bottom w:val="none" w:sz="0" w:space="0" w:color="auto"/>
            <w:right w:val="none" w:sz="0" w:space="0" w:color="auto"/>
          </w:divBdr>
          <w:divsChild>
            <w:div w:id="221839489">
              <w:marLeft w:val="0"/>
              <w:marRight w:val="0"/>
              <w:marTop w:val="0"/>
              <w:marBottom w:val="0"/>
              <w:divBdr>
                <w:top w:val="none" w:sz="0" w:space="0" w:color="auto"/>
                <w:left w:val="none" w:sz="0" w:space="0" w:color="auto"/>
                <w:bottom w:val="none" w:sz="0" w:space="0" w:color="auto"/>
                <w:right w:val="none" w:sz="0" w:space="0" w:color="auto"/>
              </w:divBdr>
            </w:div>
            <w:div w:id="989406732">
              <w:marLeft w:val="0"/>
              <w:marRight w:val="0"/>
              <w:marTop w:val="0"/>
              <w:marBottom w:val="0"/>
              <w:divBdr>
                <w:top w:val="none" w:sz="0" w:space="0" w:color="auto"/>
                <w:left w:val="none" w:sz="0" w:space="0" w:color="auto"/>
                <w:bottom w:val="none" w:sz="0" w:space="0" w:color="auto"/>
                <w:right w:val="none" w:sz="0" w:space="0" w:color="auto"/>
              </w:divBdr>
            </w:div>
            <w:div w:id="1102144867">
              <w:marLeft w:val="0"/>
              <w:marRight w:val="0"/>
              <w:marTop w:val="0"/>
              <w:marBottom w:val="0"/>
              <w:divBdr>
                <w:top w:val="none" w:sz="0" w:space="0" w:color="auto"/>
                <w:left w:val="none" w:sz="0" w:space="0" w:color="auto"/>
                <w:bottom w:val="none" w:sz="0" w:space="0" w:color="auto"/>
                <w:right w:val="none" w:sz="0" w:space="0" w:color="auto"/>
              </w:divBdr>
            </w:div>
            <w:div w:id="1743333309">
              <w:marLeft w:val="0"/>
              <w:marRight w:val="0"/>
              <w:marTop w:val="0"/>
              <w:marBottom w:val="0"/>
              <w:divBdr>
                <w:top w:val="none" w:sz="0" w:space="0" w:color="auto"/>
                <w:left w:val="none" w:sz="0" w:space="0" w:color="auto"/>
                <w:bottom w:val="none" w:sz="0" w:space="0" w:color="auto"/>
                <w:right w:val="none" w:sz="0" w:space="0" w:color="auto"/>
              </w:divBdr>
            </w:div>
            <w:div w:id="1835216447">
              <w:marLeft w:val="0"/>
              <w:marRight w:val="0"/>
              <w:marTop w:val="0"/>
              <w:marBottom w:val="0"/>
              <w:divBdr>
                <w:top w:val="none" w:sz="0" w:space="0" w:color="auto"/>
                <w:left w:val="none" w:sz="0" w:space="0" w:color="auto"/>
                <w:bottom w:val="none" w:sz="0" w:space="0" w:color="auto"/>
                <w:right w:val="none" w:sz="0" w:space="0" w:color="auto"/>
              </w:divBdr>
            </w:div>
            <w:div w:id="20031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5407">
      <w:bodyDiv w:val="1"/>
      <w:marLeft w:val="0"/>
      <w:marRight w:val="0"/>
      <w:marTop w:val="0"/>
      <w:marBottom w:val="0"/>
      <w:divBdr>
        <w:top w:val="none" w:sz="0" w:space="0" w:color="auto"/>
        <w:left w:val="none" w:sz="0" w:space="0" w:color="auto"/>
        <w:bottom w:val="none" w:sz="0" w:space="0" w:color="auto"/>
        <w:right w:val="none" w:sz="0" w:space="0" w:color="auto"/>
      </w:divBdr>
      <w:divsChild>
        <w:div w:id="563956412">
          <w:marLeft w:val="0"/>
          <w:marRight w:val="0"/>
          <w:marTop w:val="0"/>
          <w:marBottom w:val="0"/>
          <w:divBdr>
            <w:top w:val="none" w:sz="0" w:space="0" w:color="auto"/>
            <w:left w:val="none" w:sz="0" w:space="0" w:color="auto"/>
            <w:bottom w:val="none" w:sz="0" w:space="0" w:color="auto"/>
            <w:right w:val="none" w:sz="0" w:space="0" w:color="auto"/>
          </w:divBdr>
          <w:divsChild>
            <w:div w:id="207882197">
              <w:marLeft w:val="0"/>
              <w:marRight w:val="0"/>
              <w:marTop w:val="0"/>
              <w:marBottom w:val="0"/>
              <w:divBdr>
                <w:top w:val="none" w:sz="0" w:space="0" w:color="auto"/>
                <w:left w:val="none" w:sz="0" w:space="0" w:color="auto"/>
                <w:bottom w:val="none" w:sz="0" w:space="0" w:color="auto"/>
                <w:right w:val="none" w:sz="0" w:space="0" w:color="auto"/>
              </w:divBdr>
            </w:div>
            <w:div w:id="256252468">
              <w:marLeft w:val="0"/>
              <w:marRight w:val="0"/>
              <w:marTop w:val="0"/>
              <w:marBottom w:val="0"/>
              <w:divBdr>
                <w:top w:val="none" w:sz="0" w:space="0" w:color="auto"/>
                <w:left w:val="none" w:sz="0" w:space="0" w:color="auto"/>
                <w:bottom w:val="none" w:sz="0" w:space="0" w:color="auto"/>
                <w:right w:val="none" w:sz="0" w:space="0" w:color="auto"/>
              </w:divBdr>
            </w:div>
            <w:div w:id="345982334">
              <w:marLeft w:val="0"/>
              <w:marRight w:val="0"/>
              <w:marTop w:val="0"/>
              <w:marBottom w:val="0"/>
              <w:divBdr>
                <w:top w:val="none" w:sz="0" w:space="0" w:color="auto"/>
                <w:left w:val="none" w:sz="0" w:space="0" w:color="auto"/>
                <w:bottom w:val="none" w:sz="0" w:space="0" w:color="auto"/>
                <w:right w:val="none" w:sz="0" w:space="0" w:color="auto"/>
              </w:divBdr>
            </w:div>
            <w:div w:id="537623423">
              <w:marLeft w:val="0"/>
              <w:marRight w:val="0"/>
              <w:marTop w:val="0"/>
              <w:marBottom w:val="0"/>
              <w:divBdr>
                <w:top w:val="none" w:sz="0" w:space="0" w:color="auto"/>
                <w:left w:val="none" w:sz="0" w:space="0" w:color="auto"/>
                <w:bottom w:val="none" w:sz="0" w:space="0" w:color="auto"/>
                <w:right w:val="none" w:sz="0" w:space="0" w:color="auto"/>
              </w:divBdr>
            </w:div>
            <w:div w:id="1004939374">
              <w:marLeft w:val="0"/>
              <w:marRight w:val="0"/>
              <w:marTop w:val="0"/>
              <w:marBottom w:val="0"/>
              <w:divBdr>
                <w:top w:val="none" w:sz="0" w:space="0" w:color="auto"/>
                <w:left w:val="none" w:sz="0" w:space="0" w:color="auto"/>
                <w:bottom w:val="none" w:sz="0" w:space="0" w:color="auto"/>
                <w:right w:val="none" w:sz="0" w:space="0" w:color="auto"/>
              </w:divBdr>
            </w:div>
            <w:div w:id="1062216740">
              <w:marLeft w:val="0"/>
              <w:marRight w:val="0"/>
              <w:marTop w:val="0"/>
              <w:marBottom w:val="0"/>
              <w:divBdr>
                <w:top w:val="none" w:sz="0" w:space="0" w:color="auto"/>
                <w:left w:val="none" w:sz="0" w:space="0" w:color="auto"/>
                <w:bottom w:val="none" w:sz="0" w:space="0" w:color="auto"/>
                <w:right w:val="none" w:sz="0" w:space="0" w:color="auto"/>
              </w:divBdr>
            </w:div>
            <w:div w:id="1294291454">
              <w:marLeft w:val="0"/>
              <w:marRight w:val="0"/>
              <w:marTop w:val="0"/>
              <w:marBottom w:val="0"/>
              <w:divBdr>
                <w:top w:val="none" w:sz="0" w:space="0" w:color="auto"/>
                <w:left w:val="none" w:sz="0" w:space="0" w:color="auto"/>
                <w:bottom w:val="none" w:sz="0" w:space="0" w:color="auto"/>
                <w:right w:val="none" w:sz="0" w:space="0" w:color="auto"/>
              </w:divBdr>
            </w:div>
            <w:div w:id="1466119745">
              <w:marLeft w:val="0"/>
              <w:marRight w:val="0"/>
              <w:marTop w:val="0"/>
              <w:marBottom w:val="0"/>
              <w:divBdr>
                <w:top w:val="none" w:sz="0" w:space="0" w:color="auto"/>
                <w:left w:val="none" w:sz="0" w:space="0" w:color="auto"/>
                <w:bottom w:val="none" w:sz="0" w:space="0" w:color="auto"/>
                <w:right w:val="none" w:sz="0" w:space="0" w:color="auto"/>
              </w:divBdr>
            </w:div>
            <w:div w:id="1677534737">
              <w:marLeft w:val="0"/>
              <w:marRight w:val="0"/>
              <w:marTop w:val="0"/>
              <w:marBottom w:val="0"/>
              <w:divBdr>
                <w:top w:val="none" w:sz="0" w:space="0" w:color="auto"/>
                <w:left w:val="none" w:sz="0" w:space="0" w:color="auto"/>
                <w:bottom w:val="none" w:sz="0" w:space="0" w:color="auto"/>
                <w:right w:val="none" w:sz="0" w:space="0" w:color="auto"/>
              </w:divBdr>
            </w:div>
            <w:div w:id="1689327423">
              <w:marLeft w:val="0"/>
              <w:marRight w:val="0"/>
              <w:marTop w:val="0"/>
              <w:marBottom w:val="0"/>
              <w:divBdr>
                <w:top w:val="none" w:sz="0" w:space="0" w:color="auto"/>
                <w:left w:val="none" w:sz="0" w:space="0" w:color="auto"/>
                <w:bottom w:val="none" w:sz="0" w:space="0" w:color="auto"/>
                <w:right w:val="none" w:sz="0" w:space="0" w:color="auto"/>
              </w:divBdr>
            </w:div>
          </w:divsChild>
        </w:div>
        <w:div w:id="1074163801">
          <w:marLeft w:val="0"/>
          <w:marRight w:val="0"/>
          <w:marTop w:val="0"/>
          <w:marBottom w:val="0"/>
          <w:divBdr>
            <w:top w:val="none" w:sz="0" w:space="0" w:color="auto"/>
            <w:left w:val="none" w:sz="0" w:space="0" w:color="auto"/>
            <w:bottom w:val="none" w:sz="0" w:space="0" w:color="auto"/>
            <w:right w:val="none" w:sz="0" w:space="0" w:color="auto"/>
          </w:divBdr>
          <w:divsChild>
            <w:div w:id="84962031">
              <w:marLeft w:val="0"/>
              <w:marRight w:val="0"/>
              <w:marTop w:val="0"/>
              <w:marBottom w:val="0"/>
              <w:divBdr>
                <w:top w:val="none" w:sz="0" w:space="0" w:color="auto"/>
                <w:left w:val="none" w:sz="0" w:space="0" w:color="auto"/>
                <w:bottom w:val="none" w:sz="0" w:space="0" w:color="auto"/>
                <w:right w:val="none" w:sz="0" w:space="0" w:color="auto"/>
              </w:divBdr>
            </w:div>
            <w:div w:id="132911761">
              <w:marLeft w:val="0"/>
              <w:marRight w:val="0"/>
              <w:marTop w:val="0"/>
              <w:marBottom w:val="0"/>
              <w:divBdr>
                <w:top w:val="none" w:sz="0" w:space="0" w:color="auto"/>
                <w:left w:val="none" w:sz="0" w:space="0" w:color="auto"/>
                <w:bottom w:val="none" w:sz="0" w:space="0" w:color="auto"/>
                <w:right w:val="none" w:sz="0" w:space="0" w:color="auto"/>
              </w:divBdr>
            </w:div>
            <w:div w:id="244582257">
              <w:marLeft w:val="0"/>
              <w:marRight w:val="0"/>
              <w:marTop w:val="0"/>
              <w:marBottom w:val="0"/>
              <w:divBdr>
                <w:top w:val="none" w:sz="0" w:space="0" w:color="auto"/>
                <w:left w:val="none" w:sz="0" w:space="0" w:color="auto"/>
                <w:bottom w:val="none" w:sz="0" w:space="0" w:color="auto"/>
                <w:right w:val="none" w:sz="0" w:space="0" w:color="auto"/>
              </w:divBdr>
            </w:div>
            <w:div w:id="499007178">
              <w:marLeft w:val="0"/>
              <w:marRight w:val="0"/>
              <w:marTop w:val="0"/>
              <w:marBottom w:val="0"/>
              <w:divBdr>
                <w:top w:val="none" w:sz="0" w:space="0" w:color="auto"/>
                <w:left w:val="none" w:sz="0" w:space="0" w:color="auto"/>
                <w:bottom w:val="none" w:sz="0" w:space="0" w:color="auto"/>
                <w:right w:val="none" w:sz="0" w:space="0" w:color="auto"/>
              </w:divBdr>
            </w:div>
            <w:div w:id="1007290046">
              <w:marLeft w:val="0"/>
              <w:marRight w:val="0"/>
              <w:marTop w:val="0"/>
              <w:marBottom w:val="0"/>
              <w:divBdr>
                <w:top w:val="none" w:sz="0" w:space="0" w:color="auto"/>
                <w:left w:val="none" w:sz="0" w:space="0" w:color="auto"/>
                <w:bottom w:val="none" w:sz="0" w:space="0" w:color="auto"/>
                <w:right w:val="none" w:sz="0" w:space="0" w:color="auto"/>
              </w:divBdr>
            </w:div>
            <w:div w:id="1161579502">
              <w:marLeft w:val="0"/>
              <w:marRight w:val="0"/>
              <w:marTop w:val="0"/>
              <w:marBottom w:val="0"/>
              <w:divBdr>
                <w:top w:val="none" w:sz="0" w:space="0" w:color="auto"/>
                <w:left w:val="none" w:sz="0" w:space="0" w:color="auto"/>
                <w:bottom w:val="none" w:sz="0" w:space="0" w:color="auto"/>
                <w:right w:val="none" w:sz="0" w:space="0" w:color="auto"/>
              </w:divBdr>
            </w:div>
            <w:div w:id="1214081425">
              <w:marLeft w:val="0"/>
              <w:marRight w:val="0"/>
              <w:marTop w:val="0"/>
              <w:marBottom w:val="0"/>
              <w:divBdr>
                <w:top w:val="none" w:sz="0" w:space="0" w:color="auto"/>
                <w:left w:val="none" w:sz="0" w:space="0" w:color="auto"/>
                <w:bottom w:val="none" w:sz="0" w:space="0" w:color="auto"/>
                <w:right w:val="none" w:sz="0" w:space="0" w:color="auto"/>
              </w:divBdr>
            </w:div>
            <w:div w:id="1248226835">
              <w:marLeft w:val="0"/>
              <w:marRight w:val="0"/>
              <w:marTop w:val="0"/>
              <w:marBottom w:val="0"/>
              <w:divBdr>
                <w:top w:val="none" w:sz="0" w:space="0" w:color="auto"/>
                <w:left w:val="none" w:sz="0" w:space="0" w:color="auto"/>
                <w:bottom w:val="none" w:sz="0" w:space="0" w:color="auto"/>
                <w:right w:val="none" w:sz="0" w:space="0" w:color="auto"/>
              </w:divBdr>
            </w:div>
            <w:div w:id="1319336289">
              <w:marLeft w:val="0"/>
              <w:marRight w:val="0"/>
              <w:marTop w:val="0"/>
              <w:marBottom w:val="0"/>
              <w:divBdr>
                <w:top w:val="none" w:sz="0" w:space="0" w:color="auto"/>
                <w:left w:val="none" w:sz="0" w:space="0" w:color="auto"/>
                <w:bottom w:val="none" w:sz="0" w:space="0" w:color="auto"/>
                <w:right w:val="none" w:sz="0" w:space="0" w:color="auto"/>
              </w:divBdr>
            </w:div>
            <w:div w:id="1505512740">
              <w:marLeft w:val="0"/>
              <w:marRight w:val="0"/>
              <w:marTop w:val="0"/>
              <w:marBottom w:val="0"/>
              <w:divBdr>
                <w:top w:val="none" w:sz="0" w:space="0" w:color="auto"/>
                <w:left w:val="none" w:sz="0" w:space="0" w:color="auto"/>
                <w:bottom w:val="none" w:sz="0" w:space="0" w:color="auto"/>
                <w:right w:val="none" w:sz="0" w:space="0" w:color="auto"/>
              </w:divBdr>
            </w:div>
            <w:div w:id="1588272866">
              <w:marLeft w:val="0"/>
              <w:marRight w:val="0"/>
              <w:marTop w:val="0"/>
              <w:marBottom w:val="0"/>
              <w:divBdr>
                <w:top w:val="none" w:sz="0" w:space="0" w:color="auto"/>
                <w:left w:val="none" w:sz="0" w:space="0" w:color="auto"/>
                <w:bottom w:val="none" w:sz="0" w:space="0" w:color="auto"/>
                <w:right w:val="none" w:sz="0" w:space="0" w:color="auto"/>
              </w:divBdr>
            </w:div>
            <w:div w:id="1614825268">
              <w:marLeft w:val="0"/>
              <w:marRight w:val="0"/>
              <w:marTop w:val="0"/>
              <w:marBottom w:val="0"/>
              <w:divBdr>
                <w:top w:val="none" w:sz="0" w:space="0" w:color="auto"/>
                <w:left w:val="none" w:sz="0" w:space="0" w:color="auto"/>
                <w:bottom w:val="none" w:sz="0" w:space="0" w:color="auto"/>
                <w:right w:val="none" w:sz="0" w:space="0" w:color="auto"/>
              </w:divBdr>
            </w:div>
            <w:div w:id="1749306472">
              <w:marLeft w:val="0"/>
              <w:marRight w:val="0"/>
              <w:marTop w:val="0"/>
              <w:marBottom w:val="0"/>
              <w:divBdr>
                <w:top w:val="none" w:sz="0" w:space="0" w:color="auto"/>
                <w:left w:val="none" w:sz="0" w:space="0" w:color="auto"/>
                <w:bottom w:val="none" w:sz="0" w:space="0" w:color="auto"/>
                <w:right w:val="none" w:sz="0" w:space="0" w:color="auto"/>
              </w:divBdr>
            </w:div>
            <w:div w:id="1831675319">
              <w:marLeft w:val="0"/>
              <w:marRight w:val="0"/>
              <w:marTop w:val="0"/>
              <w:marBottom w:val="0"/>
              <w:divBdr>
                <w:top w:val="none" w:sz="0" w:space="0" w:color="auto"/>
                <w:left w:val="none" w:sz="0" w:space="0" w:color="auto"/>
                <w:bottom w:val="none" w:sz="0" w:space="0" w:color="auto"/>
                <w:right w:val="none" w:sz="0" w:space="0" w:color="auto"/>
              </w:divBdr>
            </w:div>
            <w:div w:id="1940746909">
              <w:marLeft w:val="0"/>
              <w:marRight w:val="0"/>
              <w:marTop w:val="0"/>
              <w:marBottom w:val="0"/>
              <w:divBdr>
                <w:top w:val="none" w:sz="0" w:space="0" w:color="auto"/>
                <w:left w:val="none" w:sz="0" w:space="0" w:color="auto"/>
                <w:bottom w:val="none" w:sz="0" w:space="0" w:color="auto"/>
                <w:right w:val="none" w:sz="0" w:space="0" w:color="auto"/>
              </w:divBdr>
            </w:div>
            <w:div w:id="2035380801">
              <w:marLeft w:val="0"/>
              <w:marRight w:val="0"/>
              <w:marTop w:val="0"/>
              <w:marBottom w:val="0"/>
              <w:divBdr>
                <w:top w:val="none" w:sz="0" w:space="0" w:color="auto"/>
                <w:left w:val="none" w:sz="0" w:space="0" w:color="auto"/>
                <w:bottom w:val="none" w:sz="0" w:space="0" w:color="auto"/>
                <w:right w:val="none" w:sz="0" w:space="0" w:color="auto"/>
              </w:divBdr>
            </w:div>
            <w:div w:id="2043355536">
              <w:marLeft w:val="0"/>
              <w:marRight w:val="0"/>
              <w:marTop w:val="0"/>
              <w:marBottom w:val="0"/>
              <w:divBdr>
                <w:top w:val="none" w:sz="0" w:space="0" w:color="auto"/>
                <w:left w:val="none" w:sz="0" w:space="0" w:color="auto"/>
                <w:bottom w:val="none" w:sz="0" w:space="0" w:color="auto"/>
                <w:right w:val="none" w:sz="0" w:space="0" w:color="auto"/>
              </w:divBdr>
            </w:div>
            <w:div w:id="2085566893">
              <w:marLeft w:val="0"/>
              <w:marRight w:val="0"/>
              <w:marTop w:val="0"/>
              <w:marBottom w:val="0"/>
              <w:divBdr>
                <w:top w:val="none" w:sz="0" w:space="0" w:color="auto"/>
                <w:left w:val="none" w:sz="0" w:space="0" w:color="auto"/>
                <w:bottom w:val="none" w:sz="0" w:space="0" w:color="auto"/>
                <w:right w:val="none" w:sz="0" w:space="0" w:color="auto"/>
              </w:divBdr>
            </w:div>
            <w:div w:id="2087604833">
              <w:marLeft w:val="0"/>
              <w:marRight w:val="0"/>
              <w:marTop w:val="0"/>
              <w:marBottom w:val="0"/>
              <w:divBdr>
                <w:top w:val="none" w:sz="0" w:space="0" w:color="auto"/>
                <w:left w:val="none" w:sz="0" w:space="0" w:color="auto"/>
                <w:bottom w:val="none" w:sz="0" w:space="0" w:color="auto"/>
                <w:right w:val="none" w:sz="0" w:space="0" w:color="auto"/>
              </w:divBdr>
            </w:div>
            <w:div w:id="2140878558">
              <w:marLeft w:val="0"/>
              <w:marRight w:val="0"/>
              <w:marTop w:val="0"/>
              <w:marBottom w:val="0"/>
              <w:divBdr>
                <w:top w:val="none" w:sz="0" w:space="0" w:color="auto"/>
                <w:left w:val="none" w:sz="0" w:space="0" w:color="auto"/>
                <w:bottom w:val="none" w:sz="0" w:space="0" w:color="auto"/>
                <w:right w:val="none" w:sz="0" w:space="0" w:color="auto"/>
              </w:divBdr>
            </w:div>
          </w:divsChild>
        </w:div>
        <w:div w:id="1220046414">
          <w:marLeft w:val="0"/>
          <w:marRight w:val="0"/>
          <w:marTop w:val="0"/>
          <w:marBottom w:val="0"/>
          <w:divBdr>
            <w:top w:val="none" w:sz="0" w:space="0" w:color="auto"/>
            <w:left w:val="none" w:sz="0" w:space="0" w:color="auto"/>
            <w:bottom w:val="none" w:sz="0" w:space="0" w:color="auto"/>
            <w:right w:val="none" w:sz="0" w:space="0" w:color="auto"/>
          </w:divBdr>
          <w:divsChild>
            <w:div w:id="40332128">
              <w:marLeft w:val="0"/>
              <w:marRight w:val="0"/>
              <w:marTop w:val="0"/>
              <w:marBottom w:val="0"/>
              <w:divBdr>
                <w:top w:val="none" w:sz="0" w:space="0" w:color="auto"/>
                <w:left w:val="none" w:sz="0" w:space="0" w:color="auto"/>
                <w:bottom w:val="none" w:sz="0" w:space="0" w:color="auto"/>
                <w:right w:val="none" w:sz="0" w:space="0" w:color="auto"/>
              </w:divBdr>
            </w:div>
            <w:div w:id="64378206">
              <w:marLeft w:val="0"/>
              <w:marRight w:val="0"/>
              <w:marTop w:val="0"/>
              <w:marBottom w:val="0"/>
              <w:divBdr>
                <w:top w:val="none" w:sz="0" w:space="0" w:color="auto"/>
                <w:left w:val="none" w:sz="0" w:space="0" w:color="auto"/>
                <w:bottom w:val="none" w:sz="0" w:space="0" w:color="auto"/>
                <w:right w:val="none" w:sz="0" w:space="0" w:color="auto"/>
              </w:divBdr>
            </w:div>
            <w:div w:id="521481012">
              <w:marLeft w:val="0"/>
              <w:marRight w:val="0"/>
              <w:marTop w:val="0"/>
              <w:marBottom w:val="0"/>
              <w:divBdr>
                <w:top w:val="none" w:sz="0" w:space="0" w:color="auto"/>
                <w:left w:val="none" w:sz="0" w:space="0" w:color="auto"/>
                <w:bottom w:val="none" w:sz="0" w:space="0" w:color="auto"/>
                <w:right w:val="none" w:sz="0" w:space="0" w:color="auto"/>
              </w:divBdr>
            </w:div>
            <w:div w:id="919752995">
              <w:marLeft w:val="0"/>
              <w:marRight w:val="0"/>
              <w:marTop w:val="0"/>
              <w:marBottom w:val="0"/>
              <w:divBdr>
                <w:top w:val="none" w:sz="0" w:space="0" w:color="auto"/>
                <w:left w:val="none" w:sz="0" w:space="0" w:color="auto"/>
                <w:bottom w:val="none" w:sz="0" w:space="0" w:color="auto"/>
                <w:right w:val="none" w:sz="0" w:space="0" w:color="auto"/>
              </w:divBdr>
            </w:div>
            <w:div w:id="1419328107">
              <w:marLeft w:val="0"/>
              <w:marRight w:val="0"/>
              <w:marTop w:val="0"/>
              <w:marBottom w:val="0"/>
              <w:divBdr>
                <w:top w:val="none" w:sz="0" w:space="0" w:color="auto"/>
                <w:left w:val="none" w:sz="0" w:space="0" w:color="auto"/>
                <w:bottom w:val="none" w:sz="0" w:space="0" w:color="auto"/>
                <w:right w:val="none" w:sz="0" w:space="0" w:color="auto"/>
              </w:divBdr>
            </w:div>
            <w:div w:id="1501384965">
              <w:marLeft w:val="0"/>
              <w:marRight w:val="0"/>
              <w:marTop w:val="0"/>
              <w:marBottom w:val="0"/>
              <w:divBdr>
                <w:top w:val="none" w:sz="0" w:space="0" w:color="auto"/>
                <w:left w:val="none" w:sz="0" w:space="0" w:color="auto"/>
                <w:bottom w:val="none" w:sz="0" w:space="0" w:color="auto"/>
                <w:right w:val="none" w:sz="0" w:space="0" w:color="auto"/>
              </w:divBdr>
            </w:div>
            <w:div w:id="1511946160">
              <w:marLeft w:val="0"/>
              <w:marRight w:val="0"/>
              <w:marTop w:val="0"/>
              <w:marBottom w:val="0"/>
              <w:divBdr>
                <w:top w:val="none" w:sz="0" w:space="0" w:color="auto"/>
                <w:left w:val="none" w:sz="0" w:space="0" w:color="auto"/>
                <w:bottom w:val="none" w:sz="0" w:space="0" w:color="auto"/>
                <w:right w:val="none" w:sz="0" w:space="0" w:color="auto"/>
              </w:divBdr>
            </w:div>
            <w:div w:id="1729959623">
              <w:marLeft w:val="0"/>
              <w:marRight w:val="0"/>
              <w:marTop w:val="0"/>
              <w:marBottom w:val="0"/>
              <w:divBdr>
                <w:top w:val="none" w:sz="0" w:space="0" w:color="auto"/>
                <w:left w:val="none" w:sz="0" w:space="0" w:color="auto"/>
                <w:bottom w:val="none" w:sz="0" w:space="0" w:color="auto"/>
                <w:right w:val="none" w:sz="0" w:space="0" w:color="auto"/>
              </w:divBdr>
            </w:div>
            <w:div w:id="1738283532">
              <w:marLeft w:val="0"/>
              <w:marRight w:val="0"/>
              <w:marTop w:val="0"/>
              <w:marBottom w:val="0"/>
              <w:divBdr>
                <w:top w:val="none" w:sz="0" w:space="0" w:color="auto"/>
                <w:left w:val="none" w:sz="0" w:space="0" w:color="auto"/>
                <w:bottom w:val="none" w:sz="0" w:space="0" w:color="auto"/>
                <w:right w:val="none" w:sz="0" w:space="0" w:color="auto"/>
              </w:divBdr>
            </w:div>
            <w:div w:id="198149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34285">
      <w:bodyDiv w:val="1"/>
      <w:marLeft w:val="0"/>
      <w:marRight w:val="0"/>
      <w:marTop w:val="0"/>
      <w:marBottom w:val="0"/>
      <w:divBdr>
        <w:top w:val="none" w:sz="0" w:space="0" w:color="auto"/>
        <w:left w:val="none" w:sz="0" w:space="0" w:color="auto"/>
        <w:bottom w:val="none" w:sz="0" w:space="0" w:color="auto"/>
        <w:right w:val="none" w:sz="0" w:space="0" w:color="auto"/>
      </w:divBdr>
      <w:divsChild>
        <w:div w:id="1096292134">
          <w:marLeft w:val="0"/>
          <w:marRight w:val="0"/>
          <w:marTop w:val="0"/>
          <w:marBottom w:val="0"/>
          <w:divBdr>
            <w:top w:val="none" w:sz="0" w:space="0" w:color="auto"/>
            <w:left w:val="none" w:sz="0" w:space="0" w:color="auto"/>
            <w:bottom w:val="none" w:sz="0" w:space="0" w:color="auto"/>
            <w:right w:val="none" w:sz="0" w:space="0" w:color="auto"/>
          </w:divBdr>
          <w:divsChild>
            <w:div w:id="1663772522">
              <w:marLeft w:val="0"/>
              <w:marRight w:val="0"/>
              <w:marTop w:val="0"/>
              <w:marBottom w:val="0"/>
              <w:divBdr>
                <w:top w:val="none" w:sz="0" w:space="0" w:color="auto"/>
                <w:left w:val="none" w:sz="0" w:space="0" w:color="auto"/>
                <w:bottom w:val="none" w:sz="0" w:space="0" w:color="auto"/>
                <w:right w:val="none" w:sz="0" w:space="0" w:color="auto"/>
              </w:divBdr>
            </w:div>
            <w:div w:id="382488275">
              <w:marLeft w:val="0"/>
              <w:marRight w:val="0"/>
              <w:marTop w:val="0"/>
              <w:marBottom w:val="0"/>
              <w:divBdr>
                <w:top w:val="none" w:sz="0" w:space="0" w:color="auto"/>
                <w:left w:val="none" w:sz="0" w:space="0" w:color="auto"/>
                <w:bottom w:val="none" w:sz="0" w:space="0" w:color="auto"/>
                <w:right w:val="none" w:sz="0" w:space="0" w:color="auto"/>
              </w:divBdr>
            </w:div>
            <w:div w:id="1494955518">
              <w:marLeft w:val="0"/>
              <w:marRight w:val="0"/>
              <w:marTop w:val="0"/>
              <w:marBottom w:val="0"/>
              <w:divBdr>
                <w:top w:val="none" w:sz="0" w:space="0" w:color="auto"/>
                <w:left w:val="none" w:sz="0" w:space="0" w:color="auto"/>
                <w:bottom w:val="none" w:sz="0" w:space="0" w:color="auto"/>
                <w:right w:val="none" w:sz="0" w:space="0" w:color="auto"/>
              </w:divBdr>
            </w:div>
            <w:div w:id="1735811771">
              <w:marLeft w:val="0"/>
              <w:marRight w:val="0"/>
              <w:marTop w:val="0"/>
              <w:marBottom w:val="0"/>
              <w:divBdr>
                <w:top w:val="none" w:sz="0" w:space="0" w:color="auto"/>
                <w:left w:val="none" w:sz="0" w:space="0" w:color="auto"/>
                <w:bottom w:val="none" w:sz="0" w:space="0" w:color="auto"/>
                <w:right w:val="none" w:sz="0" w:space="0" w:color="auto"/>
              </w:divBdr>
            </w:div>
          </w:divsChild>
        </w:div>
        <w:div w:id="679234768">
          <w:marLeft w:val="0"/>
          <w:marRight w:val="0"/>
          <w:marTop w:val="0"/>
          <w:marBottom w:val="0"/>
          <w:divBdr>
            <w:top w:val="none" w:sz="0" w:space="0" w:color="auto"/>
            <w:left w:val="none" w:sz="0" w:space="0" w:color="auto"/>
            <w:bottom w:val="none" w:sz="0" w:space="0" w:color="auto"/>
            <w:right w:val="none" w:sz="0" w:space="0" w:color="auto"/>
          </w:divBdr>
          <w:divsChild>
            <w:div w:id="802118904">
              <w:marLeft w:val="0"/>
              <w:marRight w:val="0"/>
              <w:marTop w:val="0"/>
              <w:marBottom w:val="0"/>
              <w:divBdr>
                <w:top w:val="none" w:sz="0" w:space="0" w:color="auto"/>
                <w:left w:val="none" w:sz="0" w:space="0" w:color="auto"/>
                <w:bottom w:val="none" w:sz="0" w:space="0" w:color="auto"/>
                <w:right w:val="none" w:sz="0" w:space="0" w:color="auto"/>
              </w:divBdr>
            </w:div>
            <w:div w:id="897009136">
              <w:marLeft w:val="0"/>
              <w:marRight w:val="0"/>
              <w:marTop w:val="0"/>
              <w:marBottom w:val="0"/>
              <w:divBdr>
                <w:top w:val="none" w:sz="0" w:space="0" w:color="auto"/>
                <w:left w:val="none" w:sz="0" w:space="0" w:color="auto"/>
                <w:bottom w:val="none" w:sz="0" w:space="0" w:color="auto"/>
                <w:right w:val="none" w:sz="0" w:space="0" w:color="auto"/>
              </w:divBdr>
            </w:div>
            <w:div w:id="1762482258">
              <w:marLeft w:val="0"/>
              <w:marRight w:val="0"/>
              <w:marTop w:val="0"/>
              <w:marBottom w:val="0"/>
              <w:divBdr>
                <w:top w:val="none" w:sz="0" w:space="0" w:color="auto"/>
                <w:left w:val="none" w:sz="0" w:space="0" w:color="auto"/>
                <w:bottom w:val="none" w:sz="0" w:space="0" w:color="auto"/>
                <w:right w:val="none" w:sz="0" w:space="0" w:color="auto"/>
              </w:divBdr>
            </w:div>
            <w:div w:id="1691296695">
              <w:marLeft w:val="0"/>
              <w:marRight w:val="0"/>
              <w:marTop w:val="0"/>
              <w:marBottom w:val="0"/>
              <w:divBdr>
                <w:top w:val="none" w:sz="0" w:space="0" w:color="auto"/>
                <w:left w:val="none" w:sz="0" w:space="0" w:color="auto"/>
                <w:bottom w:val="none" w:sz="0" w:space="0" w:color="auto"/>
                <w:right w:val="none" w:sz="0" w:space="0" w:color="auto"/>
              </w:divBdr>
            </w:div>
            <w:div w:id="1055933991">
              <w:marLeft w:val="0"/>
              <w:marRight w:val="0"/>
              <w:marTop w:val="0"/>
              <w:marBottom w:val="0"/>
              <w:divBdr>
                <w:top w:val="none" w:sz="0" w:space="0" w:color="auto"/>
                <w:left w:val="none" w:sz="0" w:space="0" w:color="auto"/>
                <w:bottom w:val="none" w:sz="0" w:space="0" w:color="auto"/>
                <w:right w:val="none" w:sz="0" w:space="0" w:color="auto"/>
              </w:divBdr>
            </w:div>
            <w:div w:id="1462070554">
              <w:marLeft w:val="0"/>
              <w:marRight w:val="0"/>
              <w:marTop w:val="0"/>
              <w:marBottom w:val="0"/>
              <w:divBdr>
                <w:top w:val="none" w:sz="0" w:space="0" w:color="auto"/>
                <w:left w:val="none" w:sz="0" w:space="0" w:color="auto"/>
                <w:bottom w:val="none" w:sz="0" w:space="0" w:color="auto"/>
                <w:right w:val="none" w:sz="0" w:space="0" w:color="auto"/>
              </w:divBdr>
            </w:div>
            <w:div w:id="107815767">
              <w:marLeft w:val="0"/>
              <w:marRight w:val="0"/>
              <w:marTop w:val="0"/>
              <w:marBottom w:val="0"/>
              <w:divBdr>
                <w:top w:val="none" w:sz="0" w:space="0" w:color="auto"/>
                <w:left w:val="none" w:sz="0" w:space="0" w:color="auto"/>
                <w:bottom w:val="none" w:sz="0" w:space="0" w:color="auto"/>
                <w:right w:val="none" w:sz="0" w:space="0" w:color="auto"/>
              </w:divBdr>
            </w:div>
            <w:div w:id="1428697994">
              <w:marLeft w:val="0"/>
              <w:marRight w:val="0"/>
              <w:marTop w:val="0"/>
              <w:marBottom w:val="0"/>
              <w:divBdr>
                <w:top w:val="none" w:sz="0" w:space="0" w:color="auto"/>
                <w:left w:val="none" w:sz="0" w:space="0" w:color="auto"/>
                <w:bottom w:val="none" w:sz="0" w:space="0" w:color="auto"/>
                <w:right w:val="none" w:sz="0" w:space="0" w:color="auto"/>
              </w:divBdr>
            </w:div>
            <w:div w:id="666639956">
              <w:marLeft w:val="0"/>
              <w:marRight w:val="0"/>
              <w:marTop w:val="0"/>
              <w:marBottom w:val="0"/>
              <w:divBdr>
                <w:top w:val="none" w:sz="0" w:space="0" w:color="auto"/>
                <w:left w:val="none" w:sz="0" w:space="0" w:color="auto"/>
                <w:bottom w:val="none" w:sz="0" w:space="0" w:color="auto"/>
                <w:right w:val="none" w:sz="0" w:space="0" w:color="auto"/>
              </w:divBdr>
            </w:div>
            <w:div w:id="347148525">
              <w:marLeft w:val="0"/>
              <w:marRight w:val="0"/>
              <w:marTop w:val="0"/>
              <w:marBottom w:val="0"/>
              <w:divBdr>
                <w:top w:val="none" w:sz="0" w:space="0" w:color="auto"/>
                <w:left w:val="none" w:sz="0" w:space="0" w:color="auto"/>
                <w:bottom w:val="none" w:sz="0" w:space="0" w:color="auto"/>
                <w:right w:val="none" w:sz="0" w:space="0" w:color="auto"/>
              </w:divBdr>
            </w:div>
            <w:div w:id="428547082">
              <w:marLeft w:val="0"/>
              <w:marRight w:val="0"/>
              <w:marTop w:val="0"/>
              <w:marBottom w:val="0"/>
              <w:divBdr>
                <w:top w:val="none" w:sz="0" w:space="0" w:color="auto"/>
                <w:left w:val="none" w:sz="0" w:space="0" w:color="auto"/>
                <w:bottom w:val="none" w:sz="0" w:space="0" w:color="auto"/>
                <w:right w:val="none" w:sz="0" w:space="0" w:color="auto"/>
              </w:divBdr>
            </w:div>
            <w:div w:id="1019892890">
              <w:marLeft w:val="0"/>
              <w:marRight w:val="0"/>
              <w:marTop w:val="0"/>
              <w:marBottom w:val="0"/>
              <w:divBdr>
                <w:top w:val="none" w:sz="0" w:space="0" w:color="auto"/>
                <w:left w:val="none" w:sz="0" w:space="0" w:color="auto"/>
                <w:bottom w:val="none" w:sz="0" w:space="0" w:color="auto"/>
                <w:right w:val="none" w:sz="0" w:space="0" w:color="auto"/>
              </w:divBdr>
            </w:div>
            <w:div w:id="1465275683">
              <w:marLeft w:val="0"/>
              <w:marRight w:val="0"/>
              <w:marTop w:val="0"/>
              <w:marBottom w:val="0"/>
              <w:divBdr>
                <w:top w:val="none" w:sz="0" w:space="0" w:color="auto"/>
                <w:left w:val="none" w:sz="0" w:space="0" w:color="auto"/>
                <w:bottom w:val="none" w:sz="0" w:space="0" w:color="auto"/>
                <w:right w:val="none" w:sz="0" w:space="0" w:color="auto"/>
              </w:divBdr>
            </w:div>
            <w:div w:id="1330675087">
              <w:marLeft w:val="0"/>
              <w:marRight w:val="0"/>
              <w:marTop w:val="0"/>
              <w:marBottom w:val="0"/>
              <w:divBdr>
                <w:top w:val="none" w:sz="0" w:space="0" w:color="auto"/>
                <w:left w:val="none" w:sz="0" w:space="0" w:color="auto"/>
                <w:bottom w:val="none" w:sz="0" w:space="0" w:color="auto"/>
                <w:right w:val="none" w:sz="0" w:space="0" w:color="auto"/>
              </w:divBdr>
            </w:div>
            <w:div w:id="658726636">
              <w:marLeft w:val="0"/>
              <w:marRight w:val="0"/>
              <w:marTop w:val="0"/>
              <w:marBottom w:val="0"/>
              <w:divBdr>
                <w:top w:val="none" w:sz="0" w:space="0" w:color="auto"/>
                <w:left w:val="none" w:sz="0" w:space="0" w:color="auto"/>
                <w:bottom w:val="none" w:sz="0" w:space="0" w:color="auto"/>
                <w:right w:val="none" w:sz="0" w:space="0" w:color="auto"/>
              </w:divBdr>
            </w:div>
            <w:div w:id="993139627">
              <w:marLeft w:val="0"/>
              <w:marRight w:val="0"/>
              <w:marTop w:val="0"/>
              <w:marBottom w:val="0"/>
              <w:divBdr>
                <w:top w:val="none" w:sz="0" w:space="0" w:color="auto"/>
                <w:left w:val="none" w:sz="0" w:space="0" w:color="auto"/>
                <w:bottom w:val="none" w:sz="0" w:space="0" w:color="auto"/>
                <w:right w:val="none" w:sz="0" w:space="0" w:color="auto"/>
              </w:divBdr>
            </w:div>
            <w:div w:id="1968781653">
              <w:marLeft w:val="0"/>
              <w:marRight w:val="0"/>
              <w:marTop w:val="0"/>
              <w:marBottom w:val="0"/>
              <w:divBdr>
                <w:top w:val="none" w:sz="0" w:space="0" w:color="auto"/>
                <w:left w:val="none" w:sz="0" w:space="0" w:color="auto"/>
                <w:bottom w:val="none" w:sz="0" w:space="0" w:color="auto"/>
                <w:right w:val="none" w:sz="0" w:space="0" w:color="auto"/>
              </w:divBdr>
            </w:div>
            <w:div w:id="2142306560">
              <w:marLeft w:val="0"/>
              <w:marRight w:val="0"/>
              <w:marTop w:val="0"/>
              <w:marBottom w:val="0"/>
              <w:divBdr>
                <w:top w:val="none" w:sz="0" w:space="0" w:color="auto"/>
                <w:left w:val="none" w:sz="0" w:space="0" w:color="auto"/>
                <w:bottom w:val="none" w:sz="0" w:space="0" w:color="auto"/>
                <w:right w:val="none" w:sz="0" w:space="0" w:color="auto"/>
              </w:divBdr>
            </w:div>
            <w:div w:id="1650749146">
              <w:marLeft w:val="0"/>
              <w:marRight w:val="0"/>
              <w:marTop w:val="0"/>
              <w:marBottom w:val="0"/>
              <w:divBdr>
                <w:top w:val="none" w:sz="0" w:space="0" w:color="auto"/>
                <w:left w:val="none" w:sz="0" w:space="0" w:color="auto"/>
                <w:bottom w:val="none" w:sz="0" w:space="0" w:color="auto"/>
                <w:right w:val="none" w:sz="0" w:space="0" w:color="auto"/>
              </w:divBdr>
            </w:div>
            <w:div w:id="1048187049">
              <w:marLeft w:val="0"/>
              <w:marRight w:val="0"/>
              <w:marTop w:val="0"/>
              <w:marBottom w:val="0"/>
              <w:divBdr>
                <w:top w:val="none" w:sz="0" w:space="0" w:color="auto"/>
                <w:left w:val="none" w:sz="0" w:space="0" w:color="auto"/>
                <w:bottom w:val="none" w:sz="0" w:space="0" w:color="auto"/>
                <w:right w:val="none" w:sz="0" w:space="0" w:color="auto"/>
              </w:divBdr>
            </w:div>
          </w:divsChild>
        </w:div>
        <w:div w:id="1585410161">
          <w:marLeft w:val="0"/>
          <w:marRight w:val="0"/>
          <w:marTop w:val="0"/>
          <w:marBottom w:val="0"/>
          <w:divBdr>
            <w:top w:val="none" w:sz="0" w:space="0" w:color="auto"/>
            <w:left w:val="none" w:sz="0" w:space="0" w:color="auto"/>
            <w:bottom w:val="none" w:sz="0" w:space="0" w:color="auto"/>
            <w:right w:val="none" w:sz="0" w:space="0" w:color="auto"/>
          </w:divBdr>
          <w:divsChild>
            <w:div w:id="95491332">
              <w:marLeft w:val="0"/>
              <w:marRight w:val="0"/>
              <w:marTop w:val="0"/>
              <w:marBottom w:val="0"/>
              <w:divBdr>
                <w:top w:val="none" w:sz="0" w:space="0" w:color="auto"/>
                <w:left w:val="none" w:sz="0" w:space="0" w:color="auto"/>
                <w:bottom w:val="none" w:sz="0" w:space="0" w:color="auto"/>
                <w:right w:val="none" w:sz="0" w:space="0" w:color="auto"/>
              </w:divBdr>
            </w:div>
            <w:div w:id="1024944726">
              <w:marLeft w:val="0"/>
              <w:marRight w:val="0"/>
              <w:marTop w:val="0"/>
              <w:marBottom w:val="0"/>
              <w:divBdr>
                <w:top w:val="none" w:sz="0" w:space="0" w:color="auto"/>
                <w:left w:val="none" w:sz="0" w:space="0" w:color="auto"/>
                <w:bottom w:val="none" w:sz="0" w:space="0" w:color="auto"/>
                <w:right w:val="none" w:sz="0" w:space="0" w:color="auto"/>
              </w:divBdr>
            </w:div>
            <w:div w:id="1890795653">
              <w:marLeft w:val="0"/>
              <w:marRight w:val="0"/>
              <w:marTop w:val="0"/>
              <w:marBottom w:val="0"/>
              <w:divBdr>
                <w:top w:val="none" w:sz="0" w:space="0" w:color="auto"/>
                <w:left w:val="none" w:sz="0" w:space="0" w:color="auto"/>
                <w:bottom w:val="none" w:sz="0" w:space="0" w:color="auto"/>
                <w:right w:val="none" w:sz="0" w:space="0" w:color="auto"/>
              </w:divBdr>
            </w:div>
            <w:div w:id="1489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87289">
      <w:bodyDiv w:val="1"/>
      <w:marLeft w:val="0"/>
      <w:marRight w:val="0"/>
      <w:marTop w:val="0"/>
      <w:marBottom w:val="0"/>
      <w:divBdr>
        <w:top w:val="none" w:sz="0" w:space="0" w:color="auto"/>
        <w:left w:val="none" w:sz="0" w:space="0" w:color="auto"/>
        <w:bottom w:val="none" w:sz="0" w:space="0" w:color="auto"/>
        <w:right w:val="none" w:sz="0" w:space="0" w:color="auto"/>
      </w:divBdr>
      <w:divsChild>
        <w:div w:id="339434596">
          <w:marLeft w:val="0"/>
          <w:marRight w:val="0"/>
          <w:marTop w:val="0"/>
          <w:marBottom w:val="0"/>
          <w:divBdr>
            <w:top w:val="none" w:sz="0" w:space="0" w:color="auto"/>
            <w:left w:val="none" w:sz="0" w:space="0" w:color="auto"/>
            <w:bottom w:val="none" w:sz="0" w:space="0" w:color="auto"/>
            <w:right w:val="none" w:sz="0" w:space="0" w:color="auto"/>
          </w:divBdr>
        </w:div>
        <w:div w:id="609122188">
          <w:marLeft w:val="0"/>
          <w:marRight w:val="0"/>
          <w:marTop w:val="0"/>
          <w:marBottom w:val="0"/>
          <w:divBdr>
            <w:top w:val="none" w:sz="0" w:space="0" w:color="auto"/>
            <w:left w:val="none" w:sz="0" w:space="0" w:color="auto"/>
            <w:bottom w:val="none" w:sz="0" w:space="0" w:color="auto"/>
            <w:right w:val="none" w:sz="0" w:space="0" w:color="auto"/>
          </w:divBdr>
        </w:div>
        <w:div w:id="1851024951">
          <w:marLeft w:val="0"/>
          <w:marRight w:val="0"/>
          <w:marTop w:val="0"/>
          <w:marBottom w:val="0"/>
          <w:divBdr>
            <w:top w:val="none" w:sz="0" w:space="0" w:color="auto"/>
            <w:left w:val="none" w:sz="0" w:space="0" w:color="auto"/>
            <w:bottom w:val="none" w:sz="0" w:space="0" w:color="auto"/>
            <w:right w:val="none" w:sz="0" w:space="0" w:color="auto"/>
          </w:divBdr>
        </w:div>
        <w:div w:id="1735398093">
          <w:marLeft w:val="0"/>
          <w:marRight w:val="0"/>
          <w:marTop w:val="0"/>
          <w:marBottom w:val="0"/>
          <w:divBdr>
            <w:top w:val="none" w:sz="0" w:space="0" w:color="auto"/>
            <w:left w:val="none" w:sz="0" w:space="0" w:color="auto"/>
            <w:bottom w:val="none" w:sz="0" w:space="0" w:color="auto"/>
            <w:right w:val="none" w:sz="0" w:space="0" w:color="auto"/>
          </w:divBdr>
        </w:div>
        <w:div w:id="1371803277">
          <w:marLeft w:val="0"/>
          <w:marRight w:val="0"/>
          <w:marTop w:val="0"/>
          <w:marBottom w:val="0"/>
          <w:divBdr>
            <w:top w:val="none" w:sz="0" w:space="0" w:color="auto"/>
            <w:left w:val="none" w:sz="0" w:space="0" w:color="auto"/>
            <w:bottom w:val="none" w:sz="0" w:space="0" w:color="auto"/>
            <w:right w:val="none" w:sz="0" w:space="0" w:color="auto"/>
          </w:divBdr>
        </w:div>
        <w:div w:id="2111200136">
          <w:marLeft w:val="0"/>
          <w:marRight w:val="0"/>
          <w:marTop w:val="0"/>
          <w:marBottom w:val="0"/>
          <w:divBdr>
            <w:top w:val="none" w:sz="0" w:space="0" w:color="auto"/>
            <w:left w:val="none" w:sz="0" w:space="0" w:color="auto"/>
            <w:bottom w:val="none" w:sz="0" w:space="0" w:color="auto"/>
            <w:right w:val="none" w:sz="0" w:space="0" w:color="auto"/>
          </w:divBdr>
        </w:div>
        <w:div w:id="320619892">
          <w:marLeft w:val="0"/>
          <w:marRight w:val="0"/>
          <w:marTop w:val="0"/>
          <w:marBottom w:val="0"/>
          <w:divBdr>
            <w:top w:val="none" w:sz="0" w:space="0" w:color="auto"/>
            <w:left w:val="none" w:sz="0" w:space="0" w:color="auto"/>
            <w:bottom w:val="none" w:sz="0" w:space="0" w:color="auto"/>
            <w:right w:val="none" w:sz="0" w:space="0" w:color="auto"/>
          </w:divBdr>
        </w:div>
        <w:div w:id="231694543">
          <w:marLeft w:val="0"/>
          <w:marRight w:val="0"/>
          <w:marTop w:val="0"/>
          <w:marBottom w:val="0"/>
          <w:divBdr>
            <w:top w:val="none" w:sz="0" w:space="0" w:color="auto"/>
            <w:left w:val="none" w:sz="0" w:space="0" w:color="auto"/>
            <w:bottom w:val="none" w:sz="0" w:space="0" w:color="auto"/>
            <w:right w:val="none" w:sz="0" w:space="0" w:color="auto"/>
          </w:divBdr>
        </w:div>
        <w:div w:id="370541789">
          <w:marLeft w:val="0"/>
          <w:marRight w:val="0"/>
          <w:marTop w:val="0"/>
          <w:marBottom w:val="0"/>
          <w:divBdr>
            <w:top w:val="none" w:sz="0" w:space="0" w:color="auto"/>
            <w:left w:val="none" w:sz="0" w:space="0" w:color="auto"/>
            <w:bottom w:val="none" w:sz="0" w:space="0" w:color="auto"/>
            <w:right w:val="none" w:sz="0" w:space="0" w:color="auto"/>
          </w:divBdr>
        </w:div>
        <w:div w:id="783502339">
          <w:marLeft w:val="0"/>
          <w:marRight w:val="0"/>
          <w:marTop w:val="0"/>
          <w:marBottom w:val="0"/>
          <w:divBdr>
            <w:top w:val="none" w:sz="0" w:space="0" w:color="auto"/>
            <w:left w:val="none" w:sz="0" w:space="0" w:color="auto"/>
            <w:bottom w:val="none" w:sz="0" w:space="0" w:color="auto"/>
            <w:right w:val="none" w:sz="0" w:space="0" w:color="auto"/>
          </w:divBdr>
        </w:div>
        <w:div w:id="956830951">
          <w:marLeft w:val="0"/>
          <w:marRight w:val="0"/>
          <w:marTop w:val="0"/>
          <w:marBottom w:val="0"/>
          <w:divBdr>
            <w:top w:val="none" w:sz="0" w:space="0" w:color="auto"/>
            <w:left w:val="none" w:sz="0" w:space="0" w:color="auto"/>
            <w:bottom w:val="none" w:sz="0" w:space="0" w:color="auto"/>
            <w:right w:val="none" w:sz="0" w:space="0" w:color="auto"/>
          </w:divBdr>
        </w:div>
        <w:div w:id="562060579">
          <w:marLeft w:val="0"/>
          <w:marRight w:val="0"/>
          <w:marTop w:val="0"/>
          <w:marBottom w:val="0"/>
          <w:divBdr>
            <w:top w:val="none" w:sz="0" w:space="0" w:color="auto"/>
            <w:left w:val="none" w:sz="0" w:space="0" w:color="auto"/>
            <w:bottom w:val="none" w:sz="0" w:space="0" w:color="auto"/>
            <w:right w:val="none" w:sz="0" w:space="0" w:color="auto"/>
          </w:divBdr>
        </w:div>
        <w:div w:id="656610934">
          <w:marLeft w:val="0"/>
          <w:marRight w:val="0"/>
          <w:marTop w:val="0"/>
          <w:marBottom w:val="0"/>
          <w:divBdr>
            <w:top w:val="none" w:sz="0" w:space="0" w:color="auto"/>
            <w:left w:val="none" w:sz="0" w:space="0" w:color="auto"/>
            <w:bottom w:val="none" w:sz="0" w:space="0" w:color="auto"/>
            <w:right w:val="none" w:sz="0" w:space="0" w:color="auto"/>
          </w:divBdr>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8335">
      <w:bodyDiv w:val="1"/>
      <w:marLeft w:val="0"/>
      <w:marRight w:val="0"/>
      <w:marTop w:val="0"/>
      <w:marBottom w:val="0"/>
      <w:divBdr>
        <w:top w:val="none" w:sz="0" w:space="0" w:color="auto"/>
        <w:left w:val="none" w:sz="0" w:space="0" w:color="auto"/>
        <w:bottom w:val="none" w:sz="0" w:space="0" w:color="auto"/>
        <w:right w:val="none" w:sz="0" w:space="0" w:color="auto"/>
      </w:divBdr>
      <w:divsChild>
        <w:div w:id="522742032">
          <w:marLeft w:val="0"/>
          <w:marRight w:val="0"/>
          <w:marTop w:val="0"/>
          <w:marBottom w:val="0"/>
          <w:divBdr>
            <w:top w:val="none" w:sz="0" w:space="0" w:color="auto"/>
            <w:left w:val="none" w:sz="0" w:space="0" w:color="auto"/>
            <w:bottom w:val="none" w:sz="0" w:space="0" w:color="auto"/>
            <w:right w:val="none" w:sz="0" w:space="0" w:color="auto"/>
          </w:divBdr>
        </w:div>
        <w:div w:id="567888519">
          <w:marLeft w:val="0"/>
          <w:marRight w:val="0"/>
          <w:marTop w:val="0"/>
          <w:marBottom w:val="0"/>
          <w:divBdr>
            <w:top w:val="none" w:sz="0" w:space="0" w:color="auto"/>
            <w:left w:val="none" w:sz="0" w:space="0" w:color="auto"/>
            <w:bottom w:val="none" w:sz="0" w:space="0" w:color="auto"/>
            <w:right w:val="none" w:sz="0" w:space="0" w:color="auto"/>
          </w:divBdr>
        </w:div>
        <w:div w:id="889538269">
          <w:marLeft w:val="0"/>
          <w:marRight w:val="0"/>
          <w:marTop w:val="0"/>
          <w:marBottom w:val="0"/>
          <w:divBdr>
            <w:top w:val="none" w:sz="0" w:space="0" w:color="auto"/>
            <w:left w:val="none" w:sz="0" w:space="0" w:color="auto"/>
            <w:bottom w:val="none" w:sz="0" w:space="0" w:color="auto"/>
            <w:right w:val="none" w:sz="0" w:space="0" w:color="auto"/>
          </w:divBdr>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491793">
      <w:bodyDiv w:val="1"/>
      <w:marLeft w:val="0"/>
      <w:marRight w:val="0"/>
      <w:marTop w:val="0"/>
      <w:marBottom w:val="0"/>
      <w:divBdr>
        <w:top w:val="none" w:sz="0" w:space="0" w:color="auto"/>
        <w:left w:val="none" w:sz="0" w:space="0" w:color="auto"/>
        <w:bottom w:val="none" w:sz="0" w:space="0" w:color="auto"/>
        <w:right w:val="none" w:sz="0" w:space="0" w:color="auto"/>
      </w:divBdr>
      <w:divsChild>
        <w:div w:id="474300279">
          <w:marLeft w:val="0"/>
          <w:marRight w:val="0"/>
          <w:marTop w:val="0"/>
          <w:marBottom w:val="0"/>
          <w:divBdr>
            <w:top w:val="none" w:sz="0" w:space="0" w:color="auto"/>
            <w:left w:val="none" w:sz="0" w:space="0" w:color="auto"/>
            <w:bottom w:val="none" w:sz="0" w:space="0" w:color="auto"/>
            <w:right w:val="none" w:sz="0" w:space="0" w:color="auto"/>
          </w:divBdr>
        </w:div>
        <w:div w:id="809321737">
          <w:marLeft w:val="0"/>
          <w:marRight w:val="0"/>
          <w:marTop w:val="0"/>
          <w:marBottom w:val="0"/>
          <w:divBdr>
            <w:top w:val="none" w:sz="0" w:space="0" w:color="auto"/>
            <w:left w:val="none" w:sz="0" w:space="0" w:color="auto"/>
            <w:bottom w:val="none" w:sz="0" w:space="0" w:color="auto"/>
            <w:right w:val="none" w:sz="0" w:space="0" w:color="auto"/>
          </w:divBdr>
        </w:div>
        <w:div w:id="939332936">
          <w:marLeft w:val="0"/>
          <w:marRight w:val="0"/>
          <w:marTop w:val="0"/>
          <w:marBottom w:val="0"/>
          <w:divBdr>
            <w:top w:val="none" w:sz="0" w:space="0" w:color="auto"/>
            <w:left w:val="none" w:sz="0" w:space="0" w:color="auto"/>
            <w:bottom w:val="none" w:sz="0" w:space="0" w:color="auto"/>
            <w:right w:val="none" w:sz="0" w:space="0" w:color="auto"/>
          </w:divBdr>
        </w:div>
        <w:div w:id="997419314">
          <w:marLeft w:val="0"/>
          <w:marRight w:val="0"/>
          <w:marTop w:val="0"/>
          <w:marBottom w:val="0"/>
          <w:divBdr>
            <w:top w:val="none" w:sz="0" w:space="0" w:color="auto"/>
            <w:left w:val="none" w:sz="0" w:space="0" w:color="auto"/>
            <w:bottom w:val="none" w:sz="0" w:space="0" w:color="auto"/>
            <w:right w:val="none" w:sz="0" w:space="0" w:color="auto"/>
          </w:divBdr>
        </w:div>
        <w:div w:id="1866285461">
          <w:marLeft w:val="0"/>
          <w:marRight w:val="0"/>
          <w:marTop w:val="0"/>
          <w:marBottom w:val="0"/>
          <w:divBdr>
            <w:top w:val="none" w:sz="0" w:space="0" w:color="auto"/>
            <w:left w:val="none" w:sz="0" w:space="0" w:color="auto"/>
            <w:bottom w:val="none" w:sz="0" w:space="0" w:color="auto"/>
            <w:right w:val="none" w:sz="0" w:space="0" w:color="auto"/>
          </w:divBdr>
        </w:div>
        <w:div w:id="1957980010">
          <w:marLeft w:val="0"/>
          <w:marRight w:val="0"/>
          <w:marTop w:val="0"/>
          <w:marBottom w:val="0"/>
          <w:divBdr>
            <w:top w:val="none" w:sz="0" w:space="0" w:color="auto"/>
            <w:left w:val="none" w:sz="0" w:space="0" w:color="auto"/>
            <w:bottom w:val="none" w:sz="0" w:space="0" w:color="auto"/>
            <w:right w:val="none" w:sz="0" w:space="0" w:color="auto"/>
          </w:divBdr>
        </w:div>
        <w:div w:id="1984774206">
          <w:marLeft w:val="0"/>
          <w:marRight w:val="0"/>
          <w:marTop w:val="0"/>
          <w:marBottom w:val="0"/>
          <w:divBdr>
            <w:top w:val="none" w:sz="0" w:space="0" w:color="auto"/>
            <w:left w:val="none" w:sz="0" w:space="0" w:color="auto"/>
            <w:bottom w:val="none" w:sz="0" w:space="0" w:color="auto"/>
            <w:right w:val="none" w:sz="0" w:space="0" w:color="auto"/>
          </w:divBdr>
        </w:div>
        <w:div w:id="2118670010">
          <w:marLeft w:val="0"/>
          <w:marRight w:val="0"/>
          <w:marTop w:val="0"/>
          <w:marBottom w:val="0"/>
          <w:divBdr>
            <w:top w:val="none" w:sz="0" w:space="0" w:color="auto"/>
            <w:left w:val="none" w:sz="0" w:space="0" w:color="auto"/>
            <w:bottom w:val="none" w:sz="0" w:space="0" w:color="auto"/>
            <w:right w:val="none" w:sz="0" w:space="0" w:color="auto"/>
          </w:divBdr>
        </w:div>
      </w:divsChild>
    </w:div>
    <w:div w:id="1294409446">
      <w:bodyDiv w:val="1"/>
      <w:marLeft w:val="0"/>
      <w:marRight w:val="0"/>
      <w:marTop w:val="0"/>
      <w:marBottom w:val="0"/>
      <w:divBdr>
        <w:top w:val="none" w:sz="0" w:space="0" w:color="auto"/>
        <w:left w:val="none" w:sz="0" w:space="0" w:color="auto"/>
        <w:bottom w:val="none" w:sz="0" w:space="0" w:color="auto"/>
        <w:right w:val="none" w:sz="0" w:space="0" w:color="auto"/>
      </w:divBdr>
      <w:divsChild>
        <w:div w:id="1145052149">
          <w:marLeft w:val="0"/>
          <w:marRight w:val="0"/>
          <w:marTop w:val="0"/>
          <w:marBottom w:val="0"/>
          <w:divBdr>
            <w:top w:val="none" w:sz="0" w:space="0" w:color="auto"/>
            <w:left w:val="none" w:sz="0" w:space="0" w:color="auto"/>
            <w:bottom w:val="none" w:sz="0" w:space="0" w:color="auto"/>
            <w:right w:val="none" w:sz="0" w:space="0" w:color="auto"/>
          </w:divBdr>
        </w:div>
        <w:div w:id="1794322577">
          <w:marLeft w:val="0"/>
          <w:marRight w:val="0"/>
          <w:marTop w:val="0"/>
          <w:marBottom w:val="0"/>
          <w:divBdr>
            <w:top w:val="none" w:sz="0" w:space="0" w:color="auto"/>
            <w:left w:val="none" w:sz="0" w:space="0" w:color="auto"/>
            <w:bottom w:val="none" w:sz="0" w:space="0" w:color="auto"/>
            <w:right w:val="none" w:sz="0" w:space="0" w:color="auto"/>
          </w:divBdr>
        </w:div>
      </w:divsChild>
    </w:div>
    <w:div w:id="1300187350">
      <w:bodyDiv w:val="1"/>
      <w:marLeft w:val="0"/>
      <w:marRight w:val="0"/>
      <w:marTop w:val="0"/>
      <w:marBottom w:val="0"/>
      <w:divBdr>
        <w:top w:val="none" w:sz="0" w:space="0" w:color="auto"/>
        <w:left w:val="none" w:sz="0" w:space="0" w:color="auto"/>
        <w:bottom w:val="none" w:sz="0" w:space="0" w:color="auto"/>
        <w:right w:val="none" w:sz="0" w:space="0" w:color="auto"/>
      </w:divBdr>
      <w:divsChild>
        <w:div w:id="1022778964">
          <w:marLeft w:val="0"/>
          <w:marRight w:val="0"/>
          <w:marTop w:val="0"/>
          <w:marBottom w:val="0"/>
          <w:divBdr>
            <w:top w:val="none" w:sz="0" w:space="0" w:color="auto"/>
            <w:left w:val="none" w:sz="0" w:space="0" w:color="auto"/>
            <w:bottom w:val="none" w:sz="0" w:space="0" w:color="auto"/>
            <w:right w:val="none" w:sz="0" w:space="0" w:color="auto"/>
          </w:divBdr>
        </w:div>
        <w:div w:id="1435978448">
          <w:marLeft w:val="0"/>
          <w:marRight w:val="0"/>
          <w:marTop w:val="0"/>
          <w:marBottom w:val="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740426">
      <w:bodyDiv w:val="1"/>
      <w:marLeft w:val="0"/>
      <w:marRight w:val="0"/>
      <w:marTop w:val="0"/>
      <w:marBottom w:val="0"/>
      <w:divBdr>
        <w:top w:val="none" w:sz="0" w:space="0" w:color="auto"/>
        <w:left w:val="none" w:sz="0" w:space="0" w:color="auto"/>
        <w:bottom w:val="none" w:sz="0" w:space="0" w:color="auto"/>
        <w:right w:val="none" w:sz="0" w:space="0" w:color="auto"/>
      </w:divBdr>
      <w:divsChild>
        <w:div w:id="7872930">
          <w:marLeft w:val="0"/>
          <w:marRight w:val="0"/>
          <w:marTop w:val="0"/>
          <w:marBottom w:val="0"/>
          <w:divBdr>
            <w:top w:val="none" w:sz="0" w:space="0" w:color="auto"/>
            <w:left w:val="none" w:sz="0" w:space="0" w:color="auto"/>
            <w:bottom w:val="none" w:sz="0" w:space="0" w:color="auto"/>
            <w:right w:val="none" w:sz="0" w:space="0" w:color="auto"/>
          </w:divBdr>
        </w:div>
        <w:div w:id="1953054801">
          <w:marLeft w:val="0"/>
          <w:marRight w:val="0"/>
          <w:marTop w:val="0"/>
          <w:marBottom w:val="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360101">
      <w:bodyDiv w:val="1"/>
      <w:marLeft w:val="0"/>
      <w:marRight w:val="0"/>
      <w:marTop w:val="0"/>
      <w:marBottom w:val="0"/>
      <w:divBdr>
        <w:top w:val="none" w:sz="0" w:space="0" w:color="auto"/>
        <w:left w:val="none" w:sz="0" w:space="0" w:color="auto"/>
        <w:bottom w:val="none" w:sz="0" w:space="0" w:color="auto"/>
        <w:right w:val="none" w:sz="0" w:space="0" w:color="auto"/>
      </w:divBdr>
      <w:divsChild>
        <w:div w:id="467552097">
          <w:marLeft w:val="0"/>
          <w:marRight w:val="0"/>
          <w:marTop w:val="0"/>
          <w:marBottom w:val="0"/>
          <w:divBdr>
            <w:top w:val="none" w:sz="0" w:space="0" w:color="auto"/>
            <w:left w:val="none" w:sz="0" w:space="0" w:color="auto"/>
            <w:bottom w:val="none" w:sz="0" w:space="0" w:color="auto"/>
            <w:right w:val="none" w:sz="0" w:space="0" w:color="auto"/>
          </w:divBdr>
        </w:div>
        <w:div w:id="1993946343">
          <w:marLeft w:val="0"/>
          <w:marRight w:val="0"/>
          <w:marTop w:val="0"/>
          <w:marBottom w:val="0"/>
          <w:divBdr>
            <w:top w:val="none" w:sz="0" w:space="0" w:color="auto"/>
            <w:left w:val="none" w:sz="0" w:space="0" w:color="auto"/>
            <w:bottom w:val="none" w:sz="0" w:space="0" w:color="auto"/>
            <w:right w:val="none" w:sz="0" w:space="0" w:color="auto"/>
          </w:divBdr>
        </w:div>
        <w:div w:id="401802073">
          <w:marLeft w:val="0"/>
          <w:marRight w:val="0"/>
          <w:marTop w:val="0"/>
          <w:marBottom w:val="0"/>
          <w:divBdr>
            <w:top w:val="none" w:sz="0" w:space="0" w:color="auto"/>
            <w:left w:val="none" w:sz="0" w:space="0" w:color="auto"/>
            <w:bottom w:val="none" w:sz="0" w:space="0" w:color="auto"/>
            <w:right w:val="none" w:sz="0" w:space="0" w:color="auto"/>
          </w:divBdr>
        </w:div>
        <w:div w:id="1940598068">
          <w:marLeft w:val="0"/>
          <w:marRight w:val="0"/>
          <w:marTop w:val="0"/>
          <w:marBottom w:val="0"/>
          <w:divBdr>
            <w:top w:val="none" w:sz="0" w:space="0" w:color="auto"/>
            <w:left w:val="none" w:sz="0" w:space="0" w:color="auto"/>
            <w:bottom w:val="none" w:sz="0" w:space="0" w:color="auto"/>
            <w:right w:val="none" w:sz="0" w:space="0" w:color="auto"/>
          </w:divBdr>
        </w:div>
        <w:div w:id="1303774458">
          <w:marLeft w:val="0"/>
          <w:marRight w:val="0"/>
          <w:marTop w:val="0"/>
          <w:marBottom w:val="0"/>
          <w:divBdr>
            <w:top w:val="none" w:sz="0" w:space="0" w:color="auto"/>
            <w:left w:val="none" w:sz="0" w:space="0" w:color="auto"/>
            <w:bottom w:val="none" w:sz="0" w:space="0" w:color="auto"/>
            <w:right w:val="none" w:sz="0" w:space="0" w:color="auto"/>
          </w:divBdr>
        </w:div>
        <w:div w:id="17391764">
          <w:marLeft w:val="0"/>
          <w:marRight w:val="0"/>
          <w:marTop w:val="0"/>
          <w:marBottom w:val="0"/>
          <w:divBdr>
            <w:top w:val="none" w:sz="0" w:space="0" w:color="auto"/>
            <w:left w:val="none" w:sz="0" w:space="0" w:color="auto"/>
            <w:bottom w:val="none" w:sz="0" w:space="0" w:color="auto"/>
            <w:right w:val="none" w:sz="0" w:space="0" w:color="auto"/>
          </w:divBdr>
        </w:div>
        <w:div w:id="479882037">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545947712">
          <w:marLeft w:val="0"/>
          <w:marRight w:val="0"/>
          <w:marTop w:val="0"/>
          <w:marBottom w:val="0"/>
          <w:divBdr>
            <w:top w:val="none" w:sz="0" w:space="0" w:color="auto"/>
            <w:left w:val="none" w:sz="0" w:space="0" w:color="auto"/>
            <w:bottom w:val="none" w:sz="0" w:space="0" w:color="auto"/>
            <w:right w:val="none" w:sz="0" w:space="0" w:color="auto"/>
          </w:divBdr>
        </w:div>
        <w:div w:id="386733106">
          <w:marLeft w:val="0"/>
          <w:marRight w:val="0"/>
          <w:marTop w:val="0"/>
          <w:marBottom w:val="0"/>
          <w:divBdr>
            <w:top w:val="none" w:sz="0" w:space="0" w:color="auto"/>
            <w:left w:val="none" w:sz="0" w:space="0" w:color="auto"/>
            <w:bottom w:val="none" w:sz="0" w:space="0" w:color="auto"/>
            <w:right w:val="none" w:sz="0" w:space="0" w:color="auto"/>
          </w:divBdr>
        </w:div>
        <w:div w:id="1826824226">
          <w:marLeft w:val="0"/>
          <w:marRight w:val="0"/>
          <w:marTop w:val="0"/>
          <w:marBottom w:val="0"/>
          <w:divBdr>
            <w:top w:val="none" w:sz="0" w:space="0" w:color="auto"/>
            <w:left w:val="none" w:sz="0" w:space="0" w:color="auto"/>
            <w:bottom w:val="none" w:sz="0" w:space="0" w:color="auto"/>
            <w:right w:val="none" w:sz="0" w:space="0" w:color="auto"/>
          </w:divBdr>
        </w:div>
        <w:div w:id="1061442210">
          <w:marLeft w:val="0"/>
          <w:marRight w:val="0"/>
          <w:marTop w:val="0"/>
          <w:marBottom w:val="0"/>
          <w:divBdr>
            <w:top w:val="none" w:sz="0" w:space="0" w:color="auto"/>
            <w:left w:val="none" w:sz="0" w:space="0" w:color="auto"/>
            <w:bottom w:val="none" w:sz="0" w:space="0" w:color="auto"/>
            <w:right w:val="none" w:sz="0" w:space="0" w:color="auto"/>
          </w:divBdr>
        </w:div>
        <w:div w:id="842864367">
          <w:marLeft w:val="0"/>
          <w:marRight w:val="0"/>
          <w:marTop w:val="0"/>
          <w:marBottom w:val="0"/>
          <w:divBdr>
            <w:top w:val="none" w:sz="0" w:space="0" w:color="auto"/>
            <w:left w:val="none" w:sz="0" w:space="0" w:color="auto"/>
            <w:bottom w:val="none" w:sz="0" w:space="0" w:color="auto"/>
            <w:right w:val="none" w:sz="0" w:space="0" w:color="auto"/>
          </w:divBdr>
        </w:div>
        <w:div w:id="1483423081">
          <w:marLeft w:val="0"/>
          <w:marRight w:val="0"/>
          <w:marTop w:val="0"/>
          <w:marBottom w:val="0"/>
          <w:divBdr>
            <w:top w:val="none" w:sz="0" w:space="0" w:color="auto"/>
            <w:left w:val="none" w:sz="0" w:space="0" w:color="auto"/>
            <w:bottom w:val="none" w:sz="0" w:space="0" w:color="auto"/>
            <w:right w:val="none" w:sz="0" w:space="0" w:color="auto"/>
          </w:divBdr>
        </w:div>
        <w:div w:id="473301640">
          <w:marLeft w:val="0"/>
          <w:marRight w:val="0"/>
          <w:marTop w:val="0"/>
          <w:marBottom w:val="0"/>
          <w:divBdr>
            <w:top w:val="none" w:sz="0" w:space="0" w:color="auto"/>
            <w:left w:val="none" w:sz="0" w:space="0" w:color="auto"/>
            <w:bottom w:val="none" w:sz="0" w:space="0" w:color="auto"/>
            <w:right w:val="none" w:sz="0" w:space="0" w:color="auto"/>
          </w:divBdr>
        </w:div>
        <w:div w:id="575437682">
          <w:marLeft w:val="0"/>
          <w:marRight w:val="0"/>
          <w:marTop w:val="0"/>
          <w:marBottom w:val="0"/>
          <w:divBdr>
            <w:top w:val="none" w:sz="0" w:space="0" w:color="auto"/>
            <w:left w:val="none" w:sz="0" w:space="0" w:color="auto"/>
            <w:bottom w:val="none" w:sz="0" w:space="0" w:color="auto"/>
            <w:right w:val="none" w:sz="0" w:space="0" w:color="auto"/>
          </w:divBdr>
        </w:div>
        <w:div w:id="101532168">
          <w:marLeft w:val="0"/>
          <w:marRight w:val="0"/>
          <w:marTop w:val="0"/>
          <w:marBottom w:val="0"/>
          <w:divBdr>
            <w:top w:val="none" w:sz="0" w:space="0" w:color="auto"/>
            <w:left w:val="none" w:sz="0" w:space="0" w:color="auto"/>
            <w:bottom w:val="none" w:sz="0" w:space="0" w:color="auto"/>
            <w:right w:val="none" w:sz="0" w:space="0" w:color="auto"/>
          </w:divBdr>
        </w:div>
        <w:div w:id="978460513">
          <w:marLeft w:val="0"/>
          <w:marRight w:val="0"/>
          <w:marTop w:val="0"/>
          <w:marBottom w:val="0"/>
          <w:divBdr>
            <w:top w:val="none" w:sz="0" w:space="0" w:color="auto"/>
            <w:left w:val="none" w:sz="0" w:space="0" w:color="auto"/>
            <w:bottom w:val="none" w:sz="0" w:space="0" w:color="auto"/>
            <w:right w:val="none" w:sz="0" w:space="0" w:color="auto"/>
          </w:divBdr>
        </w:div>
        <w:div w:id="680661935">
          <w:marLeft w:val="0"/>
          <w:marRight w:val="0"/>
          <w:marTop w:val="0"/>
          <w:marBottom w:val="0"/>
          <w:divBdr>
            <w:top w:val="none" w:sz="0" w:space="0" w:color="auto"/>
            <w:left w:val="none" w:sz="0" w:space="0" w:color="auto"/>
            <w:bottom w:val="none" w:sz="0" w:space="0" w:color="auto"/>
            <w:right w:val="none" w:sz="0" w:space="0" w:color="auto"/>
          </w:divBdr>
        </w:div>
        <w:div w:id="471941612">
          <w:marLeft w:val="0"/>
          <w:marRight w:val="0"/>
          <w:marTop w:val="0"/>
          <w:marBottom w:val="0"/>
          <w:divBdr>
            <w:top w:val="none" w:sz="0" w:space="0" w:color="auto"/>
            <w:left w:val="none" w:sz="0" w:space="0" w:color="auto"/>
            <w:bottom w:val="none" w:sz="0" w:space="0" w:color="auto"/>
            <w:right w:val="none" w:sz="0" w:space="0" w:color="auto"/>
          </w:divBdr>
        </w:div>
        <w:div w:id="1184979909">
          <w:marLeft w:val="0"/>
          <w:marRight w:val="0"/>
          <w:marTop w:val="0"/>
          <w:marBottom w:val="0"/>
          <w:divBdr>
            <w:top w:val="none" w:sz="0" w:space="0" w:color="auto"/>
            <w:left w:val="none" w:sz="0" w:space="0" w:color="auto"/>
            <w:bottom w:val="none" w:sz="0" w:space="0" w:color="auto"/>
            <w:right w:val="none" w:sz="0" w:space="0" w:color="auto"/>
          </w:divBdr>
        </w:div>
        <w:div w:id="955909728">
          <w:marLeft w:val="0"/>
          <w:marRight w:val="0"/>
          <w:marTop w:val="0"/>
          <w:marBottom w:val="0"/>
          <w:divBdr>
            <w:top w:val="none" w:sz="0" w:space="0" w:color="auto"/>
            <w:left w:val="none" w:sz="0" w:space="0" w:color="auto"/>
            <w:bottom w:val="none" w:sz="0" w:space="0" w:color="auto"/>
            <w:right w:val="none" w:sz="0" w:space="0" w:color="auto"/>
          </w:divBdr>
        </w:div>
        <w:div w:id="696351818">
          <w:marLeft w:val="0"/>
          <w:marRight w:val="0"/>
          <w:marTop w:val="0"/>
          <w:marBottom w:val="0"/>
          <w:divBdr>
            <w:top w:val="none" w:sz="0" w:space="0" w:color="auto"/>
            <w:left w:val="none" w:sz="0" w:space="0" w:color="auto"/>
            <w:bottom w:val="none" w:sz="0" w:space="0" w:color="auto"/>
            <w:right w:val="none" w:sz="0" w:space="0" w:color="auto"/>
          </w:divBdr>
        </w:div>
      </w:divsChild>
    </w:div>
    <w:div w:id="1528837373">
      <w:bodyDiv w:val="1"/>
      <w:marLeft w:val="0"/>
      <w:marRight w:val="0"/>
      <w:marTop w:val="0"/>
      <w:marBottom w:val="0"/>
      <w:divBdr>
        <w:top w:val="none" w:sz="0" w:space="0" w:color="auto"/>
        <w:left w:val="none" w:sz="0" w:space="0" w:color="auto"/>
        <w:bottom w:val="none" w:sz="0" w:space="0" w:color="auto"/>
        <w:right w:val="none" w:sz="0" w:space="0" w:color="auto"/>
      </w:divBdr>
      <w:divsChild>
        <w:div w:id="150949157">
          <w:marLeft w:val="0"/>
          <w:marRight w:val="0"/>
          <w:marTop w:val="0"/>
          <w:marBottom w:val="0"/>
          <w:divBdr>
            <w:top w:val="none" w:sz="0" w:space="0" w:color="auto"/>
            <w:left w:val="none" w:sz="0" w:space="0" w:color="auto"/>
            <w:bottom w:val="none" w:sz="0" w:space="0" w:color="auto"/>
            <w:right w:val="none" w:sz="0" w:space="0" w:color="auto"/>
          </w:divBdr>
          <w:divsChild>
            <w:div w:id="985744899">
              <w:marLeft w:val="0"/>
              <w:marRight w:val="0"/>
              <w:marTop w:val="0"/>
              <w:marBottom w:val="0"/>
              <w:divBdr>
                <w:top w:val="none" w:sz="0" w:space="0" w:color="auto"/>
                <w:left w:val="none" w:sz="0" w:space="0" w:color="auto"/>
                <w:bottom w:val="none" w:sz="0" w:space="0" w:color="auto"/>
                <w:right w:val="none" w:sz="0" w:space="0" w:color="auto"/>
              </w:divBdr>
            </w:div>
            <w:div w:id="1590233634">
              <w:marLeft w:val="0"/>
              <w:marRight w:val="0"/>
              <w:marTop w:val="0"/>
              <w:marBottom w:val="0"/>
              <w:divBdr>
                <w:top w:val="none" w:sz="0" w:space="0" w:color="auto"/>
                <w:left w:val="none" w:sz="0" w:space="0" w:color="auto"/>
                <w:bottom w:val="none" w:sz="0" w:space="0" w:color="auto"/>
                <w:right w:val="none" w:sz="0" w:space="0" w:color="auto"/>
              </w:divBdr>
            </w:div>
          </w:divsChild>
        </w:div>
        <w:div w:id="247925112">
          <w:marLeft w:val="0"/>
          <w:marRight w:val="0"/>
          <w:marTop w:val="0"/>
          <w:marBottom w:val="0"/>
          <w:divBdr>
            <w:top w:val="none" w:sz="0" w:space="0" w:color="auto"/>
            <w:left w:val="none" w:sz="0" w:space="0" w:color="auto"/>
            <w:bottom w:val="none" w:sz="0" w:space="0" w:color="auto"/>
            <w:right w:val="none" w:sz="0" w:space="0" w:color="auto"/>
          </w:divBdr>
          <w:divsChild>
            <w:div w:id="392043976">
              <w:marLeft w:val="0"/>
              <w:marRight w:val="0"/>
              <w:marTop w:val="0"/>
              <w:marBottom w:val="0"/>
              <w:divBdr>
                <w:top w:val="none" w:sz="0" w:space="0" w:color="auto"/>
                <w:left w:val="none" w:sz="0" w:space="0" w:color="auto"/>
                <w:bottom w:val="none" w:sz="0" w:space="0" w:color="auto"/>
                <w:right w:val="none" w:sz="0" w:space="0" w:color="auto"/>
              </w:divBdr>
            </w:div>
            <w:div w:id="438766553">
              <w:marLeft w:val="0"/>
              <w:marRight w:val="0"/>
              <w:marTop w:val="0"/>
              <w:marBottom w:val="0"/>
              <w:divBdr>
                <w:top w:val="none" w:sz="0" w:space="0" w:color="auto"/>
                <w:left w:val="none" w:sz="0" w:space="0" w:color="auto"/>
                <w:bottom w:val="none" w:sz="0" w:space="0" w:color="auto"/>
                <w:right w:val="none" w:sz="0" w:space="0" w:color="auto"/>
              </w:divBdr>
            </w:div>
            <w:div w:id="1563634770">
              <w:marLeft w:val="0"/>
              <w:marRight w:val="0"/>
              <w:marTop w:val="0"/>
              <w:marBottom w:val="0"/>
              <w:divBdr>
                <w:top w:val="none" w:sz="0" w:space="0" w:color="auto"/>
                <w:left w:val="none" w:sz="0" w:space="0" w:color="auto"/>
                <w:bottom w:val="none" w:sz="0" w:space="0" w:color="auto"/>
                <w:right w:val="none" w:sz="0" w:space="0" w:color="auto"/>
              </w:divBdr>
            </w:div>
            <w:div w:id="16823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3639">
      <w:bodyDiv w:val="1"/>
      <w:marLeft w:val="0"/>
      <w:marRight w:val="0"/>
      <w:marTop w:val="0"/>
      <w:marBottom w:val="0"/>
      <w:divBdr>
        <w:top w:val="none" w:sz="0" w:space="0" w:color="auto"/>
        <w:left w:val="none" w:sz="0" w:space="0" w:color="auto"/>
        <w:bottom w:val="none" w:sz="0" w:space="0" w:color="auto"/>
        <w:right w:val="none" w:sz="0" w:space="0" w:color="auto"/>
      </w:divBdr>
      <w:divsChild>
        <w:div w:id="212887785">
          <w:marLeft w:val="0"/>
          <w:marRight w:val="0"/>
          <w:marTop w:val="0"/>
          <w:marBottom w:val="0"/>
          <w:divBdr>
            <w:top w:val="none" w:sz="0" w:space="0" w:color="auto"/>
            <w:left w:val="none" w:sz="0" w:space="0" w:color="auto"/>
            <w:bottom w:val="none" w:sz="0" w:space="0" w:color="auto"/>
            <w:right w:val="none" w:sz="0" w:space="0" w:color="auto"/>
          </w:divBdr>
        </w:div>
        <w:div w:id="1524515598">
          <w:marLeft w:val="0"/>
          <w:marRight w:val="0"/>
          <w:marTop w:val="0"/>
          <w:marBottom w:val="0"/>
          <w:divBdr>
            <w:top w:val="none" w:sz="0" w:space="0" w:color="auto"/>
            <w:left w:val="none" w:sz="0" w:space="0" w:color="auto"/>
            <w:bottom w:val="none" w:sz="0" w:space="0" w:color="auto"/>
            <w:right w:val="none" w:sz="0" w:space="0" w:color="auto"/>
          </w:divBdr>
        </w:div>
      </w:divsChild>
    </w:div>
    <w:div w:id="1690332106">
      <w:bodyDiv w:val="1"/>
      <w:marLeft w:val="0"/>
      <w:marRight w:val="0"/>
      <w:marTop w:val="0"/>
      <w:marBottom w:val="0"/>
      <w:divBdr>
        <w:top w:val="none" w:sz="0" w:space="0" w:color="auto"/>
        <w:left w:val="none" w:sz="0" w:space="0" w:color="auto"/>
        <w:bottom w:val="none" w:sz="0" w:space="0" w:color="auto"/>
        <w:right w:val="none" w:sz="0" w:space="0" w:color="auto"/>
      </w:divBdr>
    </w:div>
    <w:div w:id="1697657486">
      <w:bodyDiv w:val="1"/>
      <w:marLeft w:val="0"/>
      <w:marRight w:val="0"/>
      <w:marTop w:val="0"/>
      <w:marBottom w:val="0"/>
      <w:divBdr>
        <w:top w:val="none" w:sz="0" w:space="0" w:color="auto"/>
        <w:left w:val="none" w:sz="0" w:space="0" w:color="auto"/>
        <w:bottom w:val="none" w:sz="0" w:space="0" w:color="auto"/>
        <w:right w:val="none" w:sz="0" w:space="0" w:color="auto"/>
      </w:divBdr>
      <w:divsChild>
        <w:div w:id="747115647">
          <w:marLeft w:val="0"/>
          <w:marRight w:val="0"/>
          <w:marTop w:val="0"/>
          <w:marBottom w:val="0"/>
          <w:divBdr>
            <w:top w:val="none" w:sz="0" w:space="0" w:color="auto"/>
            <w:left w:val="none" w:sz="0" w:space="0" w:color="auto"/>
            <w:bottom w:val="none" w:sz="0" w:space="0" w:color="auto"/>
            <w:right w:val="none" w:sz="0" w:space="0" w:color="auto"/>
          </w:divBdr>
        </w:div>
        <w:div w:id="1975599960">
          <w:marLeft w:val="0"/>
          <w:marRight w:val="0"/>
          <w:marTop w:val="0"/>
          <w:marBottom w:val="0"/>
          <w:divBdr>
            <w:top w:val="none" w:sz="0" w:space="0" w:color="auto"/>
            <w:left w:val="none" w:sz="0" w:space="0" w:color="auto"/>
            <w:bottom w:val="none" w:sz="0" w:space="0" w:color="auto"/>
            <w:right w:val="none" w:sz="0" w:space="0" w:color="auto"/>
          </w:divBdr>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8747">
      <w:bodyDiv w:val="1"/>
      <w:marLeft w:val="0"/>
      <w:marRight w:val="0"/>
      <w:marTop w:val="0"/>
      <w:marBottom w:val="0"/>
      <w:divBdr>
        <w:top w:val="none" w:sz="0" w:space="0" w:color="auto"/>
        <w:left w:val="none" w:sz="0" w:space="0" w:color="auto"/>
        <w:bottom w:val="none" w:sz="0" w:space="0" w:color="auto"/>
        <w:right w:val="none" w:sz="0" w:space="0" w:color="auto"/>
      </w:divBdr>
      <w:divsChild>
        <w:div w:id="47611890">
          <w:marLeft w:val="0"/>
          <w:marRight w:val="0"/>
          <w:marTop w:val="0"/>
          <w:marBottom w:val="0"/>
          <w:divBdr>
            <w:top w:val="none" w:sz="0" w:space="0" w:color="auto"/>
            <w:left w:val="none" w:sz="0" w:space="0" w:color="auto"/>
            <w:bottom w:val="none" w:sz="0" w:space="0" w:color="auto"/>
            <w:right w:val="none" w:sz="0" w:space="0" w:color="auto"/>
          </w:divBdr>
        </w:div>
        <w:div w:id="169368563">
          <w:marLeft w:val="0"/>
          <w:marRight w:val="0"/>
          <w:marTop w:val="0"/>
          <w:marBottom w:val="0"/>
          <w:divBdr>
            <w:top w:val="none" w:sz="0" w:space="0" w:color="auto"/>
            <w:left w:val="none" w:sz="0" w:space="0" w:color="auto"/>
            <w:bottom w:val="none" w:sz="0" w:space="0" w:color="auto"/>
            <w:right w:val="none" w:sz="0" w:space="0" w:color="auto"/>
          </w:divBdr>
        </w:div>
        <w:div w:id="537858048">
          <w:marLeft w:val="0"/>
          <w:marRight w:val="0"/>
          <w:marTop w:val="0"/>
          <w:marBottom w:val="0"/>
          <w:divBdr>
            <w:top w:val="none" w:sz="0" w:space="0" w:color="auto"/>
            <w:left w:val="none" w:sz="0" w:space="0" w:color="auto"/>
            <w:bottom w:val="none" w:sz="0" w:space="0" w:color="auto"/>
            <w:right w:val="none" w:sz="0" w:space="0" w:color="auto"/>
          </w:divBdr>
        </w:div>
        <w:div w:id="569534993">
          <w:marLeft w:val="0"/>
          <w:marRight w:val="0"/>
          <w:marTop w:val="0"/>
          <w:marBottom w:val="0"/>
          <w:divBdr>
            <w:top w:val="none" w:sz="0" w:space="0" w:color="auto"/>
            <w:left w:val="none" w:sz="0" w:space="0" w:color="auto"/>
            <w:bottom w:val="none" w:sz="0" w:space="0" w:color="auto"/>
            <w:right w:val="none" w:sz="0" w:space="0" w:color="auto"/>
          </w:divBdr>
        </w:div>
        <w:div w:id="652175173">
          <w:marLeft w:val="0"/>
          <w:marRight w:val="0"/>
          <w:marTop w:val="0"/>
          <w:marBottom w:val="0"/>
          <w:divBdr>
            <w:top w:val="none" w:sz="0" w:space="0" w:color="auto"/>
            <w:left w:val="none" w:sz="0" w:space="0" w:color="auto"/>
            <w:bottom w:val="none" w:sz="0" w:space="0" w:color="auto"/>
            <w:right w:val="none" w:sz="0" w:space="0" w:color="auto"/>
          </w:divBdr>
        </w:div>
        <w:div w:id="670253660">
          <w:marLeft w:val="0"/>
          <w:marRight w:val="0"/>
          <w:marTop w:val="0"/>
          <w:marBottom w:val="0"/>
          <w:divBdr>
            <w:top w:val="none" w:sz="0" w:space="0" w:color="auto"/>
            <w:left w:val="none" w:sz="0" w:space="0" w:color="auto"/>
            <w:bottom w:val="none" w:sz="0" w:space="0" w:color="auto"/>
            <w:right w:val="none" w:sz="0" w:space="0" w:color="auto"/>
          </w:divBdr>
        </w:div>
        <w:div w:id="1221865652">
          <w:marLeft w:val="0"/>
          <w:marRight w:val="0"/>
          <w:marTop w:val="0"/>
          <w:marBottom w:val="0"/>
          <w:divBdr>
            <w:top w:val="none" w:sz="0" w:space="0" w:color="auto"/>
            <w:left w:val="none" w:sz="0" w:space="0" w:color="auto"/>
            <w:bottom w:val="none" w:sz="0" w:space="0" w:color="auto"/>
            <w:right w:val="none" w:sz="0" w:space="0" w:color="auto"/>
          </w:divBdr>
        </w:div>
        <w:div w:id="1706102652">
          <w:marLeft w:val="0"/>
          <w:marRight w:val="0"/>
          <w:marTop w:val="0"/>
          <w:marBottom w:val="0"/>
          <w:divBdr>
            <w:top w:val="none" w:sz="0" w:space="0" w:color="auto"/>
            <w:left w:val="none" w:sz="0" w:space="0" w:color="auto"/>
            <w:bottom w:val="none" w:sz="0" w:space="0" w:color="auto"/>
            <w:right w:val="none" w:sz="0" w:space="0" w:color="auto"/>
          </w:divBdr>
        </w:div>
        <w:div w:id="1864588969">
          <w:marLeft w:val="0"/>
          <w:marRight w:val="0"/>
          <w:marTop w:val="0"/>
          <w:marBottom w:val="0"/>
          <w:divBdr>
            <w:top w:val="none" w:sz="0" w:space="0" w:color="auto"/>
            <w:left w:val="none" w:sz="0" w:space="0" w:color="auto"/>
            <w:bottom w:val="none" w:sz="0" w:space="0" w:color="auto"/>
            <w:right w:val="none" w:sz="0" w:space="0" w:color="auto"/>
          </w:divBdr>
        </w:div>
      </w:divsChild>
    </w:div>
    <w:div w:id="1760443891">
      <w:bodyDiv w:val="1"/>
      <w:marLeft w:val="0"/>
      <w:marRight w:val="0"/>
      <w:marTop w:val="0"/>
      <w:marBottom w:val="0"/>
      <w:divBdr>
        <w:top w:val="none" w:sz="0" w:space="0" w:color="auto"/>
        <w:left w:val="none" w:sz="0" w:space="0" w:color="auto"/>
        <w:bottom w:val="none" w:sz="0" w:space="0" w:color="auto"/>
        <w:right w:val="none" w:sz="0" w:space="0" w:color="auto"/>
      </w:divBdr>
      <w:divsChild>
        <w:div w:id="931816957">
          <w:marLeft w:val="0"/>
          <w:marRight w:val="0"/>
          <w:marTop w:val="0"/>
          <w:marBottom w:val="0"/>
          <w:divBdr>
            <w:top w:val="none" w:sz="0" w:space="0" w:color="auto"/>
            <w:left w:val="none" w:sz="0" w:space="0" w:color="auto"/>
            <w:bottom w:val="none" w:sz="0" w:space="0" w:color="auto"/>
            <w:right w:val="none" w:sz="0" w:space="0" w:color="auto"/>
          </w:divBdr>
        </w:div>
        <w:div w:id="986864205">
          <w:marLeft w:val="0"/>
          <w:marRight w:val="0"/>
          <w:marTop w:val="0"/>
          <w:marBottom w:val="0"/>
          <w:divBdr>
            <w:top w:val="none" w:sz="0" w:space="0" w:color="auto"/>
            <w:left w:val="none" w:sz="0" w:space="0" w:color="auto"/>
            <w:bottom w:val="none" w:sz="0" w:space="0" w:color="auto"/>
            <w:right w:val="none" w:sz="0" w:space="0" w:color="auto"/>
          </w:divBdr>
        </w:div>
        <w:div w:id="1553270048">
          <w:marLeft w:val="0"/>
          <w:marRight w:val="0"/>
          <w:marTop w:val="0"/>
          <w:marBottom w:val="0"/>
          <w:divBdr>
            <w:top w:val="none" w:sz="0" w:space="0" w:color="auto"/>
            <w:left w:val="none" w:sz="0" w:space="0" w:color="auto"/>
            <w:bottom w:val="none" w:sz="0" w:space="0" w:color="auto"/>
            <w:right w:val="none" w:sz="0" w:space="0" w:color="auto"/>
          </w:divBdr>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2455">
      <w:bodyDiv w:val="1"/>
      <w:marLeft w:val="0"/>
      <w:marRight w:val="0"/>
      <w:marTop w:val="0"/>
      <w:marBottom w:val="0"/>
      <w:divBdr>
        <w:top w:val="none" w:sz="0" w:space="0" w:color="auto"/>
        <w:left w:val="none" w:sz="0" w:space="0" w:color="auto"/>
        <w:bottom w:val="none" w:sz="0" w:space="0" w:color="auto"/>
        <w:right w:val="none" w:sz="0" w:space="0" w:color="auto"/>
      </w:divBdr>
      <w:divsChild>
        <w:div w:id="215703773">
          <w:marLeft w:val="0"/>
          <w:marRight w:val="0"/>
          <w:marTop w:val="0"/>
          <w:marBottom w:val="0"/>
          <w:divBdr>
            <w:top w:val="none" w:sz="0" w:space="0" w:color="auto"/>
            <w:left w:val="none" w:sz="0" w:space="0" w:color="auto"/>
            <w:bottom w:val="none" w:sz="0" w:space="0" w:color="auto"/>
            <w:right w:val="none" w:sz="0" w:space="0" w:color="auto"/>
          </w:divBdr>
          <w:divsChild>
            <w:div w:id="54818570">
              <w:marLeft w:val="0"/>
              <w:marRight w:val="0"/>
              <w:marTop w:val="0"/>
              <w:marBottom w:val="0"/>
              <w:divBdr>
                <w:top w:val="none" w:sz="0" w:space="0" w:color="auto"/>
                <w:left w:val="none" w:sz="0" w:space="0" w:color="auto"/>
                <w:bottom w:val="none" w:sz="0" w:space="0" w:color="auto"/>
                <w:right w:val="none" w:sz="0" w:space="0" w:color="auto"/>
              </w:divBdr>
            </w:div>
            <w:div w:id="355886838">
              <w:marLeft w:val="0"/>
              <w:marRight w:val="0"/>
              <w:marTop w:val="0"/>
              <w:marBottom w:val="0"/>
              <w:divBdr>
                <w:top w:val="none" w:sz="0" w:space="0" w:color="auto"/>
                <w:left w:val="none" w:sz="0" w:space="0" w:color="auto"/>
                <w:bottom w:val="none" w:sz="0" w:space="0" w:color="auto"/>
                <w:right w:val="none" w:sz="0" w:space="0" w:color="auto"/>
              </w:divBdr>
            </w:div>
            <w:div w:id="746458947">
              <w:marLeft w:val="0"/>
              <w:marRight w:val="0"/>
              <w:marTop w:val="0"/>
              <w:marBottom w:val="0"/>
              <w:divBdr>
                <w:top w:val="none" w:sz="0" w:space="0" w:color="auto"/>
                <w:left w:val="none" w:sz="0" w:space="0" w:color="auto"/>
                <w:bottom w:val="none" w:sz="0" w:space="0" w:color="auto"/>
                <w:right w:val="none" w:sz="0" w:space="0" w:color="auto"/>
              </w:divBdr>
            </w:div>
            <w:div w:id="918058317">
              <w:marLeft w:val="0"/>
              <w:marRight w:val="0"/>
              <w:marTop w:val="0"/>
              <w:marBottom w:val="0"/>
              <w:divBdr>
                <w:top w:val="none" w:sz="0" w:space="0" w:color="auto"/>
                <w:left w:val="none" w:sz="0" w:space="0" w:color="auto"/>
                <w:bottom w:val="none" w:sz="0" w:space="0" w:color="auto"/>
                <w:right w:val="none" w:sz="0" w:space="0" w:color="auto"/>
              </w:divBdr>
            </w:div>
            <w:div w:id="942954021">
              <w:marLeft w:val="0"/>
              <w:marRight w:val="0"/>
              <w:marTop w:val="0"/>
              <w:marBottom w:val="0"/>
              <w:divBdr>
                <w:top w:val="none" w:sz="0" w:space="0" w:color="auto"/>
                <w:left w:val="none" w:sz="0" w:space="0" w:color="auto"/>
                <w:bottom w:val="none" w:sz="0" w:space="0" w:color="auto"/>
                <w:right w:val="none" w:sz="0" w:space="0" w:color="auto"/>
              </w:divBdr>
            </w:div>
            <w:div w:id="1002003396">
              <w:marLeft w:val="0"/>
              <w:marRight w:val="0"/>
              <w:marTop w:val="0"/>
              <w:marBottom w:val="0"/>
              <w:divBdr>
                <w:top w:val="none" w:sz="0" w:space="0" w:color="auto"/>
                <w:left w:val="none" w:sz="0" w:space="0" w:color="auto"/>
                <w:bottom w:val="none" w:sz="0" w:space="0" w:color="auto"/>
                <w:right w:val="none" w:sz="0" w:space="0" w:color="auto"/>
              </w:divBdr>
            </w:div>
            <w:div w:id="1022972335">
              <w:marLeft w:val="0"/>
              <w:marRight w:val="0"/>
              <w:marTop w:val="0"/>
              <w:marBottom w:val="0"/>
              <w:divBdr>
                <w:top w:val="none" w:sz="0" w:space="0" w:color="auto"/>
                <w:left w:val="none" w:sz="0" w:space="0" w:color="auto"/>
                <w:bottom w:val="none" w:sz="0" w:space="0" w:color="auto"/>
                <w:right w:val="none" w:sz="0" w:space="0" w:color="auto"/>
              </w:divBdr>
            </w:div>
            <w:div w:id="1027873283">
              <w:marLeft w:val="0"/>
              <w:marRight w:val="0"/>
              <w:marTop w:val="0"/>
              <w:marBottom w:val="0"/>
              <w:divBdr>
                <w:top w:val="none" w:sz="0" w:space="0" w:color="auto"/>
                <w:left w:val="none" w:sz="0" w:space="0" w:color="auto"/>
                <w:bottom w:val="none" w:sz="0" w:space="0" w:color="auto"/>
                <w:right w:val="none" w:sz="0" w:space="0" w:color="auto"/>
              </w:divBdr>
            </w:div>
            <w:div w:id="1221090635">
              <w:marLeft w:val="0"/>
              <w:marRight w:val="0"/>
              <w:marTop w:val="0"/>
              <w:marBottom w:val="0"/>
              <w:divBdr>
                <w:top w:val="none" w:sz="0" w:space="0" w:color="auto"/>
                <w:left w:val="none" w:sz="0" w:space="0" w:color="auto"/>
                <w:bottom w:val="none" w:sz="0" w:space="0" w:color="auto"/>
                <w:right w:val="none" w:sz="0" w:space="0" w:color="auto"/>
              </w:divBdr>
            </w:div>
            <w:div w:id="1319187006">
              <w:marLeft w:val="0"/>
              <w:marRight w:val="0"/>
              <w:marTop w:val="0"/>
              <w:marBottom w:val="0"/>
              <w:divBdr>
                <w:top w:val="none" w:sz="0" w:space="0" w:color="auto"/>
                <w:left w:val="none" w:sz="0" w:space="0" w:color="auto"/>
                <w:bottom w:val="none" w:sz="0" w:space="0" w:color="auto"/>
                <w:right w:val="none" w:sz="0" w:space="0" w:color="auto"/>
              </w:divBdr>
            </w:div>
            <w:div w:id="1416434631">
              <w:marLeft w:val="0"/>
              <w:marRight w:val="0"/>
              <w:marTop w:val="0"/>
              <w:marBottom w:val="0"/>
              <w:divBdr>
                <w:top w:val="none" w:sz="0" w:space="0" w:color="auto"/>
                <w:left w:val="none" w:sz="0" w:space="0" w:color="auto"/>
                <w:bottom w:val="none" w:sz="0" w:space="0" w:color="auto"/>
                <w:right w:val="none" w:sz="0" w:space="0" w:color="auto"/>
              </w:divBdr>
            </w:div>
            <w:div w:id="1462337062">
              <w:marLeft w:val="0"/>
              <w:marRight w:val="0"/>
              <w:marTop w:val="0"/>
              <w:marBottom w:val="0"/>
              <w:divBdr>
                <w:top w:val="none" w:sz="0" w:space="0" w:color="auto"/>
                <w:left w:val="none" w:sz="0" w:space="0" w:color="auto"/>
                <w:bottom w:val="none" w:sz="0" w:space="0" w:color="auto"/>
                <w:right w:val="none" w:sz="0" w:space="0" w:color="auto"/>
              </w:divBdr>
            </w:div>
            <w:div w:id="1463303895">
              <w:marLeft w:val="0"/>
              <w:marRight w:val="0"/>
              <w:marTop w:val="0"/>
              <w:marBottom w:val="0"/>
              <w:divBdr>
                <w:top w:val="none" w:sz="0" w:space="0" w:color="auto"/>
                <w:left w:val="none" w:sz="0" w:space="0" w:color="auto"/>
                <w:bottom w:val="none" w:sz="0" w:space="0" w:color="auto"/>
                <w:right w:val="none" w:sz="0" w:space="0" w:color="auto"/>
              </w:divBdr>
            </w:div>
            <w:div w:id="1550530852">
              <w:marLeft w:val="0"/>
              <w:marRight w:val="0"/>
              <w:marTop w:val="0"/>
              <w:marBottom w:val="0"/>
              <w:divBdr>
                <w:top w:val="none" w:sz="0" w:space="0" w:color="auto"/>
                <w:left w:val="none" w:sz="0" w:space="0" w:color="auto"/>
                <w:bottom w:val="none" w:sz="0" w:space="0" w:color="auto"/>
                <w:right w:val="none" w:sz="0" w:space="0" w:color="auto"/>
              </w:divBdr>
            </w:div>
            <w:div w:id="1657101833">
              <w:marLeft w:val="0"/>
              <w:marRight w:val="0"/>
              <w:marTop w:val="0"/>
              <w:marBottom w:val="0"/>
              <w:divBdr>
                <w:top w:val="none" w:sz="0" w:space="0" w:color="auto"/>
                <w:left w:val="none" w:sz="0" w:space="0" w:color="auto"/>
                <w:bottom w:val="none" w:sz="0" w:space="0" w:color="auto"/>
                <w:right w:val="none" w:sz="0" w:space="0" w:color="auto"/>
              </w:divBdr>
            </w:div>
            <w:div w:id="1715500671">
              <w:marLeft w:val="0"/>
              <w:marRight w:val="0"/>
              <w:marTop w:val="0"/>
              <w:marBottom w:val="0"/>
              <w:divBdr>
                <w:top w:val="none" w:sz="0" w:space="0" w:color="auto"/>
                <w:left w:val="none" w:sz="0" w:space="0" w:color="auto"/>
                <w:bottom w:val="none" w:sz="0" w:space="0" w:color="auto"/>
                <w:right w:val="none" w:sz="0" w:space="0" w:color="auto"/>
              </w:divBdr>
            </w:div>
            <w:div w:id="1742289142">
              <w:marLeft w:val="0"/>
              <w:marRight w:val="0"/>
              <w:marTop w:val="0"/>
              <w:marBottom w:val="0"/>
              <w:divBdr>
                <w:top w:val="none" w:sz="0" w:space="0" w:color="auto"/>
                <w:left w:val="none" w:sz="0" w:space="0" w:color="auto"/>
                <w:bottom w:val="none" w:sz="0" w:space="0" w:color="auto"/>
                <w:right w:val="none" w:sz="0" w:space="0" w:color="auto"/>
              </w:divBdr>
            </w:div>
            <w:div w:id="1773474503">
              <w:marLeft w:val="0"/>
              <w:marRight w:val="0"/>
              <w:marTop w:val="0"/>
              <w:marBottom w:val="0"/>
              <w:divBdr>
                <w:top w:val="none" w:sz="0" w:space="0" w:color="auto"/>
                <w:left w:val="none" w:sz="0" w:space="0" w:color="auto"/>
                <w:bottom w:val="none" w:sz="0" w:space="0" w:color="auto"/>
                <w:right w:val="none" w:sz="0" w:space="0" w:color="auto"/>
              </w:divBdr>
            </w:div>
            <w:div w:id="2024085217">
              <w:marLeft w:val="0"/>
              <w:marRight w:val="0"/>
              <w:marTop w:val="0"/>
              <w:marBottom w:val="0"/>
              <w:divBdr>
                <w:top w:val="none" w:sz="0" w:space="0" w:color="auto"/>
                <w:left w:val="none" w:sz="0" w:space="0" w:color="auto"/>
                <w:bottom w:val="none" w:sz="0" w:space="0" w:color="auto"/>
                <w:right w:val="none" w:sz="0" w:space="0" w:color="auto"/>
              </w:divBdr>
            </w:div>
            <w:div w:id="2029720746">
              <w:marLeft w:val="0"/>
              <w:marRight w:val="0"/>
              <w:marTop w:val="0"/>
              <w:marBottom w:val="0"/>
              <w:divBdr>
                <w:top w:val="none" w:sz="0" w:space="0" w:color="auto"/>
                <w:left w:val="none" w:sz="0" w:space="0" w:color="auto"/>
                <w:bottom w:val="none" w:sz="0" w:space="0" w:color="auto"/>
                <w:right w:val="none" w:sz="0" w:space="0" w:color="auto"/>
              </w:divBdr>
            </w:div>
          </w:divsChild>
        </w:div>
        <w:div w:id="1394085658">
          <w:marLeft w:val="0"/>
          <w:marRight w:val="0"/>
          <w:marTop w:val="0"/>
          <w:marBottom w:val="0"/>
          <w:divBdr>
            <w:top w:val="none" w:sz="0" w:space="0" w:color="auto"/>
            <w:left w:val="none" w:sz="0" w:space="0" w:color="auto"/>
            <w:bottom w:val="none" w:sz="0" w:space="0" w:color="auto"/>
            <w:right w:val="none" w:sz="0" w:space="0" w:color="auto"/>
          </w:divBdr>
          <w:divsChild>
            <w:div w:id="6565172">
              <w:marLeft w:val="0"/>
              <w:marRight w:val="0"/>
              <w:marTop w:val="0"/>
              <w:marBottom w:val="0"/>
              <w:divBdr>
                <w:top w:val="none" w:sz="0" w:space="0" w:color="auto"/>
                <w:left w:val="none" w:sz="0" w:space="0" w:color="auto"/>
                <w:bottom w:val="none" w:sz="0" w:space="0" w:color="auto"/>
                <w:right w:val="none" w:sz="0" w:space="0" w:color="auto"/>
              </w:divBdr>
            </w:div>
            <w:div w:id="26683333">
              <w:marLeft w:val="0"/>
              <w:marRight w:val="0"/>
              <w:marTop w:val="0"/>
              <w:marBottom w:val="0"/>
              <w:divBdr>
                <w:top w:val="none" w:sz="0" w:space="0" w:color="auto"/>
                <w:left w:val="none" w:sz="0" w:space="0" w:color="auto"/>
                <w:bottom w:val="none" w:sz="0" w:space="0" w:color="auto"/>
                <w:right w:val="none" w:sz="0" w:space="0" w:color="auto"/>
              </w:divBdr>
            </w:div>
            <w:div w:id="133718307">
              <w:marLeft w:val="0"/>
              <w:marRight w:val="0"/>
              <w:marTop w:val="0"/>
              <w:marBottom w:val="0"/>
              <w:divBdr>
                <w:top w:val="none" w:sz="0" w:space="0" w:color="auto"/>
                <w:left w:val="none" w:sz="0" w:space="0" w:color="auto"/>
                <w:bottom w:val="none" w:sz="0" w:space="0" w:color="auto"/>
                <w:right w:val="none" w:sz="0" w:space="0" w:color="auto"/>
              </w:divBdr>
            </w:div>
            <w:div w:id="166286816">
              <w:marLeft w:val="0"/>
              <w:marRight w:val="0"/>
              <w:marTop w:val="0"/>
              <w:marBottom w:val="0"/>
              <w:divBdr>
                <w:top w:val="none" w:sz="0" w:space="0" w:color="auto"/>
                <w:left w:val="none" w:sz="0" w:space="0" w:color="auto"/>
                <w:bottom w:val="none" w:sz="0" w:space="0" w:color="auto"/>
                <w:right w:val="none" w:sz="0" w:space="0" w:color="auto"/>
              </w:divBdr>
            </w:div>
            <w:div w:id="223031480">
              <w:marLeft w:val="0"/>
              <w:marRight w:val="0"/>
              <w:marTop w:val="0"/>
              <w:marBottom w:val="0"/>
              <w:divBdr>
                <w:top w:val="none" w:sz="0" w:space="0" w:color="auto"/>
                <w:left w:val="none" w:sz="0" w:space="0" w:color="auto"/>
                <w:bottom w:val="none" w:sz="0" w:space="0" w:color="auto"/>
                <w:right w:val="none" w:sz="0" w:space="0" w:color="auto"/>
              </w:divBdr>
            </w:div>
            <w:div w:id="476193391">
              <w:marLeft w:val="0"/>
              <w:marRight w:val="0"/>
              <w:marTop w:val="0"/>
              <w:marBottom w:val="0"/>
              <w:divBdr>
                <w:top w:val="none" w:sz="0" w:space="0" w:color="auto"/>
                <w:left w:val="none" w:sz="0" w:space="0" w:color="auto"/>
                <w:bottom w:val="none" w:sz="0" w:space="0" w:color="auto"/>
                <w:right w:val="none" w:sz="0" w:space="0" w:color="auto"/>
              </w:divBdr>
            </w:div>
            <w:div w:id="617759571">
              <w:marLeft w:val="0"/>
              <w:marRight w:val="0"/>
              <w:marTop w:val="0"/>
              <w:marBottom w:val="0"/>
              <w:divBdr>
                <w:top w:val="none" w:sz="0" w:space="0" w:color="auto"/>
                <w:left w:val="none" w:sz="0" w:space="0" w:color="auto"/>
                <w:bottom w:val="none" w:sz="0" w:space="0" w:color="auto"/>
                <w:right w:val="none" w:sz="0" w:space="0" w:color="auto"/>
              </w:divBdr>
            </w:div>
            <w:div w:id="1508519913">
              <w:marLeft w:val="0"/>
              <w:marRight w:val="0"/>
              <w:marTop w:val="0"/>
              <w:marBottom w:val="0"/>
              <w:divBdr>
                <w:top w:val="none" w:sz="0" w:space="0" w:color="auto"/>
                <w:left w:val="none" w:sz="0" w:space="0" w:color="auto"/>
                <w:bottom w:val="none" w:sz="0" w:space="0" w:color="auto"/>
                <w:right w:val="none" w:sz="0" w:space="0" w:color="auto"/>
              </w:divBdr>
            </w:div>
            <w:div w:id="1663316661">
              <w:marLeft w:val="0"/>
              <w:marRight w:val="0"/>
              <w:marTop w:val="0"/>
              <w:marBottom w:val="0"/>
              <w:divBdr>
                <w:top w:val="none" w:sz="0" w:space="0" w:color="auto"/>
                <w:left w:val="none" w:sz="0" w:space="0" w:color="auto"/>
                <w:bottom w:val="none" w:sz="0" w:space="0" w:color="auto"/>
                <w:right w:val="none" w:sz="0" w:space="0" w:color="auto"/>
              </w:divBdr>
            </w:div>
            <w:div w:id="1898011237">
              <w:marLeft w:val="0"/>
              <w:marRight w:val="0"/>
              <w:marTop w:val="0"/>
              <w:marBottom w:val="0"/>
              <w:divBdr>
                <w:top w:val="none" w:sz="0" w:space="0" w:color="auto"/>
                <w:left w:val="none" w:sz="0" w:space="0" w:color="auto"/>
                <w:bottom w:val="none" w:sz="0" w:space="0" w:color="auto"/>
                <w:right w:val="none" w:sz="0" w:space="0" w:color="auto"/>
              </w:divBdr>
            </w:div>
            <w:div w:id="20053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07218">
      <w:bodyDiv w:val="1"/>
      <w:marLeft w:val="0"/>
      <w:marRight w:val="0"/>
      <w:marTop w:val="0"/>
      <w:marBottom w:val="0"/>
      <w:divBdr>
        <w:top w:val="none" w:sz="0" w:space="0" w:color="auto"/>
        <w:left w:val="none" w:sz="0" w:space="0" w:color="auto"/>
        <w:bottom w:val="none" w:sz="0" w:space="0" w:color="auto"/>
        <w:right w:val="none" w:sz="0" w:space="0" w:color="auto"/>
      </w:divBdr>
      <w:divsChild>
        <w:div w:id="258368932">
          <w:marLeft w:val="0"/>
          <w:marRight w:val="0"/>
          <w:marTop w:val="0"/>
          <w:marBottom w:val="0"/>
          <w:divBdr>
            <w:top w:val="none" w:sz="0" w:space="0" w:color="auto"/>
            <w:left w:val="none" w:sz="0" w:space="0" w:color="auto"/>
            <w:bottom w:val="none" w:sz="0" w:space="0" w:color="auto"/>
            <w:right w:val="none" w:sz="0" w:space="0" w:color="auto"/>
          </w:divBdr>
          <w:divsChild>
            <w:div w:id="314380343">
              <w:marLeft w:val="0"/>
              <w:marRight w:val="0"/>
              <w:marTop w:val="0"/>
              <w:marBottom w:val="0"/>
              <w:divBdr>
                <w:top w:val="none" w:sz="0" w:space="0" w:color="auto"/>
                <w:left w:val="none" w:sz="0" w:space="0" w:color="auto"/>
                <w:bottom w:val="none" w:sz="0" w:space="0" w:color="auto"/>
                <w:right w:val="none" w:sz="0" w:space="0" w:color="auto"/>
              </w:divBdr>
            </w:div>
            <w:div w:id="394210142">
              <w:marLeft w:val="0"/>
              <w:marRight w:val="0"/>
              <w:marTop w:val="0"/>
              <w:marBottom w:val="0"/>
              <w:divBdr>
                <w:top w:val="none" w:sz="0" w:space="0" w:color="auto"/>
                <w:left w:val="none" w:sz="0" w:space="0" w:color="auto"/>
                <w:bottom w:val="none" w:sz="0" w:space="0" w:color="auto"/>
                <w:right w:val="none" w:sz="0" w:space="0" w:color="auto"/>
              </w:divBdr>
            </w:div>
            <w:div w:id="1377268035">
              <w:marLeft w:val="0"/>
              <w:marRight w:val="0"/>
              <w:marTop w:val="0"/>
              <w:marBottom w:val="0"/>
              <w:divBdr>
                <w:top w:val="none" w:sz="0" w:space="0" w:color="auto"/>
                <w:left w:val="none" w:sz="0" w:space="0" w:color="auto"/>
                <w:bottom w:val="none" w:sz="0" w:space="0" w:color="auto"/>
                <w:right w:val="none" w:sz="0" w:space="0" w:color="auto"/>
              </w:divBdr>
            </w:div>
            <w:div w:id="1397849923">
              <w:marLeft w:val="0"/>
              <w:marRight w:val="0"/>
              <w:marTop w:val="0"/>
              <w:marBottom w:val="0"/>
              <w:divBdr>
                <w:top w:val="none" w:sz="0" w:space="0" w:color="auto"/>
                <w:left w:val="none" w:sz="0" w:space="0" w:color="auto"/>
                <w:bottom w:val="none" w:sz="0" w:space="0" w:color="auto"/>
                <w:right w:val="none" w:sz="0" w:space="0" w:color="auto"/>
              </w:divBdr>
            </w:div>
            <w:div w:id="1452165015">
              <w:marLeft w:val="0"/>
              <w:marRight w:val="0"/>
              <w:marTop w:val="0"/>
              <w:marBottom w:val="0"/>
              <w:divBdr>
                <w:top w:val="none" w:sz="0" w:space="0" w:color="auto"/>
                <w:left w:val="none" w:sz="0" w:space="0" w:color="auto"/>
                <w:bottom w:val="none" w:sz="0" w:space="0" w:color="auto"/>
                <w:right w:val="none" w:sz="0" w:space="0" w:color="auto"/>
              </w:divBdr>
            </w:div>
            <w:div w:id="1595479114">
              <w:marLeft w:val="0"/>
              <w:marRight w:val="0"/>
              <w:marTop w:val="0"/>
              <w:marBottom w:val="0"/>
              <w:divBdr>
                <w:top w:val="none" w:sz="0" w:space="0" w:color="auto"/>
                <w:left w:val="none" w:sz="0" w:space="0" w:color="auto"/>
                <w:bottom w:val="none" w:sz="0" w:space="0" w:color="auto"/>
                <w:right w:val="none" w:sz="0" w:space="0" w:color="auto"/>
              </w:divBdr>
            </w:div>
            <w:div w:id="1630087727">
              <w:marLeft w:val="0"/>
              <w:marRight w:val="0"/>
              <w:marTop w:val="0"/>
              <w:marBottom w:val="0"/>
              <w:divBdr>
                <w:top w:val="none" w:sz="0" w:space="0" w:color="auto"/>
                <w:left w:val="none" w:sz="0" w:space="0" w:color="auto"/>
                <w:bottom w:val="none" w:sz="0" w:space="0" w:color="auto"/>
                <w:right w:val="none" w:sz="0" w:space="0" w:color="auto"/>
              </w:divBdr>
            </w:div>
            <w:div w:id="1671908915">
              <w:marLeft w:val="0"/>
              <w:marRight w:val="0"/>
              <w:marTop w:val="0"/>
              <w:marBottom w:val="0"/>
              <w:divBdr>
                <w:top w:val="none" w:sz="0" w:space="0" w:color="auto"/>
                <w:left w:val="none" w:sz="0" w:space="0" w:color="auto"/>
                <w:bottom w:val="none" w:sz="0" w:space="0" w:color="auto"/>
                <w:right w:val="none" w:sz="0" w:space="0" w:color="auto"/>
              </w:divBdr>
            </w:div>
            <w:div w:id="1883248255">
              <w:marLeft w:val="0"/>
              <w:marRight w:val="0"/>
              <w:marTop w:val="0"/>
              <w:marBottom w:val="0"/>
              <w:divBdr>
                <w:top w:val="none" w:sz="0" w:space="0" w:color="auto"/>
                <w:left w:val="none" w:sz="0" w:space="0" w:color="auto"/>
                <w:bottom w:val="none" w:sz="0" w:space="0" w:color="auto"/>
                <w:right w:val="none" w:sz="0" w:space="0" w:color="auto"/>
              </w:divBdr>
            </w:div>
            <w:div w:id="1891304264">
              <w:marLeft w:val="0"/>
              <w:marRight w:val="0"/>
              <w:marTop w:val="0"/>
              <w:marBottom w:val="0"/>
              <w:divBdr>
                <w:top w:val="none" w:sz="0" w:space="0" w:color="auto"/>
                <w:left w:val="none" w:sz="0" w:space="0" w:color="auto"/>
                <w:bottom w:val="none" w:sz="0" w:space="0" w:color="auto"/>
                <w:right w:val="none" w:sz="0" w:space="0" w:color="auto"/>
              </w:divBdr>
            </w:div>
          </w:divsChild>
        </w:div>
        <w:div w:id="1848448460">
          <w:marLeft w:val="0"/>
          <w:marRight w:val="0"/>
          <w:marTop w:val="0"/>
          <w:marBottom w:val="0"/>
          <w:divBdr>
            <w:top w:val="none" w:sz="0" w:space="0" w:color="auto"/>
            <w:left w:val="none" w:sz="0" w:space="0" w:color="auto"/>
            <w:bottom w:val="none" w:sz="0" w:space="0" w:color="auto"/>
            <w:right w:val="none" w:sz="0" w:space="0" w:color="auto"/>
          </w:divBdr>
          <w:divsChild>
            <w:div w:id="174881673">
              <w:marLeft w:val="0"/>
              <w:marRight w:val="0"/>
              <w:marTop w:val="0"/>
              <w:marBottom w:val="0"/>
              <w:divBdr>
                <w:top w:val="none" w:sz="0" w:space="0" w:color="auto"/>
                <w:left w:val="none" w:sz="0" w:space="0" w:color="auto"/>
                <w:bottom w:val="none" w:sz="0" w:space="0" w:color="auto"/>
                <w:right w:val="none" w:sz="0" w:space="0" w:color="auto"/>
              </w:divBdr>
            </w:div>
            <w:div w:id="648750716">
              <w:marLeft w:val="0"/>
              <w:marRight w:val="0"/>
              <w:marTop w:val="0"/>
              <w:marBottom w:val="0"/>
              <w:divBdr>
                <w:top w:val="none" w:sz="0" w:space="0" w:color="auto"/>
                <w:left w:val="none" w:sz="0" w:space="0" w:color="auto"/>
                <w:bottom w:val="none" w:sz="0" w:space="0" w:color="auto"/>
                <w:right w:val="none" w:sz="0" w:space="0" w:color="auto"/>
              </w:divBdr>
            </w:div>
            <w:div w:id="1151168343">
              <w:marLeft w:val="0"/>
              <w:marRight w:val="0"/>
              <w:marTop w:val="0"/>
              <w:marBottom w:val="0"/>
              <w:divBdr>
                <w:top w:val="none" w:sz="0" w:space="0" w:color="auto"/>
                <w:left w:val="none" w:sz="0" w:space="0" w:color="auto"/>
                <w:bottom w:val="none" w:sz="0" w:space="0" w:color="auto"/>
                <w:right w:val="none" w:sz="0" w:space="0" w:color="auto"/>
              </w:divBdr>
            </w:div>
            <w:div w:id="1562985837">
              <w:marLeft w:val="0"/>
              <w:marRight w:val="0"/>
              <w:marTop w:val="0"/>
              <w:marBottom w:val="0"/>
              <w:divBdr>
                <w:top w:val="none" w:sz="0" w:space="0" w:color="auto"/>
                <w:left w:val="none" w:sz="0" w:space="0" w:color="auto"/>
                <w:bottom w:val="none" w:sz="0" w:space="0" w:color="auto"/>
                <w:right w:val="none" w:sz="0" w:space="0" w:color="auto"/>
              </w:divBdr>
            </w:div>
            <w:div w:id="1595237650">
              <w:marLeft w:val="0"/>
              <w:marRight w:val="0"/>
              <w:marTop w:val="0"/>
              <w:marBottom w:val="0"/>
              <w:divBdr>
                <w:top w:val="none" w:sz="0" w:space="0" w:color="auto"/>
                <w:left w:val="none" w:sz="0" w:space="0" w:color="auto"/>
                <w:bottom w:val="none" w:sz="0" w:space="0" w:color="auto"/>
                <w:right w:val="none" w:sz="0" w:space="0" w:color="auto"/>
              </w:divBdr>
            </w:div>
            <w:div w:id="1762601131">
              <w:marLeft w:val="0"/>
              <w:marRight w:val="0"/>
              <w:marTop w:val="0"/>
              <w:marBottom w:val="0"/>
              <w:divBdr>
                <w:top w:val="none" w:sz="0" w:space="0" w:color="auto"/>
                <w:left w:val="none" w:sz="0" w:space="0" w:color="auto"/>
                <w:bottom w:val="none" w:sz="0" w:space="0" w:color="auto"/>
                <w:right w:val="none" w:sz="0" w:space="0" w:color="auto"/>
              </w:divBdr>
            </w:div>
            <w:div w:id="20999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76653029">
      <w:bodyDiv w:val="1"/>
      <w:marLeft w:val="0"/>
      <w:marRight w:val="0"/>
      <w:marTop w:val="0"/>
      <w:marBottom w:val="0"/>
      <w:divBdr>
        <w:top w:val="none" w:sz="0" w:space="0" w:color="auto"/>
        <w:left w:val="none" w:sz="0" w:space="0" w:color="auto"/>
        <w:bottom w:val="none" w:sz="0" w:space="0" w:color="auto"/>
        <w:right w:val="none" w:sz="0" w:space="0" w:color="auto"/>
      </w:divBdr>
      <w:divsChild>
        <w:div w:id="1099718790">
          <w:marLeft w:val="0"/>
          <w:marRight w:val="0"/>
          <w:marTop w:val="0"/>
          <w:marBottom w:val="0"/>
          <w:divBdr>
            <w:top w:val="none" w:sz="0" w:space="0" w:color="auto"/>
            <w:left w:val="none" w:sz="0" w:space="0" w:color="auto"/>
            <w:bottom w:val="none" w:sz="0" w:space="0" w:color="auto"/>
            <w:right w:val="none" w:sz="0" w:space="0" w:color="auto"/>
          </w:divBdr>
        </w:div>
        <w:div w:id="717555462">
          <w:marLeft w:val="0"/>
          <w:marRight w:val="0"/>
          <w:marTop w:val="0"/>
          <w:marBottom w:val="0"/>
          <w:divBdr>
            <w:top w:val="none" w:sz="0" w:space="0" w:color="auto"/>
            <w:left w:val="none" w:sz="0" w:space="0" w:color="auto"/>
            <w:bottom w:val="none" w:sz="0" w:space="0" w:color="auto"/>
            <w:right w:val="none" w:sz="0" w:space="0" w:color="auto"/>
          </w:divBdr>
        </w:div>
      </w:divsChild>
    </w:div>
    <w:div w:id="1922638124">
      <w:bodyDiv w:val="1"/>
      <w:marLeft w:val="0"/>
      <w:marRight w:val="0"/>
      <w:marTop w:val="0"/>
      <w:marBottom w:val="0"/>
      <w:divBdr>
        <w:top w:val="none" w:sz="0" w:space="0" w:color="auto"/>
        <w:left w:val="none" w:sz="0" w:space="0" w:color="auto"/>
        <w:bottom w:val="none" w:sz="0" w:space="0" w:color="auto"/>
        <w:right w:val="none" w:sz="0" w:space="0" w:color="auto"/>
      </w:divBdr>
      <w:divsChild>
        <w:div w:id="8919883">
          <w:marLeft w:val="0"/>
          <w:marRight w:val="0"/>
          <w:marTop w:val="0"/>
          <w:marBottom w:val="0"/>
          <w:divBdr>
            <w:top w:val="none" w:sz="0" w:space="0" w:color="auto"/>
            <w:left w:val="none" w:sz="0" w:space="0" w:color="auto"/>
            <w:bottom w:val="none" w:sz="0" w:space="0" w:color="auto"/>
            <w:right w:val="none" w:sz="0" w:space="0" w:color="auto"/>
          </w:divBdr>
        </w:div>
        <w:div w:id="179200352">
          <w:marLeft w:val="0"/>
          <w:marRight w:val="0"/>
          <w:marTop w:val="0"/>
          <w:marBottom w:val="0"/>
          <w:divBdr>
            <w:top w:val="none" w:sz="0" w:space="0" w:color="auto"/>
            <w:left w:val="none" w:sz="0" w:space="0" w:color="auto"/>
            <w:bottom w:val="none" w:sz="0" w:space="0" w:color="auto"/>
            <w:right w:val="none" w:sz="0" w:space="0" w:color="auto"/>
          </w:divBdr>
        </w:div>
        <w:div w:id="196894004">
          <w:marLeft w:val="0"/>
          <w:marRight w:val="0"/>
          <w:marTop w:val="0"/>
          <w:marBottom w:val="0"/>
          <w:divBdr>
            <w:top w:val="none" w:sz="0" w:space="0" w:color="auto"/>
            <w:left w:val="none" w:sz="0" w:space="0" w:color="auto"/>
            <w:bottom w:val="none" w:sz="0" w:space="0" w:color="auto"/>
            <w:right w:val="none" w:sz="0" w:space="0" w:color="auto"/>
          </w:divBdr>
        </w:div>
        <w:div w:id="351536661">
          <w:marLeft w:val="0"/>
          <w:marRight w:val="0"/>
          <w:marTop w:val="0"/>
          <w:marBottom w:val="0"/>
          <w:divBdr>
            <w:top w:val="none" w:sz="0" w:space="0" w:color="auto"/>
            <w:left w:val="none" w:sz="0" w:space="0" w:color="auto"/>
            <w:bottom w:val="none" w:sz="0" w:space="0" w:color="auto"/>
            <w:right w:val="none" w:sz="0" w:space="0" w:color="auto"/>
          </w:divBdr>
        </w:div>
        <w:div w:id="533273749">
          <w:marLeft w:val="0"/>
          <w:marRight w:val="0"/>
          <w:marTop w:val="0"/>
          <w:marBottom w:val="0"/>
          <w:divBdr>
            <w:top w:val="none" w:sz="0" w:space="0" w:color="auto"/>
            <w:left w:val="none" w:sz="0" w:space="0" w:color="auto"/>
            <w:bottom w:val="none" w:sz="0" w:space="0" w:color="auto"/>
            <w:right w:val="none" w:sz="0" w:space="0" w:color="auto"/>
          </w:divBdr>
        </w:div>
        <w:div w:id="979772404">
          <w:marLeft w:val="0"/>
          <w:marRight w:val="0"/>
          <w:marTop w:val="0"/>
          <w:marBottom w:val="0"/>
          <w:divBdr>
            <w:top w:val="none" w:sz="0" w:space="0" w:color="auto"/>
            <w:left w:val="none" w:sz="0" w:space="0" w:color="auto"/>
            <w:bottom w:val="none" w:sz="0" w:space="0" w:color="auto"/>
            <w:right w:val="none" w:sz="0" w:space="0" w:color="auto"/>
          </w:divBdr>
        </w:div>
        <w:div w:id="1182861649">
          <w:marLeft w:val="0"/>
          <w:marRight w:val="0"/>
          <w:marTop w:val="0"/>
          <w:marBottom w:val="0"/>
          <w:divBdr>
            <w:top w:val="none" w:sz="0" w:space="0" w:color="auto"/>
            <w:left w:val="none" w:sz="0" w:space="0" w:color="auto"/>
            <w:bottom w:val="none" w:sz="0" w:space="0" w:color="auto"/>
            <w:right w:val="none" w:sz="0" w:space="0" w:color="auto"/>
          </w:divBdr>
        </w:div>
        <w:div w:id="1195192132">
          <w:marLeft w:val="0"/>
          <w:marRight w:val="0"/>
          <w:marTop w:val="0"/>
          <w:marBottom w:val="0"/>
          <w:divBdr>
            <w:top w:val="none" w:sz="0" w:space="0" w:color="auto"/>
            <w:left w:val="none" w:sz="0" w:space="0" w:color="auto"/>
            <w:bottom w:val="none" w:sz="0" w:space="0" w:color="auto"/>
            <w:right w:val="none" w:sz="0" w:space="0" w:color="auto"/>
          </w:divBdr>
        </w:div>
      </w:divsChild>
    </w:div>
    <w:div w:id="1935241338">
      <w:bodyDiv w:val="1"/>
      <w:marLeft w:val="0"/>
      <w:marRight w:val="0"/>
      <w:marTop w:val="0"/>
      <w:marBottom w:val="0"/>
      <w:divBdr>
        <w:top w:val="none" w:sz="0" w:space="0" w:color="auto"/>
        <w:left w:val="none" w:sz="0" w:space="0" w:color="auto"/>
        <w:bottom w:val="none" w:sz="0" w:space="0" w:color="auto"/>
        <w:right w:val="none" w:sz="0" w:space="0" w:color="auto"/>
      </w:divBdr>
      <w:divsChild>
        <w:div w:id="629045690">
          <w:marLeft w:val="0"/>
          <w:marRight w:val="0"/>
          <w:marTop w:val="0"/>
          <w:marBottom w:val="0"/>
          <w:divBdr>
            <w:top w:val="none" w:sz="0" w:space="0" w:color="auto"/>
            <w:left w:val="none" w:sz="0" w:space="0" w:color="auto"/>
            <w:bottom w:val="none" w:sz="0" w:space="0" w:color="auto"/>
            <w:right w:val="none" w:sz="0" w:space="0" w:color="auto"/>
          </w:divBdr>
          <w:divsChild>
            <w:div w:id="182862053">
              <w:marLeft w:val="0"/>
              <w:marRight w:val="0"/>
              <w:marTop w:val="0"/>
              <w:marBottom w:val="0"/>
              <w:divBdr>
                <w:top w:val="none" w:sz="0" w:space="0" w:color="auto"/>
                <w:left w:val="none" w:sz="0" w:space="0" w:color="auto"/>
                <w:bottom w:val="none" w:sz="0" w:space="0" w:color="auto"/>
                <w:right w:val="none" w:sz="0" w:space="0" w:color="auto"/>
              </w:divBdr>
            </w:div>
            <w:div w:id="222301645">
              <w:marLeft w:val="0"/>
              <w:marRight w:val="0"/>
              <w:marTop w:val="0"/>
              <w:marBottom w:val="0"/>
              <w:divBdr>
                <w:top w:val="none" w:sz="0" w:space="0" w:color="auto"/>
                <w:left w:val="none" w:sz="0" w:space="0" w:color="auto"/>
                <w:bottom w:val="none" w:sz="0" w:space="0" w:color="auto"/>
                <w:right w:val="none" w:sz="0" w:space="0" w:color="auto"/>
              </w:divBdr>
            </w:div>
            <w:div w:id="980698248">
              <w:marLeft w:val="0"/>
              <w:marRight w:val="0"/>
              <w:marTop w:val="0"/>
              <w:marBottom w:val="0"/>
              <w:divBdr>
                <w:top w:val="none" w:sz="0" w:space="0" w:color="auto"/>
                <w:left w:val="none" w:sz="0" w:space="0" w:color="auto"/>
                <w:bottom w:val="none" w:sz="0" w:space="0" w:color="auto"/>
                <w:right w:val="none" w:sz="0" w:space="0" w:color="auto"/>
              </w:divBdr>
            </w:div>
            <w:div w:id="1052539051">
              <w:marLeft w:val="0"/>
              <w:marRight w:val="0"/>
              <w:marTop w:val="0"/>
              <w:marBottom w:val="0"/>
              <w:divBdr>
                <w:top w:val="none" w:sz="0" w:space="0" w:color="auto"/>
                <w:left w:val="none" w:sz="0" w:space="0" w:color="auto"/>
                <w:bottom w:val="none" w:sz="0" w:space="0" w:color="auto"/>
                <w:right w:val="none" w:sz="0" w:space="0" w:color="auto"/>
              </w:divBdr>
            </w:div>
          </w:divsChild>
        </w:div>
        <w:div w:id="1459488085">
          <w:marLeft w:val="0"/>
          <w:marRight w:val="0"/>
          <w:marTop w:val="0"/>
          <w:marBottom w:val="0"/>
          <w:divBdr>
            <w:top w:val="none" w:sz="0" w:space="0" w:color="auto"/>
            <w:left w:val="none" w:sz="0" w:space="0" w:color="auto"/>
            <w:bottom w:val="none" w:sz="0" w:space="0" w:color="auto"/>
            <w:right w:val="none" w:sz="0" w:space="0" w:color="auto"/>
          </w:divBdr>
          <w:divsChild>
            <w:div w:id="1097018721">
              <w:marLeft w:val="0"/>
              <w:marRight w:val="0"/>
              <w:marTop w:val="0"/>
              <w:marBottom w:val="0"/>
              <w:divBdr>
                <w:top w:val="none" w:sz="0" w:space="0" w:color="auto"/>
                <w:left w:val="none" w:sz="0" w:space="0" w:color="auto"/>
                <w:bottom w:val="none" w:sz="0" w:space="0" w:color="auto"/>
                <w:right w:val="none" w:sz="0" w:space="0" w:color="auto"/>
              </w:divBdr>
            </w:div>
            <w:div w:id="188444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93306">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7786">
      <w:bodyDiv w:val="1"/>
      <w:marLeft w:val="0"/>
      <w:marRight w:val="0"/>
      <w:marTop w:val="0"/>
      <w:marBottom w:val="0"/>
      <w:divBdr>
        <w:top w:val="none" w:sz="0" w:space="0" w:color="auto"/>
        <w:left w:val="none" w:sz="0" w:space="0" w:color="auto"/>
        <w:bottom w:val="none" w:sz="0" w:space="0" w:color="auto"/>
        <w:right w:val="none" w:sz="0" w:space="0" w:color="auto"/>
      </w:divBdr>
    </w:div>
    <w:div w:id="2067752070">
      <w:bodyDiv w:val="1"/>
      <w:marLeft w:val="0"/>
      <w:marRight w:val="0"/>
      <w:marTop w:val="0"/>
      <w:marBottom w:val="0"/>
      <w:divBdr>
        <w:top w:val="none" w:sz="0" w:space="0" w:color="auto"/>
        <w:left w:val="none" w:sz="0" w:space="0" w:color="auto"/>
        <w:bottom w:val="none" w:sz="0" w:space="0" w:color="auto"/>
        <w:right w:val="none" w:sz="0" w:space="0" w:color="auto"/>
      </w:divBdr>
      <w:divsChild>
        <w:div w:id="594479712">
          <w:marLeft w:val="0"/>
          <w:marRight w:val="0"/>
          <w:marTop w:val="0"/>
          <w:marBottom w:val="0"/>
          <w:divBdr>
            <w:top w:val="none" w:sz="0" w:space="0" w:color="auto"/>
            <w:left w:val="none" w:sz="0" w:space="0" w:color="auto"/>
            <w:bottom w:val="none" w:sz="0" w:space="0" w:color="auto"/>
            <w:right w:val="none" w:sz="0" w:space="0" w:color="auto"/>
          </w:divBdr>
        </w:div>
        <w:div w:id="1691839378">
          <w:marLeft w:val="0"/>
          <w:marRight w:val="0"/>
          <w:marTop w:val="0"/>
          <w:marBottom w:val="0"/>
          <w:divBdr>
            <w:top w:val="none" w:sz="0" w:space="0" w:color="auto"/>
            <w:left w:val="none" w:sz="0" w:space="0" w:color="auto"/>
            <w:bottom w:val="none" w:sz="0" w:space="0" w:color="auto"/>
            <w:right w:val="none" w:sz="0" w:space="0" w:color="auto"/>
          </w:divBdr>
        </w:div>
      </w:divsChild>
    </w:div>
    <w:div w:id="2079279035">
      <w:bodyDiv w:val="1"/>
      <w:marLeft w:val="0"/>
      <w:marRight w:val="0"/>
      <w:marTop w:val="0"/>
      <w:marBottom w:val="0"/>
      <w:divBdr>
        <w:top w:val="none" w:sz="0" w:space="0" w:color="auto"/>
        <w:left w:val="none" w:sz="0" w:space="0" w:color="auto"/>
        <w:bottom w:val="none" w:sz="0" w:space="0" w:color="auto"/>
        <w:right w:val="none" w:sz="0" w:space="0" w:color="auto"/>
      </w:divBdr>
      <w:divsChild>
        <w:div w:id="1331103828">
          <w:marLeft w:val="0"/>
          <w:marRight w:val="0"/>
          <w:marTop w:val="0"/>
          <w:marBottom w:val="0"/>
          <w:divBdr>
            <w:top w:val="none" w:sz="0" w:space="0" w:color="auto"/>
            <w:left w:val="none" w:sz="0" w:space="0" w:color="auto"/>
            <w:bottom w:val="none" w:sz="0" w:space="0" w:color="auto"/>
            <w:right w:val="none" w:sz="0" w:space="0" w:color="auto"/>
          </w:divBdr>
          <w:divsChild>
            <w:div w:id="70932398">
              <w:marLeft w:val="0"/>
              <w:marRight w:val="0"/>
              <w:marTop w:val="0"/>
              <w:marBottom w:val="0"/>
              <w:divBdr>
                <w:top w:val="none" w:sz="0" w:space="0" w:color="auto"/>
                <w:left w:val="none" w:sz="0" w:space="0" w:color="auto"/>
                <w:bottom w:val="none" w:sz="0" w:space="0" w:color="auto"/>
                <w:right w:val="none" w:sz="0" w:space="0" w:color="auto"/>
              </w:divBdr>
            </w:div>
            <w:div w:id="727148470">
              <w:marLeft w:val="0"/>
              <w:marRight w:val="0"/>
              <w:marTop w:val="0"/>
              <w:marBottom w:val="0"/>
              <w:divBdr>
                <w:top w:val="none" w:sz="0" w:space="0" w:color="auto"/>
                <w:left w:val="none" w:sz="0" w:space="0" w:color="auto"/>
                <w:bottom w:val="none" w:sz="0" w:space="0" w:color="auto"/>
                <w:right w:val="none" w:sz="0" w:space="0" w:color="auto"/>
              </w:divBdr>
            </w:div>
            <w:div w:id="1304584776">
              <w:marLeft w:val="0"/>
              <w:marRight w:val="0"/>
              <w:marTop w:val="0"/>
              <w:marBottom w:val="0"/>
              <w:divBdr>
                <w:top w:val="none" w:sz="0" w:space="0" w:color="auto"/>
                <w:left w:val="none" w:sz="0" w:space="0" w:color="auto"/>
                <w:bottom w:val="none" w:sz="0" w:space="0" w:color="auto"/>
                <w:right w:val="none" w:sz="0" w:space="0" w:color="auto"/>
              </w:divBdr>
            </w:div>
            <w:div w:id="1590970296">
              <w:marLeft w:val="0"/>
              <w:marRight w:val="0"/>
              <w:marTop w:val="0"/>
              <w:marBottom w:val="0"/>
              <w:divBdr>
                <w:top w:val="none" w:sz="0" w:space="0" w:color="auto"/>
                <w:left w:val="none" w:sz="0" w:space="0" w:color="auto"/>
                <w:bottom w:val="none" w:sz="0" w:space="0" w:color="auto"/>
                <w:right w:val="none" w:sz="0" w:space="0" w:color="auto"/>
              </w:divBdr>
            </w:div>
            <w:div w:id="1999723076">
              <w:marLeft w:val="0"/>
              <w:marRight w:val="0"/>
              <w:marTop w:val="0"/>
              <w:marBottom w:val="0"/>
              <w:divBdr>
                <w:top w:val="none" w:sz="0" w:space="0" w:color="auto"/>
                <w:left w:val="none" w:sz="0" w:space="0" w:color="auto"/>
                <w:bottom w:val="none" w:sz="0" w:space="0" w:color="auto"/>
                <w:right w:val="none" w:sz="0" w:space="0" w:color="auto"/>
              </w:divBdr>
            </w:div>
            <w:div w:id="2094010254">
              <w:marLeft w:val="0"/>
              <w:marRight w:val="0"/>
              <w:marTop w:val="0"/>
              <w:marBottom w:val="0"/>
              <w:divBdr>
                <w:top w:val="none" w:sz="0" w:space="0" w:color="auto"/>
                <w:left w:val="none" w:sz="0" w:space="0" w:color="auto"/>
                <w:bottom w:val="none" w:sz="0" w:space="0" w:color="auto"/>
                <w:right w:val="none" w:sz="0" w:space="0" w:color="auto"/>
              </w:divBdr>
            </w:div>
          </w:divsChild>
        </w:div>
        <w:div w:id="1550651905">
          <w:marLeft w:val="0"/>
          <w:marRight w:val="0"/>
          <w:marTop w:val="0"/>
          <w:marBottom w:val="0"/>
          <w:divBdr>
            <w:top w:val="none" w:sz="0" w:space="0" w:color="auto"/>
            <w:left w:val="none" w:sz="0" w:space="0" w:color="auto"/>
            <w:bottom w:val="none" w:sz="0" w:space="0" w:color="auto"/>
            <w:right w:val="none" w:sz="0" w:space="0" w:color="auto"/>
          </w:divBdr>
          <w:divsChild>
            <w:div w:id="113866747">
              <w:marLeft w:val="0"/>
              <w:marRight w:val="0"/>
              <w:marTop w:val="0"/>
              <w:marBottom w:val="0"/>
              <w:divBdr>
                <w:top w:val="none" w:sz="0" w:space="0" w:color="auto"/>
                <w:left w:val="none" w:sz="0" w:space="0" w:color="auto"/>
                <w:bottom w:val="none" w:sz="0" w:space="0" w:color="auto"/>
                <w:right w:val="none" w:sz="0" w:space="0" w:color="auto"/>
              </w:divBdr>
            </w:div>
            <w:div w:id="379520024">
              <w:marLeft w:val="0"/>
              <w:marRight w:val="0"/>
              <w:marTop w:val="0"/>
              <w:marBottom w:val="0"/>
              <w:divBdr>
                <w:top w:val="none" w:sz="0" w:space="0" w:color="auto"/>
                <w:left w:val="none" w:sz="0" w:space="0" w:color="auto"/>
                <w:bottom w:val="none" w:sz="0" w:space="0" w:color="auto"/>
                <w:right w:val="none" w:sz="0" w:space="0" w:color="auto"/>
              </w:divBdr>
            </w:div>
            <w:div w:id="1140003073">
              <w:marLeft w:val="0"/>
              <w:marRight w:val="0"/>
              <w:marTop w:val="0"/>
              <w:marBottom w:val="0"/>
              <w:divBdr>
                <w:top w:val="none" w:sz="0" w:space="0" w:color="auto"/>
                <w:left w:val="none" w:sz="0" w:space="0" w:color="auto"/>
                <w:bottom w:val="none" w:sz="0" w:space="0" w:color="auto"/>
                <w:right w:val="none" w:sz="0" w:space="0" w:color="auto"/>
              </w:divBdr>
            </w:div>
            <w:div w:id="14325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14649">
      <w:bodyDiv w:val="1"/>
      <w:marLeft w:val="0"/>
      <w:marRight w:val="0"/>
      <w:marTop w:val="0"/>
      <w:marBottom w:val="0"/>
      <w:divBdr>
        <w:top w:val="none" w:sz="0" w:space="0" w:color="auto"/>
        <w:left w:val="none" w:sz="0" w:space="0" w:color="auto"/>
        <w:bottom w:val="none" w:sz="0" w:space="0" w:color="auto"/>
        <w:right w:val="none" w:sz="0" w:space="0" w:color="auto"/>
      </w:divBdr>
      <w:divsChild>
        <w:div w:id="213855585">
          <w:marLeft w:val="0"/>
          <w:marRight w:val="0"/>
          <w:marTop w:val="0"/>
          <w:marBottom w:val="0"/>
          <w:divBdr>
            <w:top w:val="none" w:sz="0" w:space="0" w:color="auto"/>
            <w:left w:val="none" w:sz="0" w:space="0" w:color="auto"/>
            <w:bottom w:val="none" w:sz="0" w:space="0" w:color="auto"/>
            <w:right w:val="none" w:sz="0" w:space="0" w:color="auto"/>
          </w:divBdr>
        </w:div>
        <w:div w:id="284506077">
          <w:marLeft w:val="0"/>
          <w:marRight w:val="0"/>
          <w:marTop w:val="0"/>
          <w:marBottom w:val="0"/>
          <w:divBdr>
            <w:top w:val="none" w:sz="0" w:space="0" w:color="auto"/>
            <w:left w:val="none" w:sz="0" w:space="0" w:color="auto"/>
            <w:bottom w:val="none" w:sz="0" w:space="0" w:color="auto"/>
            <w:right w:val="none" w:sz="0" w:space="0" w:color="auto"/>
          </w:divBdr>
        </w:div>
        <w:div w:id="793328314">
          <w:marLeft w:val="0"/>
          <w:marRight w:val="0"/>
          <w:marTop w:val="0"/>
          <w:marBottom w:val="0"/>
          <w:divBdr>
            <w:top w:val="none" w:sz="0" w:space="0" w:color="auto"/>
            <w:left w:val="none" w:sz="0" w:space="0" w:color="auto"/>
            <w:bottom w:val="none" w:sz="0" w:space="0" w:color="auto"/>
            <w:right w:val="none" w:sz="0" w:space="0" w:color="auto"/>
          </w:divBdr>
        </w:div>
        <w:div w:id="1083262433">
          <w:marLeft w:val="0"/>
          <w:marRight w:val="0"/>
          <w:marTop w:val="0"/>
          <w:marBottom w:val="0"/>
          <w:divBdr>
            <w:top w:val="none" w:sz="0" w:space="0" w:color="auto"/>
            <w:left w:val="none" w:sz="0" w:space="0" w:color="auto"/>
            <w:bottom w:val="none" w:sz="0" w:space="0" w:color="auto"/>
            <w:right w:val="none" w:sz="0" w:space="0" w:color="auto"/>
          </w:divBdr>
        </w:div>
        <w:div w:id="1232351640">
          <w:marLeft w:val="0"/>
          <w:marRight w:val="0"/>
          <w:marTop w:val="0"/>
          <w:marBottom w:val="0"/>
          <w:divBdr>
            <w:top w:val="none" w:sz="0" w:space="0" w:color="auto"/>
            <w:left w:val="none" w:sz="0" w:space="0" w:color="auto"/>
            <w:bottom w:val="none" w:sz="0" w:space="0" w:color="auto"/>
            <w:right w:val="none" w:sz="0" w:space="0" w:color="auto"/>
          </w:divBdr>
        </w:div>
        <w:div w:id="1570313094">
          <w:marLeft w:val="0"/>
          <w:marRight w:val="0"/>
          <w:marTop w:val="0"/>
          <w:marBottom w:val="0"/>
          <w:divBdr>
            <w:top w:val="none" w:sz="0" w:space="0" w:color="auto"/>
            <w:left w:val="none" w:sz="0" w:space="0" w:color="auto"/>
            <w:bottom w:val="none" w:sz="0" w:space="0" w:color="auto"/>
            <w:right w:val="none" w:sz="0" w:space="0" w:color="auto"/>
          </w:divBdr>
        </w:div>
        <w:div w:id="1650786617">
          <w:marLeft w:val="0"/>
          <w:marRight w:val="0"/>
          <w:marTop w:val="0"/>
          <w:marBottom w:val="0"/>
          <w:divBdr>
            <w:top w:val="none" w:sz="0" w:space="0" w:color="auto"/>
            <w:left w:val="none" w:sz="0" w:space="0" w:color="auto"/>
            <w:bottom w:val="none" w:sz="0" w:space="0" w:color="auto"/>
            <w:right w:val="none" w:sz="0" w:space="0" w:color="auto"/>
          </w:divBdr>
        </w:div>
        <w:div w:id="1877813042">
          <w:marLeft w:val="0"/>
          <w:marRight w:val="0"/>
          <w:marTop w:val="0"/>
          <w:marBottom w:val="0"/>
          <w:divBdr>
            <w:top w:val="none" w:sz="0" w:space="0" w:color="auto"/>
            <w:left w:val="none" w:sz="0" w:space="0" w:color="auto"/>
            <w:bottom w:val="none" w:sz="0" w:space="0" w:color="auto"/>
            <w:right w:val="none" w:sz="0" w:space="0" w:color="auto"/>
          </w:divBdr>
        </w:div>
      </w:divsChild>
    </w:div>
    <w:div w:id="2105758615">
      <w:bodyDiv w:val="1"/>
      <w:marLeft w:val="0"/>
      <w:marRight w:val="0"/>
      <w:marTop w:val="0"/>
      <w:marBottom w:val="0"/>
      <w:divBdr>
        <w:top w:val="none" w:sz="0" w:space="0" w:color="auto"/>
        <w:left w:val="none" w:sz="0" w:space="0" w:color="auto"/>
        <w:bottom w:val="none" w:sz="0" w:space="0" w:color="auto"/>
        <w:right w:val="none" w:sz="0" w:space="0" w:color="auto"/>
      </w:divBdr>
      <w:divsChild>
        <w:div w:id="93089851">
          <w:marLeft w:val="0"/>
          <w:marRight w:val="0"/>
          <w:marTop w:val="0"/>
          <w:marBottom w:val="0"/>
          <w:divBdr>
            <w:top w:val="none" w:sz="0" w:space="0" w:color="auto"/>
            <w:left w:val="none" w:sz="0" w:space="0" w:color="auto"/>
            <w:bottom w:val="none" w:sz="0" w:space="0" w:color="auto"/>
            <w:right w:val="none" w:sz="0" w:space="0" w:color="auto"/>
          </w:divBdr>
        </w:div>
        <w:div w:id="377239085">
          <w:marLeft w:val="0"/>
          <w:marRight w:val="0"/>
          <w:marTop w:val="0"/>
          <w:marBottom w:val="0"/>
          <w:divBdr>
            <w:top w:val="none" w:sz="0" w:space="0" w:color="auto"/>
            <w:left w:val="none" w:sz="0" w:space="0" w:color="auto"/>
            <w:bottom w:val="none" w:sz="0" w:space="0" w:color="auto"/>
            <w:right w:val="none" w:sz="0" w:space="0" w:color="auto"/>
          </w:divBdr>
        </w:div>
        <w:div w:id="82852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pp.leg.wa.gov/rcw/default.aspx?cite=66.04.010" TargetMode="External"/><Relationship Id="rId18" Type="http://schemas.openxmlformats.org/officeDocument/2006/relationships/hyperlink" Target="https://apps.leg.wa.gov/rcw/" TargetMode="External"/><Relationship Id="rId26" Type="http://schemas.openxmlformats.org/officeDocument/2006/relationships/hyperlink" Target="https://www.law.cornell.edu/cfr/text/34/106.46" TargetMode="External"/><Relationship Id="rId39" Type="http://schemas.openxmlformats.org/officeDocument/2006/relationships/hyperlink" Target="https://www.wvc.edu/humanresources/policies-procedures/000-general/000.190-expressive-activities.html" TargetMode="External"/><Relationship Id="rId21" Type="http://schemas.openxmlformats.org/officeDocument/2006/relationships/hyperlink" Target="https://app.leg.wa.gov/RCW/default.aspx?cite=9.91.160" TargetMode="External"/><Relationship Id="rId34" Type="http://schemas.openxmlformats.org/officeDocument/2006/relationships/hyperlink" Target="https://app.leg.wa.gov/rcw/default.aspx?cite=5.60.060" TargetMode="External"/><Relationship Id="rId42" Type="http://schemas.openxmlformats.org/officeDocument/2006/relationships/hyperlink" Target="https://www.wvc.edu/humanresources/policies-procedures/000-general/000.300-freedom-of-inquiry-and-expression.html" TargetMode="External"/><Relationship Id="rId47" Type="http://schemas.openxmlformats.org/officeDocument/2006/relationships/hyperlink" Target="https://www.wvc.edu/humanresources/policies-procedures/500-human-resources/500.450-violence-in-the-workplace.html" TargetMode="External"/><Relationship Id="rId50" Type="http://schemas.openxmlformats.org/officeDocument/2006/relationships/hyperlink" Target="https://www.wvc.edu/humanresources/policies-procedures/700-technology/700.125-acceptical-and-ethical-use.html" TargetMode="External"/><Relationship Id="rId55" Type="http://schemas.openxmlformats.org/officeDocument/2006/relationships/hyperlink" Target="https://www.wvc.edu/humanresources/policies-procedures/400-student-services/400.120-student-academic-grievance.html"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pp.leg.wa.gov/RCW/default.aspx?cite=69.50.212" TargetMode="External"/><Relationship Id="rId29" Type="http://schemas.openxmlformats.org/officeDocument/2006/relationships/hyperlink" Target="https://app.leg.wa.gov/RCW/default.aspx?cite=34.05.440" TargetMode="External"/><Relationship Id="rId11" Type="http://schemas.openxmlformats.org/officeDocument/2006/relationships/hyperlink" Target="https://app.leg.wa.gov/rcw/default.aspx?cite=28B.50.140" TargetMode="External"/><Relationship Id="rId24" Type="http://schemas.openxmlformats.org/officeDocument/2006/relationships/hyperlink" Target="https://apps.leg.wa.gov/rcw/default.aspx?cite=10.99.020" TargetMode="External"/><Relationship Id="rId32" Type="http://schemas.openxmlformats.org/officeDocument/2006/relationships/hyperlink" Target="https://apps.leg.wa.gov/wac/default.aspx?cite=10-08-190" TargetMode="External"/><Relationship Id="rId37" Type="http://schemas.openxmlformats.org/officeDocument/2006/relationships/hyperlink" Target="https://app.leg.wa.gov/rcw/default.aspx?cite=34.05" TargetMode="External"/><Relationship Id="rId40" Type="http://schemas.openxmlformats.org/officeDocument/2006/relationships/hyperlink" Target="https://www.wvc.edu/humanresources/policies-procedures/000-general/000.240-tobacco-free-campus.html" TargetMode="External"/><Relationship Id="rId45" Type="http://schemas.openxmlformats.org/officeDocument/2006/relationships/hyperlink" Target="https://www.wvc.edu/humanresources/policies-procedures/400-student-services/400.100-student-rights-and-responsibilities.html" TargetMode="External"/><Relationship Id="rId53" Type="http://schemas.openxmlformats.org/officeDocument/2006/relationships/hyperlink" Target="https://www.wvc.edu/humanresources/policies-procedures/000-general/000.330-discrimination-and-discriminatory-harassment.html" TargetMode="External"/><Relationship Id="rId58" Type="http://schemas.openxmlformats.org/officeDocument/2006/relationships/hyperlink" Target="https://www.wvc.edu/humanresources/policies-procedures/500-human-resources/500.475-alcohol-drug-free-workplace.html"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apps.leg.wa.gov/wac/" TargetMode="External"/><Relationship Id="rId14" Type="http://schemas.openxmlformats.org/officeDocument/2006/relationships/hyperlink" Target="https://app.leg.wa.gov/RCW/default.aspx?cite=69.50.101" TargetMode="External"/><Relationship Id="rId22" Type="http://schemas.openxmlformats.org/officeDocument/2006/relationships/hyperlink" Target="https://app.leg.wa.gov/RCW/default.aspx?cite=69.41" TargetMode="External"/><Relationship Id="rId27" Type="http://schemas.openxmlformats.org/officeDocument/2006/relationships/hyperlink" Target="https://app.leg.wa.gov/RCW/default.aspx?cite=34.05" TargetMode="External"/><Relationship Id="rId30" Type="http://schemas.openxmlformats.org/officeDocument/2006/relationships/hyperlink" Target="https://app.leg.wa.gov/RCW/default.aspx?cite=34.05.449" TargetMode="External"/><Relationship Id="rId35" Type="http://schemas.openxmlformats.org/officeDocument/2006/relationships/hyperlink" Target="https://app.leg.wa.gov/RCW/default.aspx?cite=34.05.461" TargetMode="External"/><Relationship Id="rId43" Type="http://schemas.openxmlformats.org/officeDocument/2006/relationships/hyperlink" Target="https://www.wvc.edu/humanresources/policies-procedures/000-general/000.330-discrimination-and-discriminatory-harassment.html" TargetMode="External"/><Relationship Id="rId48" Type="http://schemas.openxmlformats.org/officeDocument/2006/relationships/hyperlink" Target="https://www.wvc.edu/humanresources/policies-procedures/500-human-resources/500.475-alcohol-drug-free-workplace.html" TargetMode="External"/><Relationship Id="rId56" Type="http://schemas.openxmlformats.org/officeDocument/2006/relationships/hyperlink" Target="https://www.wvc.edu/humanresources/policies-procedures/400-student-services/1400.125-academic-dishonesty.html"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wvc.edu/humanresources/policies-procedures/000-general/000.240-tobacco-free-campus.html" TargetMode="External"/><Relationship Id="rId3" Type="http://schemas.openxmlformats.org/officeDocument/2006/relationships/customXml" Target="../customXml/item3.xml"/><Relationship Id="rId12" Type="http://schemas.openxmlformats.org/officeDocument/2006/relationships/hyperlink" Target="https://app.leg.wa.gov/RCW/default.aspx?cite=69.50" TargetMode="External"/><Relationship Id="rId17" Type="http://schemas.openxmlformats.org/officeDocument/2006/relationships/hyperlink" Target="https://app.leg.wa.gov/RCW/default.aspx?cite=69.41.010" TargetMode="External"/><Relationship Id="rId25" Type="http://schemas.openxmlformats.org/officeDocument/2006/relationships/hyperlink" Target="https://www.law.cornell.edu/cfr/text/34/106.45" TargetMode="External"/><Relationship Id="rId33" Type="http://schemas.openxmlformats.org/officeDocument/2006/relationships/hyperlink" Target="https://app.leg.wa.gov/RCW/default.aspx?cite=34.05.452" TargetMode="External"/><Relationship Id="rId38" Type="http://schemas.openxmlformats.org/officeDocument/2006/relationships/hyperlink" Target="https://app.leg.wa.gov/RCW/default.aspx?cite=34.05.455\" TargetMode="External"/><Relationship Id="rId46" Type="http://schemas.openxmlformats.org/officeDocument/2006/relationships/hyperlink" Target="https://www.wvc.edu/humanresources/policies-procedures/400-student-services/400.120-student-academic-grievance.html" TargetMode="External"/><Relationship Id="rId59" Type="http://schemas.openxmlformats.org/officeDocument/2006/relationships/header" Target="header1.xml"/><Relationship Id="rId20" Type="http://schemas.openxmlformats.org/officeDocument/2006/relationships/hyperlink" Target="https://app.leg.wa.gov/RCW/default.aspx?cite=28B.50.090" TargetMode="External"/><Relationship Id="rId41" Type="http://schemas.openxmlformats.org/officeDocument/2006/relationships/hyperlink" Target="https://www.wvc.edu/humanresources/policies-procedures/000-general/000.270-weapons-on-campus.html" TargetMode="External"/><Relationship Id="rId54" Type="http://schemas.openxmlformats.org/officeDocument/2006/relationships/hyperlink" Target="https://www.wvc.edu/humanresources/policies-procedures/000-general/000.340-sex-discrimination-title-ix-investigation.html"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pp.leg.wa.gov/RCW/default.aspx?cite=69.50.201" TargetMode="External"/><Relationship Id="rId23" Type="http://schemas.openxmlformats.org/officeDocument/2006/relationships/hyperlink" Target="https://app.leg.wa.gov/RCW/default.aspx?cite=69.50" TargetMode="External"/><Relationship Id="rId28" Type="http://schemas.openxmlformats.org/officeDocument/2006/relationships/hyperlink" Target="https://app.leg.wa.gov/RCW/default.aspx?cite=34.05.455" TargetMode="External"/><Relationship Id="rId36" Type="http://schemas.openxmlformats.org/officeDocument/2006/relationships/hyperlink" Target="https://apps.leg.wa.gov/wac/default.aspx?cite=10-08-210" TargetMode="External"/><Relationship Id="rId49" Type="http://schemas.openxmlformats.org/officeDocument/2006/relationships/hyperlink" Target="https://www.wvc.edu/humanresources/policies-procedures/700-technology/700.120-email-distribution-list.use.html" TargetMode="External"/><Relationship Id="rId57" Type="http://schemas.openxmlformats.org/officeDocument/2006/relationships/hyperlink" Target="https://www.wvc.edu/humanresources/policies-procedures/500-human-resources/500.450-violence-in-the-workplace.html/" TargetMode="External"/><Relationship Id="rId10" Type="http://schemas.openxmlformats.org/officeDocument/2006/relationships/endnotes" Target="endnotes.xml"/><Relationship Id="rId31" Type="http://schemas.openxmlformats.org/officeDocument/2006/relationships/hyperlink" Target="https://app.leg.wa.gov/RCW/default.aspx?cite=34.05.476" TargetMode="External"/><Relationship Id="rId44" Type="http://schemas.openxmlformats.org/officeDocument/2006/relationships/hyperlink" Target="https://www.wvc.edu/humanresources/policies-procedures/000-general/000.340-sex-discrimination-title-ix-investigation.html" TargetMode="External"/><Relationship Id="rId52" Type="http://schemas.openxmlformats.org/officeDocument/2006/relationships/hyperlink" Target="https://www.wvc.edu/humanresources/policies-procedures/000-general/000.270-weapons-on-campus.html"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93917-C146-4268-94F8-6BC7FF7F11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B5B50B-0E30-424B-92F4-1E45DC05E1EC}">
  <ds:schemaRefs>
    <ds:schemaRef ds:uri="http://schemas.openxmlformats.org/officeDocument/2006/bibliography"/>
  </ds:schemaRefs>
</ds:datastoreItem>
</file>

<file path=customXml/itemProps3.xml><?xml version="1.0" encoding="utf-8"?>
<ds:datastoreItem xmlns:ds="http://schemas.openxmlformats.org/officeDocument/2006/customXml" ds:itemID="{DDB42042-9D59-4973-99D8-5EE3B17F5E41}">
  <ds:schemaRefs>
    <ds:schemaRef ds:uri="http://schemas.microsoft.com/sharepoint/v3/contenttype/forms"/>
  </ds:schemaRefs>
</ds:datastoreItem>
</file>

<file path=customXml/itemProps4.xml><?xml version="1.0" encoding="utf-8"?>
<ds:datastoreItem xmlns:ds="http://schemas.openxmlformats.org/officeDocument/2006/customXml" ds:itemID="{F85DAAD1-57E6-4C34-8035-03C2DA328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28</Pages>
  <Words>13329</Words>
  <Characters>78516</Characters>
  <Application>Microsoft Office Word</Application>
  <DocSecurity>0</DocSecurity>
  <Lines>654</Lines>
  <Paragraphs>183</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91662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11</cp:revision>
  <cp:lastPrinted>2024-07-29T19:43:00Z</cp:lastPrinted>
  <dcterms:created xsi:type="dcterms:W3CDTF">2024-07-26T22:02:00Z</dcterms:created>
  <dcterms:modified xsi:type="dcterms:W3CDTF">2024-08-17T21:42:00Z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0x01010064C033F28557EA48B48C26776165131A</vt:lpwstr>
  </property>
</Properties>
</file>