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2347" w14:textId="7C4E9A03" w:rsidR="00D27E38" w:rsidRPr="00D27E38" w:rsidRDefault="00D27E38" w:rsidP="00D27E38">
      <w:pPr>
        <w:keepNext/>
        <w:tabs>
          <w:tab w:val="left" w:pos="1080"/>
        </w:tabs>
        <w:spacing w:after="120"/>
        <w:ind w:left="1080" w:hanging="1080"/>
        <w:outlineLvl w:val="0"/>
        <w:rPr>
          <w:b/>
          <w:szCs w:val="22"/>
        </w:rPr>
      </w:pPr>
      <w:r>
        <w:rPr>
          <w:b/>
          <w:szCs w:val="22"/>
        </w:rPr>
        <w:t>1</w:t>
      </w:r>
      <w:r w:rsidRPr="00D27E38">
        <w:rPr>
          <w:b/>
          <w:szCs w:val="22"/>
        </w:rPr>
        <w:t>500.090</w:t>
      </w:r>
      <w:r w:rsidRPr="00D27E38">
        <w:rPr>
          <w:b/>
          <w:szCs w:val="22"/>
        </w:rPr>
        <w:tab/>
        <w:t xml:space="preserve">WORKPLACE CIVILITY AND RESPECT </w:t>
      </w:r>
      <w:r>
        <w:rPr>
          <w:b/>
          <w:szCs w:val="22"/>
        </w:rPr>
        <w:t>PROCEDURE</w:t>
      </w:r>
    </w:p>
    <w:p w14:paraId="24ACCA32" w14:textId="77777777" w:rsidR="00D27E38" w:rsidRPr="00D27E38" w:rsidRDefault="00D27E38" w:rsidP="00D27E38">
      <w:pPr>
        <w:tabs>
          <w:tab w:val="left" w:pos="360"/>
        </w:tabs>
        <w:spacing w:before="120" w:after="120"/>
        <w:ind w:left="360" w:hanging="360"/>
        <w:outlineLvl w:val="1"/>
        <w:rPr>
          <w:rFonts w:eastAsia="MS Mincho"/>
          <w:b/>
          <w:szCs w:val="22"/>
        </w:rPr>
      </w:pPr>
      <w:r w:rsidRPr="00D27E38">
        <w:rPr>
          <w:rFonts w:eastAsia="MS Mincho"/>
          <w:b/>
          <w:szCs w:val="22"/>
        </w:rPr>
        <w:t>A.</w:t>
      </w:r>
      <w:r w:rsidRPr="00D27E38">
        <w:rPr>
          <w:rFonts w:eastAsia="MS Mincho"/>
          <w:b/>
          <w:szCs w:val="22"/>
        </w:rPr>
        <w:tab/>
        <w:t>DEFINITIONS</w:t>
      </w:r>
    </w:p>
    <w:p w14:paraId="13D5ABD8" w14:textId="77777777" w:rsidR="00D27E38" w:rsidRPr="00D27E38" w:rsidRDefault="00D27E38" w:rsidP="00D27E38">
      <w:pPr>
        <w:tabs>
          <w:tab w:val="left" w:pos="720"/>
        </w:tabs>
        <w:spacing w:after="120"/>
        <w:ind w:left="720" w:hanging="360"/>
        <w:outlineLvl w:val="2"/>
        <w:rPr>
          <w:szCs w:val="24"/>
        </w:rPr>
      </w:pPr>
      <w:r w:rsidRPr="00D27E38">
        <w:rPr>
          <w:szCs w:val="24"/>
        </w:rPr>
        <w:t>1.</w:t>
      </w:r>
      <w:r w:rsidRPr="00D27E38">
        <w:rPr>
          <w:szCs w:val="24"/>
        </w:rPr>
        <w:tab/>
      </w:r>
      <w:r w:rsidRPr="00D27E38">
        <w:rPr>
          <w:b/>
          <w:szCs w:val="24"/>
        </w:rPr>
        <w:t>Accountability</w:t>
      </w:r>
      <w:r w:rsidRPr="00D27E38">
        <w:rPr>
          <w:szCs w:val="24"/>
        </w:rPr>
        <w:t xml:space="preserve"> refers to taking responsibility for ones’ behavior and activity.</w:t>
      </w:r>
    </w:p>
    <w:p w14:paraId="072E427B" w14:textId="77777777" w:rsidR="00D27E38" w:rsidRPr="00D27E38" w:rsidRDefault="00D27E38" w:rsidP="00D27E38">
      <w:pPr>
        <w:tabs>
          <w:tab w:val="left" w:pos="720"/>
        </w:tabs>
        <w:spacing w:after="120"/>
        <w:ind w:left="720" w:hanging="360"/>
        <w:outlineLvl w:val="2"/>
        <w:rPr>
          <w:szCs w:val="24"/>
        </w:rPr>
      </w:pPr>
      <w:r w:rsidRPr="00D27E38">
        <w:rPr>
          <w:szCs w:val="24"/>
        </w:rPr>
        <w:t>2.</w:t>
      </w:r>
      <w:r w:rsidRPr="00D27E38">
        <w:rPr>
          <w:szCs w:val="24"/>
        </w:rPr>
        <w:tab/>
      </w:r>
      <w:r w:rsidRPr="00D27E38">
        <w:rPr>
          <w:b/>
          <w:szCs w:val="24"/>
        </w:rPr>
        <w:t>Discrimination and harassment</w:t>
      </w:r>
      <w:r w:rsidRPr="00D27E38">
        <w:rPr>
          <w:szCs w:val="24"/>
        </w:rPr>
        <w:t xml:space="preserve"> means discrimination or harassment on the basis of race, creed, color, religion, national or ethnic origin, parental status or families with children, marital status, sex (gender), sexual orientation, gender identity or expression, age, genetic information, honorably discharged veteran or military status, or the presence of any sensory, mental, or physical disability, or the use of a trained dog guide or service animal by a person with a disability, or any other prohibited basis per </w:t>
      </w:r>
      <w:hyperlink r:id="rId11" w:anchor="49.60.030" w:history="1">
        <w:r w:rsidRPr="00D27E38">
          <w:rPr>
            <w:color w:val="0000FF"/>
            <w:szCs w:val="24"/>
            <w:u w:val="single"/>
          </w:rPr>
          <w:t>RCW 49.60.030</w:t>
        </w:r>
      </w:hyperlink>
      <w:r w:rsidRPr="00D27E38">
        <w:rPr>
          <w:szCs w:val="24"/>
        </w:rPr>
        <w:t xml:space="preserve">, </w:t>
      </w:r>
      <w:hyperlink r:id="rId12" w:anchor="49.60.040" w:history="1">
        <w:r w:rsidRPr="00D27E38">
          <w:rPr>
            <w:color w:val="0000FF"/>
            <w:szCs w:val="24"/>
            <w:u w:val="single"/>
          </w:rPr>
          <w:t>040</w:t>
        </w:r>
      </w:hyperlink>
      <w:r w:rsidRPr="00D27E38">
        <w:rPr>
          <w:szCs w:val="24"/>
        </w:rPr>
        <w:t xml:space="preserve"> and other federal and laws and regulations, or participation in the complaint process.</w:t>
      </w:r>
    </w:p>
    <w:p w14:paraId="14B92754" w14:textId="77777777" w:rsidR="00D27E38" w:rsidRPr="00D27E38" w:rsidRDefault="00D27E38" w:rsidP="00D27E38">
      <w:pPr>
        <w:tabs>
          <w:tab w:val="left" w:pos="720"/>
        </w:tabs>
        <w:spacing w:after="120"/>
        <w:ind w:left="720" w:hanging="360"/>
        <w:outlineLvl w:val="2"/>
        <w:rPr>
          <w:szCs w:val="24"/>
        </w:rPr>
      </w:pPr>
      <w:r w:rsidRPr="00D27E38">
        <w:rPr>
          <w:szCs w:val="24"/>
        </w:rPr>
        <w:t>3.</w:t>
      </w:r>
      <w:r w:rsidRPr="00D27E38">
        <w:rPr>
          <w:szCs w:val="24"/>
        </w:rPr>
        <w:tab/>
      </w:r>
      <w:r w:rsidRPr="00D27E38">
        <w:rPr>
          <w:b/>
          <w:szCs w:val="24"/>
        </w:rPr>
        <w:t>Disrespectful, retaliatory, or disruptive behavior</w:t>
      </w:r>
      <w:r w:rsidRPr="00D27E38">
        <w:rPr>
          <w:szCs w:val="24"/>
        </w:rPr>
        <w:t xml:space="preserve"> includes, but is not limited to behaviors, which a reasonable person would find embarrassing, offensive or humiliating, such as:</w:t>
      </w:r>
    </w:p>
    <w:p w14:paraId="1E266F4D" w14:textId="77777777" w:rsidR="00D27E38" w:rsidRPr="00D27E38" w:rsidRDefault="00D27E38" w:rsidP="00D27E38">
      <w:pPr>
        <w:tabs>
          <w:tab w:val="left" w:pos="1080"/>
        </w:tabs>
        <w:spacing w:after="120"/>
        <w:ind w:left="1080" w:hanging="360"/>
        <w:outlineLvl w:val="3"/>
      </w:pPr>
      <w:r w:rsidRPr="00D27E38">
        <w:t>a.</w:t>
      </w:r>
      <w:r w:rsidRPr="00D27E38">
        <w:tab/>
        <w:t>Shouting, yelling or using profane, disrespectful or otherwise offensive language.</w:t>
      </w:r>
    </w:p>
    <w:p w14:paraId="43888FC6" w14:textId="77777777" w:rsidR="00D27E38" w:rsidRPr="00D27E38" w:rsidRDefault="00D27E38" w:rsidP="00D27E38">
      <w:pPr>
        <w:tabs>
          <w:tab w:val="left" w:pos="1080"/>
        </w:tabs>
        <w:spacing w:after="120"/>
        <w:ind w:left="1080" w:hanging="360"/>
        <w:outlineLvl w:val="3"/>
      </w:pPr>
      <w:r w:rsidRPr="00D27E38">
        <w:t>b.</w:t>
      </w:r>
      <w:r w:rsidRPr="00D27E38">
        <w:tab/>
        <w:t>Sarcasm with an apparent intent to humiliate.</w:t>
      </w:r>
    </w:p>
    <w:p w14:paraId="69007E9C" w14:textId="77777777" w:rsidR="00D27E38" w:rsidRPr="00D27E38" w:rsidRDefault="00D27E38" w:rsidP="00D27E38">
      <w:pPr>
        <w:tabs>
          <w:tab w:val="left" w:pos="1080"/>
        </w:tabs>
        <w:spacing w:after="120"/>
        <w:ind w:left="1080" w:hanging="360"/>
        <w:outlineLvl w:val="3"/>
      </w:pPr>
      <w:r w:rsidRPr="00D27E38">
        <w:t>c.</w:t>
      </w:r>
      <w:r w:rsidRPr="00D27E38">
        <w:tab/>
        <w:t>Arrogance or condescending behaviors or comments.</w:t>
      </w:r>
    </w:p>
    <w:p w14:paraId="53062526" w14:textId="77777777" w:rsidR="00D27E38" w:rsidRPr="00D27E38" w:rsidRDefault="00D27E38" w:rsidP="00D27E38">
      <w:pPr>
        <w:tabs>
          <w:tab w:val="left" w:pos="1080"/>
        </w:tabs>
        <w:spacing w:after="120"/>
        <w:ind w:left="1080" w:hanging="360"/>
        <w:outlineLvl w:val="3"/>
      </w:pPr>
      <w:r w:rsidRPr="00D27E38">
        <w:t>d.</w:t>
      </w:r>
      <w:r w:rsidRPr="00D27E38">
        <w:tab/>
        <w:t>Insubordination.</w:t>
      </w:r>
    </w:p>
    <w:p w14:paraId="2DCC1406" w14:textId="77777777" w:rsidR="00D27E38" w:rsidRPr="00D27E38" w:rsidRDefault="00D27E38" w:rsidP="00D27E38">
      <w:pPr>
        <w:tabs>
          <w:tab w:val="left" w:pos="1080"/>
        </w:tabs>
        <w:spacing w:after="120"/>
        <w:ind w:left="1080" w:hanging="360"/>
        <w:outlineLvl w:val="3"/>
      </w:pPr>
      <w:r w:rsidRPr="00D27E38">
        <w:t>e.</w:t>
      </w:r>
      <w:r w:rsidRPr="00D27E38">
        <w:tab/>
        <w:t>Retaliatory actions (e.g., sabotage).</w:t>
      </w:r>
    </w:p>
    <w:p w14:paraId="0928EF44" w14:textId="77777777" w:rsidR="00D27E38" w:rsidRPr="00D27E38" w:rsidRDefault="00D27E38" w:rsidP="00D27E38">
      <w:pPr>
        <w:tabs>
          <w:tab w:val="left" w:pos="1080"/>
        </w:tabs>
        <w:spacing w:after="120"/>
        <w:ind w:left="1080" w:hanging="360"/>
        <w:outlineLvl w:val="3"/>
      </w:pPr>
      <w:r w:rsidRPr="00D27E38">
        <w:t>f.</w:t>
      </w:r>
      <w:r w:rsidRPr="00D27E38">
        <w:tab/>
        <w:t>Use of email, behaviors or comments that publicly offend, degrade or humiliate members of the college community.</w:t>
      </w:r>
    </w:p>
    <w:p w14:paraId="026FC951" w14:textId="77777777" w:rsidR="00D27E38" w:rsidRPr="00D27E38" w:rsidRDefault="00D27E38" w:rsidP="00D27E38">
      <w:pPr>
        <w:tabs>
          <w:tab w:val="left" w:pos="1080"/>
        </w:tabs>
        <w:spacing w:after="120"/>
        <w:ind w:left="1080" w:hanging="360"/>
        <w:outlineLvl w:val="3"/>
      </w:pPr>
      <w:r w:rsidRPr="00D27E38">
        <w:t>g.</w:t>
      </w:r>
      <w:r w:rsidRPr="00D27E38">
        <w:tab/>
        <w:t>Degrading or demeaning comments.</w:t>
      </w:r>
    </w:p>
    <w:p w14:paraId="158AD217" w14:textId="77777777" w:rsidR="00D27E38" w:rsidRPr="00D27E38" w:rsidRDefault="00D27E38" w:rsidP="00D27E38">
      <w:pPr>
        <w:tabs>
          <w:tab w:val="left" w:pos="1080"/>
        </w:tabs>
        <w:spacing w:after="120"/>
        <w:ind w:left="1080" w:hanging="360"/>
        <w:outlineLvl w:val="3"/>
      </w:pPr>
      <w:r w:rsidRPr="00D27E38">
        <w:t>h.</w:t>
      </w:r>
      <w:r w:rsidRPr="00D27E38">
        <w:tab/>
        <w:t>Physical assault or other uninvited or inappropriate physical contact.</w:t>
      </w:r>
    </w:p>
    <w:p w14:paraId="09AA6F8A" w14:textId="77777777" w:rsidR="00D27E38" w:rsidRPr="00D27E38" w:rsidRDefault="00D27E38" w:rsidP="00D27E38">
      <w:pPr>
        <w:tabs>
          <w:tab w:val="left" w:pos="1080"/>
        </w:tabs>
        <w:spacing w:after="120"/>
        <w:ind w:left="1080" w:hanging="360"/>
        <w:outlineLvl w:val="3"/>
      </w:pPr>
      <w:r w:rsidRPr="00D27E38">
        <w:t>i.</w:t>
      </w:r>
      <w:r w:rsidRPr="00D27E38">
        <w:tab/>
        <w:t>Threats or similar intimidating behavior, as reasonably perceived by the recipient.</w:t>
      </w:r>
    </w:p>
    <w:p w14:paraId="6A85A792" w14:textId="77777777" w:rsidR="00D27E38" w:rsidRPr="00D27E38" w:rsidRDefault="00D27E38" w:rsidP="00D27E38">
      <w:pPr>
        <w:tabs>
          <w:tab w:val="left" w:pos="1080"/>
        </w:tabs>
        <w:spacing w:after="120"/>
        <w:ind w:left="1080" w:hanging="360"/>
        <w:outlineLvl w:val="3"/>
      </w:pPr>
      <w:r w:rsidRPr="00D27E38">
        <w:t>j.</w:t>
      </w:r>
      <w:r w:rsidRPr="00D27E38">
        <w:tab/>
        <w:t>Obstruction of established operational goals, beyond what would be considered respectful dissent.</w:t>
      </w:r>
    </w:p>
    <w:p w14:paraId="247A6CD9" w14:textId="77777777" w:rsidR="00D27E38" w:rsidRPr="00D27E38" w:rsidRDefault="00D27E38" w:rsidP="00D27E38">
      <w:pPr>
        <w:tabs>
          <w:tab w:val="left" w:pos="720"/>
        </w:tabs>
        <w:spacing w:after="120"/>
        <w:ind w:left="720" w:hanging="360"/>
        <w:outlineLvl w:val="2"/>
        <w:rPr>
          <w:szCs w:val="24"/>
        </w:rPr>
      </w:pPr>
      <w:r w:rsidRPr="00D27E38">
        <w:rPr>
          <w:szCs w:val="24"/>
        </w:rPr>
        <w:t>4.</w:t>
      </w:r>
      <w:r w:rsidRPr="00D27E38">
        <w:rPr>
          <w:szCs w:val="24"/>
        </w:rPr>
        <w:tab/>
      </w:r>
      <w:r w:rsidRPr="00D27E38">
        <w:rPr>
          <w:b/>
          <w:szCs w:val="24"/>
        </w:rPr>
        <w:t>Ethical business practices</w:t>
      </w:r>
      <w:r w:rsidRPr="00D27E38">
        <w:rPr>
          <w:szCs w:val="24"/>
        </w:rPr>
        <w:t xml:space="preserve"> means the wise use of resources and practices that are compliant with and appropriate under laws and regulations governing conflicts of interest, sponsored research, grants and fiduciary responsibilities.</w:t>
      </w:r>
    </w:p>
    <w:p w14:paraId="07AE8E63" w14:textId="77777777" w:rsidR="00D27E38" w:rsidRPr="00D27E38" w:rsidRDefault="00D27E38" w:rsidP="00D27E38">
      <w:pPr>
        <w:tabs>
          <w:tab w:val="left" w:pos="720"/>
        </w:tabs>
        <w:spacing w:after="120"/>
        <w:ind w:left="720" w:hanging="360"/>
        <w:outlineLvl w:val="2"/>
        <w:rPr>
          <w:szCs w:val="24"/>
        </w:rPr>
      </w:pPr>
      <w:r w:rsidRPr="00D27E38">
        <w:rPr>
          <w:szCs w:val="24"/>
        </w:rPr>
        <w:t>5.</w:t>
      </w:r>
      <w:r w:rsidRPr="00D27E38">
        <w:rPr>
          <w:szCs w:val="24"/>
        </w:rPr>
        <w:tab/>
      </w:r>
      <w:r w:rsidRPr="00D27E38">
        <w:rPr>
          <w:b/>
          <w:szCs w:val="24"/>
        </w:rPr>
        <w:t xml:space="preserve">Excellence </w:t>
      </w:r>
      <w:r w:rsidRPr="00D27E38">
        <w:rPr>
          <w:szCs w:val="24"/>
        </w:rPr>
        <w:t>represents a dedication to the continuous improvement of the quality of teaching effectiveness. Pursuit of excellence should be accompanied by integrity, empathy, compassion, and respect for the diversity of values and opinions of others.</w:t>
      </w:r>
    </w:p>
    <w:p w14:paraId="4E991F5D" w14:textId="77777777" w:rsidR="00D27E38" w:rsidRPr="00D27E38" w:rsidRDefault="00D27E38" w:rsidP="00D27E38">
      <w:pPr>
        <w:tabs>
          <w:tab w:val="left" w:pos="720"/>
        </w:tabs>
        <w:spacing w:after="120"/>
        <w:ind w:left="720" w:hanging="360"/>
        <w:outlineLvl w:val="2"/>
        <w:rPr>
          <w:szCs w:val="24"/>
        </w:rPr>
      </w:pPr>
      <w:r w:rsidRPr="00D27E38">
        <w:rPr>
          <w:szCs w:val="24"/>
        </w:rPr>
        <w:t>6.</w:t>
      </w:r>
      <w:r w:rsidRPr="00D27E38">
        <w:rPr>
          <w:szCs w:val="24"/>
        </w:rPr>
        <w:tab/>
      </w:r>
      <w:r w:rsidRPr="00D27E38">
        <w:rPr>
          <w:b/>
          <w:szCs w:val="24"/>
        </w:rPr>
        <w:t>Hostile work environment</w:t>
      </w:r>
      <w:r w:rsidRPr="00D27E38">
        <w:rPr>
          <w:szCs w:val="24"/>
        </w:rPr>
        <w:t xml:space="preserve"> is created by a supervisor or coworker whose actions, communication or behaviors make doing your job impossible. The harassment typically must be intentional, severe, recurring and pervasive, and interfere with an employee's ability to perform his or her job whether victim or witness. Additionally, to be illegal under one of the laws in the eyes of the courts, a hostile work environment typically must be caused by discriminatory workplace harassment based on race, color, religion, national origin, disability, genetics, age or sex; or it must be caused by retaliation in violation of a discrimination law.</w:t>
      </w:r>
    </w:p>
    <w:p w14:paraId="635523DA" w14:textId="4111EE83" w:rsidR="00D27E38" w:rsidRPr="00D27E38" w:rsidRDefault="00D27E38" w:rsidP="00D27E38">
      <w:pPr>
        <w:tabs>
          <w:tab w:val="left" w:pos="720"/>
        </w:tabs>
        <w:spacing w:after="120"/>
        <w:ind w:left="720" w:hanging="360"/>
        <w:outlineLvl w:val="2"/>
        <w:rPr>
          <w:szCs w:val="24"/>
        </w:rPr>
      </w:pPr>
      <w:r w:rsidRPr="00D27E38">
        <w:rPr>
          <w:szCs w:val="24"/>
        </w:rPr>
        <w:t>7.</w:t>
      </w:r>
      <w:r w:rsidRPr="00D27E38">
        <w:rPr>
          <w:szCs w:val="24"/>
        </w:rPr>
        <w:tab/>
      </w:r>
      <w:r w:rsidRPr="00D27E38">
        <w:rPr>
          <w:b/>
          <w:szCs w:val="24"/>
        </w:rPr>
        <w:t>Professionalism in education</w:t>
      </w:r>
      <w:r w:rsidRPr="00D27E38">
        <w:rPr>
          <w:szCs w:val="24"/>
        </w:rPr>
        <w:t xml:space="preserve"> </w:t>
      </w:r>
      <w:r w:rsidR="003A6670" w:rsidRPr="00D27E38">
        <w:rPr>
          <w:szCs w:val="24"/>
        </w:rPr>
        <w:t>includes but</w:t>
      </w:r>
      <w:r w:rsidRPr="00D27E38">
        <w:rPr>
          <w:szCs w:val="24"/>
        </w:rPr>
        <w:t xml:space="preserve"> is not limited to a commitment to the highest standards of scholarship, innovation in teaching methods, respect for the student-teacher relationship and leadership through modeling of life-long learning.</w:t>
      </w:r>
    </w:p>
    <w:p w14:paraId="544D3FB4" w14:textId="199DD15B" w:rsidR="00D27E38" w:rsidRPr="00D27E38" w:rsidRDefault="00D27E38" w:rsidP="00D27E38">
      <w:pPr>
        <w:tabs>
          <w:tab w:val="left" w:pos="720"/>
        </w:tabs>
        <w:spacing w:after="120"/>
        <w:ind w:left="720" w:hanging="360"/>
        <w:outlineLvl w:val="2"/>
        <w:rPr>
          <w:szCs w:val="24"/>
        </w:rPr>
      </w:pPr>
      <w:r w:rsidRPr="00D27E38">
        <w:rPr>
          <w:szCs w:val="24"/>
        </w:rPr>
        <w:lastRenderedPageBreak/>
        <w:t>8.</w:t>
      </w:r>
      <w:r w:rsidRPr="00D27E38">
        <w:rPr>
          <w:szCs w:val="24"/>
        </w:rPr>
        <w:tab/>
      </w:r>
      <w:r w:rsidRPr="00D27E38">
        <w:rPr>
          <w:b/>
          <w:szCs w:val="24"/>
        </w:rPr>
        <w:t>Professionalism in the conduct of research</w:t>
      </w:r>
      <w:r w:rsidRPr="00D27E38">
        <w:rPr>
          <w:szCs w:val="24"/>
        </w:rPr>
        <w:t xml:space="preserve"> </w:t>
      </w:r>
      <w:r w:rsidR="003A6670" w:rsidRPr="00D27E38">
        <w:rPr>
          <w:szCs w:val="24"/>
        </w:rPr>
        <w:t>includes but</w:t>
      </w:r>
      <w:r w:rsidRPr="00D27E38">
        <w:rPr>
          <w:szCs w:val="24"/>
        </w:rPr>
        <w:t xml:space="preserve"> is not limited to a commitment to intellectual integrity, welfare of human subjects and research animals, diligent and unbiased acquisition, evaluation, and reporting of scientific information, adherence to college research regulations, and collegial and fair treatment of research staff at all levels.</w:t>
      </w:r>
    </w:p>
    <w:p w14:paraId="3291D09B" w14:textId="47653468" w:rsidR="00D27E38" w:rsidRPr="00D27E38" w:rsidRDefault="00D27E38" w:rsidP="00D27E38">
      <w:pPr>
        <w:tabs>
          <w:tab w:val="left" w:pos="720"/>
        </w:tabs>
        <w:spacing w:after="120"/>
        <w:ind w:left="720" w:hanging="360"/>
        <w:outlineLvl w:val="2"/>
        <w:rPr>
          <w:szCs w:val="24"/>
        </w:rPr>
      </w:pPr>
      <w:r w:rsidRPr="00D27E38">
        <w:rPr>
          <w:szCs w:val="24"/>
        </w:rPr>
        <w:t>9.</w:t>
      </w:r>
      <w:r w:rsidRPr="00D27E38">
        <w:rPr>
          <w:szCs w:val="24"/>
        </w:rPr>
        <w:tab/>
      </w:r>
      <w:r w:rsidRPr="00D27E38">
        <w:rPr>
          <w:b/>
          <w:szCs w:val="24"/>
        </w:rPr>
        <w:t>Unprofessional behavior</w:t>
      </w:r>
      <w:r w:rsidRPr="00D27E38">
        <w:rPr>
          <w:szCs w:val="24"/>
        </w:rPr>
        <w:t xml:space="preserve"> means behavior that </w:t>
      </w:r>
      <w:r w:rsidR="003A6670">
        <w:rPr>
          <w:szCs w:val="24"/>
        </w:rPr>
        <w:t>v</w:t>
      </w:r>
      <w:r w:rsidRPr="00D27E38">
        <w:rPr>
          <w:szCs w:val="24"/>
        </w:rPr>
        <w:t>iolates laws or rules regarding discrimination and harassment; violates rules of professional ethics, including professionalism in educational, research or business practices; or is disrespectful, retaliatory or disruptive.</w:t>
      </w:r>
    </w:p>
    <w:p w14:paraId="1EFC9996" w14:textId="77777777" w:rsidR="00D27E38" w:rsidRPr="00D27E38" w:rsidRDefault="00D27E38" w:rsidP="00D27E38">
      <w:pPr>
        <w:tabs>
          <w:tab w:val="left" w:pos="360"/>
        </w:tabs>
        <w:spacing w:before="120" w:after="120"/>
        <w:ind w:left="360" w:hanging="360"/>
        <w:outlineLvl w:val="1"/>
        <w:rPr>
          <w:rFonts w:eastAsia="MS Mincho"/>
          <w:b/>
          <w:szCs w:val="22"/>
        </w:rPr>
      </w:pPr>
      <w:r w:rsidRPr="00D27E38">
        <w:rPr>
          <w:rFonts w:eastAsia="MS Mincho"/>
          <w:b/>
          <w:szCs w:val="22"/>
        </w:rPr>
        <w:t>B.</w:t>
      </w:r>
      <w:r w:rsidRPr="00D27E38">
        <w:rPr>
          <w:rFonts w:eastAsia="MS Mincho"/>
          <w:b/>
          <w:szCs w:val="22"/>
        </w:rPr>
        <w:tab/>
        <w:t>CONFLICT RESOLUTION</w:t>
      </w:r>
    </w:p>
    <w:p w14:paraId="5B9CC9B6" w14:textId="77777777" w:rsidR="00D27E38" w:rsidRPr="00D27E38" w:rsidRDefault="00D27E38" w:rsidP="00D27E38">
      <w:pPr>
        <w:spacing w:after="120"/>
        <w:ind w:left="360"/>
        <w:rPr>
          <w:szCs w:val="24"/>
        </w:rPr>
      </w:pPr>
      <w:r w:rsidRPr="00D27E38">
        <w:rPr>
          <w:szCs w:val="24"/>
        </w:rPr>
        <w:t>For employees covered by collective bargaining agreements, college managers and supervisors are expected to apply this policy in a manner consistent with the principles of just cause, as well as any other applicable requirements of the labor agreements.</w:t>
      </w:r>
    </w:p>
    <w:p w14:paraId="28F32A21" w14:textId="77777777" w:rsidR="00D27E38" w:rsidRPr="00D27E38" w:rsidRDefault="00D27E38" w:rsidP="00D27E38">
      <w:pPr>
        <w:spacing w:after="120"/>
        <w:ind w:left="360"/>
        <w:rPr>
          <w:szCs w:val="24"/>
        </w:rPr>
      </w:pPr>
      <w:r w:rsidRPr="00D27E38">
        <w:rPr>
          <w:szCs w:val="24"/>
        </w:rPr>
        <w:t>Workplace civility and respect requires that issues be addressed by a process that is fair, with a true desire for conflict resolution and without undue delay. The best resolution occurs when the parties work out agreements privately among themselves. When attempting to resolve conflicts, be aware of the different perspectives and communication styles that others may have. However, if assistance is needed, then any party may bring the issue to their supervisor, human resources or the next higher individual of authority if concerns involve the supervisor.</w:t>
      </w:r>
    </w:p>
    <w:p w14:paraId="13A3F3C1" w14:textId="77777777" w:rsidR="00D27E38" w:rsidRPr="00D27E38" w:rsidRDefault="00D27E38" w:rsidP="00D27E38">
      <w:pPr>
        <w:spacing w:after="120"/>
        <w:ind w:left="360"/>
        <w:rPr>
          <w:szCs w:val="24"/>
        </w:rPr>
      </w:pPr>
      <w:r w:rsidRPr="00D27E38">
        <w:rPr>
          <w:szCs w:val="24"/>
        </w:rPr>
        <w:t>The human resources department can provide individuals with advice and strategies to attempt to resolve these issues at the most informal levels between or among employees and with their supervisors.</w:t>
      </w:r>
    </w:p>
    <w:p w14:paraId="13CAFCB2" w14:textId="77777777" w:rsidR="00D27E38" w:rsidRPr="00D27E38" w:rsidRDefault="00D27E38" w:rsidP="00D27E38">
      <w:pPr>
        <w:spacing w:after="120"/>
        <w:ind w:left="360"/>
        <w:rPr>
          <w:szCs w:val="24"/>
        </w:rPr>
      </w:pPr>
      <w:r w:rsidRPr="00D27E38">
        <w:rPr>
          <w:b/>
          <w:szCs w:val="24"/>
        </w:rPr>
        <w:t>Supervisor responsibility:</w:t>
      </w:r>
      <w:r w:rsidRPr="00D27E38">
        <w:rPr>
          <w:szCs w:val="24"/>
        </w:rPr>
        <w:t xml:space="preserve"> Supervisors are expected to demonstrate leadership in exhibiting and promoting professionalism, civility and respect. This includes setting clear expectations and managing performance of those they supervise in accordance with these standards through regular communication and timely performance reviews. This also includes respecting diversity of opinion and not retaliating against subordinates as a consequence of their offering respectful, dissenting views. Finally, supervisors are expected to address professionalism, civility and respect concerns and deficiencies through counseling, discipline or other action as appropriate in accordance with policies and procedures of the college.</w:t>
      </w:r>
    </w:p>
    <w:p w14:paraId="6D4CFA60" w14:textId="77777777" w:rsidR="00D27E38" w:rsidRPr="00D27E38" w:rsidRDefault="00D27E38" w:rsidP="00D27E38">
      <w:pPr>
        <w:spacing w:after="120"/>
        <w:ind w:left="360"/>
        <w:rPr>
          <w:szCs w:val="24"/>
        </w:rPr>
      </w:pPr>
      <w:r w:rsidRPr="00D27E38">
        <w:rPr>
          <w:szCs w:val="24"/>
        </w:rPr>
        <w:t>If an employee’s inappropriate behaviors persist, college employees should initiate complaints formally (in writing) or informally with the appropriate administrator of the employee’s operation unit. Complaints about peers should be presented to the employee’s immediate supervisor. Complaints about managers or supervisors should be presented to the employee’s operational unit’s vice president.</w:t>
      </w:r>
    </w:p>
    <w:p w14:paraId="3D2E1A2E" w14:textId="3FE39FE4" w:rsidR="00D27E38" w:rsidRPr="00D27E38" w:rsidRDefault="00D27E38" w:rsidP="00D27E38">
      <w:pPr>
        <w:spacing w:after="120"/>
        <w:ind w:left="360"/>
        <w:rPr>
          <w:szCs w:val="24"/>
        </w:rPr>
      </w:pPr>
      <w:r w:rsidRPr="00D27E38">
        <w:rPr>
          <w:szCs w:val="24"/>
        </w:rPr>
        <w:t xml:space="preserve">Copies of any written complaints and response shall be sent to the </w:t>
      </w:r>
      <w:r w:rsidR="003A6670">
        <w:rPr>
          <w:szCs w:val="24"/>
        </w:rPr>
        <w:t>vice president of organizational culture and enrichment</w:t>
      </w:r>
      <w:r w:rsidRPr="00D27E38">
        <w:rPr>
          <w:szCs w:val="24"/>
        </w:rPr>
        <w:t>. Complaints will usually result in an investigation of inquiry.</w:t>
      </w:r>
    </w:p>
    <w:p w14:paraId="2BEC9123" w14:textId="510B51A1" w:rsidR="00923393" w:rsidRDefault="00923393" w:rsidP="00446758">
      <w:pPr>
        <w:pStyle w:val="BodyTextItalicBOT"/>
      </w:pPr>
      <w:r>
        <w:t xml:space="preserve">Approved by the president’s </w:t>
      </w:r>
      <w:r w:rsidR="00541E75">
        <w:t xml:space="preserve">cabinet: </w:t>
      </w:r>
      <w:r w:rsidR="00446758">
        <w:t>1/13/26</w:t>
      </w:r>
    </w:p>
    <w:p w14:paraId="72F5CB6B" w14:textId="3EE70244" w:rsidR="00923393" w:rsidRDefault="00923393" w:rsidP="00446758">
      <w:pPr>
        <w:pStyle w:val="BodyTextItalicBOT"/>
      </w:pPr>
      <w:r>
        <w:t xml:space="preserve">Last reviewed: </w:t>
      </w:r>
      <w:r w:rsidR="00446758">
        <w:t>1/13/26</w:t>
      </w:r>
    </w:p>
    <w:p w14:paraId="5A89C659" w14:textId="6FA503C5" w:rsidR="00923393" w:rsidRDefault="00923393" w:rsidP="00923393">
      <w:pPr>
        <w:pStyle w:val="BodyTextPolicyContact"/>
      </w:pPr>
      <w:r>
        <w:t>P</w:t>
      </w:r>
      <w:r w:rsidR="00A4122E">
        <w:t>rocedure</w:t>
      </w:r>
      <w:r>
        <w:t xml:space="preserve"> contact: </w:t>
      </w:r>
      <w:r w:rsidR="00541E75">
        <w:t>Human Resources</w:t>
      </w:r>
    </w:p>
    <w:p w14:paraId="728B358C" w14:textId="77777777" w:rsidR="00923393" w:rsidRDefault="00923393" w:rsidP="00923393">
      <w:pPr>
        <w:pStyle w:val="RelatedPP"/>
      </w:pPr>
      <w:r>
        <w:t>Related policies and procedures</w:t>
      </w:r>
    </w:p>
    <w:p w14:paraId="694CA3CF" w14:textId="72823658" w:rsidR="00C0494D" w:rsidRPr="00583946" w:rsidRDefault="00216272" w:rsidP="00C0494D">
      <w:pPr>
        <w:tabs>
          <w:tab w:val="decimal" w:pos="540"/>
          <w:tab w:val="left" w:pos="1260"/>
        </w:tabs>
      </w:pPr>
      <w:r>
        <w:tab/>
      </w:r>
      <w:r w:rsidR="00C0494D" w:rsidRPr="00583946">
        <w:t>000.300</w:t>
      </w:r>
      <w:r w:rsidR="00C0494D" w:rsidRPr="00583946">
        <w:tab/>
      </w:r>
      <w:hyperlink r:id="rId13" w:history="1">
        <w:r w:rsidR="00C0494D" w:rsidRPr="00583946">
          <w:rPr>
            <w:color w:val="0000FF"/>
            <w:u w:val="single"/>
          </w:rPr>
          <w:t>Freedom of Inquiry and Expression Policy</w:t>
        </w:r>
      </w:hyperlink>
    </w:p>
    <w:p w14:paraId="3C35344F" w14:textId="77777777" w:rsidR="00C0494D" w:rsidRPr="00583946" w:rsidRDefault="00C0494D" w:rsidP="00C0494D">
      <w:pPr>
        <w:tabs>
          <w:tab w:val="decimal" w:pos="540"/>
          <w:tab w:val="left" w:pos="1260"/>
        </w:tabs>
      </w:pPr>
      <w:r w:rsidRPr="00583946">
        <w:lastRenderedPageBreak/>
        <w:tab/>
        <w:t>000.320</w:t>
      </w:r>
      <w:r w:rsidRPr="00583946">
        <w:tab/>
      </w:r>
      <w:hyperlink r:id="rId14" w:history="1">
        <w:r w:rsidRPr="00583946">
          <w:rPr>
            <w:color w:val="0000FF"/>
            <w:u w:val="single"/>
          </w:rPr>
          <w:t>Pregnancy Discrimination P</w:t>
        </w:r>
      </w:hyperlink>
      <w:r w:rsidRPr="00583946">
        <w:rPr>
          <w:color w:val="0000FF"/>
          <w:u w:val="single"/>
        </w:rPr>
        <w:t>olicy</w:t>
      </w:r>
    </w:p>
    <w:p w14:paraId="60249B0E" w14:textId="77777777" w:rsidR="00C0494D" w:rsidRPr="00583946" w:rsidRDefault="00C0494D" w:rsidP="00C0494D">
      <w:pPr>
        <w:tabs>
          <w:tab w:val="decimal" w:pos="540"/>
          <w:tab w:val="left" w:pos="1260"/>
        </w:tabs>
      </w:pPr>
      <w:r w:rsidRPr="00583946">
        <w:tab/>
        <w:t>000.330</w:t>
      </w:r>
      <w:r w:rsidRPr="00583946">
        <w:tab/>
      </w:r>
      <w:hyperlink r:id="rId15" w:history="1">
        <w:r w:rsidRPr="00583946">
          <w:rPr>
            <w:color w:val="0000FF"/>
            <w:u w:val="single"/>
          </w:rPr>
          <w:t>Discrimination and Discriminatory Harassment Policy</w:t>
        </w:r>
      </w:hyperlink>
    </w:p>
    <w:p w14:paraId="775D588D" w14:textId="77777777" w:rsidR="00C0494D" w:rsidRPr="00583946" w:rsidRDefault="00C0494D" w:rsidP="00C0494D">
      <w:pPr>
        <w:tabs>
          <w:tab w:val="decimal" w:pos="540"/>
          <w:tab w:val="left" w:pos="1260"/>
        </w:tabs>
      </w:pPr>
      <w:r w:rsidRPr="00583946">
        <w:tab/>
        <w:t>000.340</w:t>
      </w:r>
      <w:r w:rsidRPr="00583946">
        <w:tab/>
      </w:r>
      <w:hyperlink r:id="rId16" w:history="1">
        <w:r w:rsidRPr="00583946">
          <w:rPr>
            <w:color w:val="0000FF"/>
            <w:u w:val="single"/>
          </w:rPr>
          <w:t>Sex Discrimination/Title IX Investigation Policy</w:t>
        </w:r>
      </w:hyperlink>
    </w:p>
    <w:p w14:paraId="531B0BB6" w14:textId="77777777" w:rsidR="00C0494D" w:rsidRPr="00583946" w:rsidRDefault="00C0494D" w:rsidP="00C0494D">
      <w:pPr>
        <w:tabs>
          <w:tab w:val="decimal" w:pos="540"/>
          <w:tab w:val="left" w:pos="1260"/>
        </w:tabs>
      </w:pPr>
      <w:r w:rsidRPr="00583946">
        <w:tab/>
        <w:t>500.090</w:t>
      </w:r>
      <w:r w:rsidRPr="00583946">
        <w:tab/>
      </w:r>
      <w:hyperlink r:id="rId17" w:history="1">
        <w:r w:rsidRPr="00583946">
          <w:rPr>
            <w:color w:val="0000FF"/>
            <w:u w:val="single"/>
          </w:rPr>
          <w:t>Workplace Civility &amp; Respect Policy</w:t>
        </w:r>
      </w:hyperlink>
    </w:p>
    <w:p w14:paraId="4F9D33EF" w14:textId="77777777" w:rsidR="00C0494D" w:rsidRPr="00583946" w:rsidRDefault="00C0494D" w:rsidP="00C0494D">
      <w:pPr>
        <w:tabs>
          <w:tab w:val="decimal" w:pos="540"/>
          <w:tab w:val="left" w:pos="1260"/>
        </w:tabs>
      </w:pPr>
      <w:r w:rsidRPr="00583946">
        <w:tab/>
        <w:t>500.100</w:t>
      </w:r>
      <w:r w:rsidRPr="00583946">
        <w:tab/>
      </w:r>
      <w:hyperlink r:id="rId18" w:history="1">
        <w:r w:rsidRPr="00583946">
          <w:rPr>
            <w:color w:val="0000FF"/>
            <w:u w:val="single"/>
          </w:rPr>
          <w:t>Standards of Employee Conduct Policy</w:t>
        </w:r>
      </w:hyperlink>
    </w:p>
    <w:p w14:paraId="5CDE4A77" w14:textId="77777777" w:rsidR="00C0494D" w:rsidRPr="00583946" w:rsidRDefault="00C0494D" w:rsidP="00C0494D">
      <w:pPr>
        <w:tabs>
          <w:tab w:val="decimal" w:pos="540"/>
          <w:tab w:val="left" w:pos="1260"/>
        </w:tabs>
      </w:pPr>
      <w:r w:rsidRPr="00583946">
        <w:tab/>
        <w:t>500.115</w:t>
      </w:r>
      <w:r w:rsidRPr="00583946">
        <w:tab/>
      </w:r>
      <w:hyperlink r:id="rId19" w:history="1">
        <w:r w:rsidRPr="00583946">
          <w:rPr>
            <w:color w:val="0000FF"/>
            <w:u w:val="single"/>
          </w:rPr>
          <w:t>Ethical Conduct/Conflict of Interest Policy</w:t>
        </w:r>
      </w:hyperlink>
    </w:p>
    <w:p w14:paraId="56DB8D9F" w14:textId="77777777" w:rsidR="00C0494D" w:rsidRPr="00583946" w:rsidRDefault="00C0494D" w:rsidP="00C0494D">
      <w:pPr>
        <w:tabs>
          <w:tab w:val="decimal" w:pos="540"/>
          <w:tab w:val="left" w:pos="1260"/>
        </w:tabs>
      </w:pPr>
      <w:r w:rsidRPr="00583946">
        <w:tab/>
        <w:t>500.125</w:t>
      </w:r>
      <w:r w:rsidRPr="00583946">
        <w:tab/>
      </w:r>
      <w:hyperlink r:id="rId20" w:history="1">
        <w:r w:rsidRPr="00583946">
          <w:rPr>
            <w:color w:val="0000FF"/>
            <w:u w:val="single"/>
          </w:rPr>
          <w:t>Equal Opportunity/Affirmative Action Policy</w:t>
        </w:r>
      </w:hyperlink>
    </w:p>
    <w:p w14:paraId="3FD4F729" w14:textId="77777777" w:rsidR="00C0494D" w:rsidRPr="00583946" w:rsidRDefault="00C0494D" w:rsidP="00C0494D">
      <w:pPr>
        <w:tabs>
          <w:tab w:val="decimal" w:pos="540"/>
          <w:tab w:val="left" w:pos="1260"/>
        </w:tabs>
        <w:rPr>
          <w:color w:val="0000FF"/>
          <w:u w:val="single"/>
        </w:rPr>
      </w:pPr>
      <w:r w:rsidRPr="00583946">
        <w:tab/>
        <w:t>500.450</w:t>
      </w:r>
      <w:r w:rsidRPr="00583946">
        <w:tab/>
      </w:r>
      <w:hyperlink r:id="rId21" w:history="1">
        <w:r w:rsidRPr="00583946">
          <w:rPr>
            <w:color w:val="0000FF"/>
            <w:u w:val="single"/>
          </w:rPr>
          <w:t>Violence in the Workplace Policy</w:t>
        </w:r>
      </w:hyperlink>
    </w:p>
    <w:p w14:paraId="681AB709" w14:textId="77777777" w:rsidR="00C0494D" w:rsidRPr="00583946" w:rsidRDefault="00C0494D" w:rsidP="00C0494D">
      <w:pPr>
        <w:tabs>
          <w:tab w:val="decimal" w:pos="540"/>
          <w:tab w:val="left" w:pos="1260"/>
        </w:tabs>
      </w:pPr>
      <w:r w:rsidRPr="00583946">
        <w:tab/>
        <w:t>1000.320</w:t>
      </w:r>
      <w:r w:rsidRPr="00583946">
        <w:tab/>
      </w:r>
      <w:hyperlink r:id="rId22" w:history="1">
        <w:r w:rsidRPr="00583946">
          <w:rPr>
            <w:color w:val="0000FF"/>
            <w:u w:val="single"/>
          </w:rPr>
          <w:t>Pregnancy Discrimination Procedure</w:t>
        </w:r>
      </w:hyperlink>
    </w:p>
    <w:p w14:paraId="63ECB79F" w14:textId="77777777" w:rsidR="00C0494D" w:rsidRPr="00583946" w:rsidRDefault="00C0494D" w:rsidP="00C0494D">
      <w:pPr>
        <w:tabs>
          <w:tab w:val="decimal" w:pos="540"/>
          <w:tab w:val="left" w:pos="1260"/>
        </w:tabs>
      </w:pPr>
      <w:r w:rsidRPr="00583946">
        <w:tab/>
        <w:t>1000.330</w:t>
      </w:r>
      <w:r w:rsidRPr="00583946">
        <w:tab/>
      </w:r>
      <w:hyperlink r:id="rId23" w:history="1">
        <w:r w:rsidRPr="00583946">
          <w:rPr>
            <w:color w:val="0000FF"/>
            <w:u w:val="single"/>
          </w:rPr>
          <w:t>Discrimination &amp; Discriminatory Harassment Procedure</w:t>
        </w:r>
      </w:hyperlink>
    </w:p>
    <w:p w14:paraId="0B4D496C" w14:textId="77777777" w:rsidR="00C0494D" w:rsidRDefault="00C0494D" w:rsidP="00C0494D">
      <w:pPr>
        <w:tabs>
          <w:tab w:val="decimal" w:pos="540"/>
          <w:tab w:val="left" w:pos="1260"/>
        </w:tabs>
      </w:pPr>
      <w:r w:rsidRPr="00583946">
        <w:tab/>
        <w:t>1000.340</w:t>
      </w:r>
      <w:r w:rsidRPr="00583946">
        <w:tab/>
      </w:r>
      <w:hyperlink r:id="rId24" w:history="1">
        <w:r w:rsidRPr="00583946">
          <w:rPr>
            <w:color w:val="0000FF"/>
            <w:u w:val="single"/>
          </w:rPr>
          <w:t>Sex Discrimination/Title IX Investigation Procedure</w:t>
        </w:r>
      </w:hyperlink>
    </w:p>
    <w:p w14:paraId="2F0674F9" w14:textId="0A611894" w:rsidR="00C0494D" w:rsidRPr="00583946" w:rsidRDefault="00216272" w:rsidP="00C0494D">
      <w:pPr>
        <w:tabs>
          <w:tab w:val="decimal" w:pos="540"/>
          <w:tab w:val="left" w:pos="1260"/>
        </w:tabs>
        <w:rPr>
          <w:color w:val="0000FF"/>
          <w:u w:val="single"/>
        </w:rPr>
      </w:pPr>
      <w:bookmarkStart w:id="0" w:name="_Hlk218412980"/>
      <w:r>
        <w:tab/>
      </w:r>
      <w:r w:rsidR="00C0494D">
        <w:t>1000.345</w:t>
      </w:r>
      <w:r w:rsidR="00C0494D">
        <w:tab/>
      </w:r>
      <w:hyperlink r:id="rId25" w:history="1">
        <w:r w:rsidR="00C0494D" w:rsidRPr="00216272">
          <w:rPr>
            <w:rStyle w:val="Hyperlink"/>
          </w:rPr>
          <w:t>Sex Discrimination/Title IX Employee Disciplinary Hearing</w:t>
        </w:r>
        <w:r w:rsidRPr="00216272">
          <w:rPr>
            <w:rStyle w:val="Hyperlink"/>
          </w:rPr>
          <w:t xml:space="preserve"> Procedure</w:t>
        </w:r>
      </w:hyperlink>
      <w:bookmarkEnd w:id="0"/>
    </w:p>
    <w:p w14:paraId="3AF7CFBA" w14:textId="23A8D553" w:rsidR="00216272" w:rsidRDefault="00923393" w:rsidP="00216272">
      <w:pPr>
        <w:pStyle w:val="000000RelatedPolicies"/>
      </w:pPr>
      <w:r>
        <w:tab/>
      </w:r>
      <w:r w:rsidR="00216272" w:rsidRPr="00F36120">
        <w:t>1400.100</w:t>
      </w:r>
      <w:r w:rsidR="00216272">
        <w:tab/>
      </w:r>
      <w:hyperlink r:id="rId26" w:history="1">
        <w:r w:rsidR="00216272" w:rsidRPr="00065832">
          <w:rPr>
            <w:rStyle w:val="Hyperlink"/>
          </w:rPr>
          <w:t>Student Rights and Freedoms Procedure</w:t>
        </w:r>
      </w:hyperlink>
    </w:p>
    <w:p w14:paraId="6192274E" w14:textId="4FE8F480" w:rsidR="00923393" w:rsidRPr="00980143" w:rsidRDefault="00923393" w:rsidP="00923393">
      <w:pPr>
        <w:pStyle w:val="000000RelatedPolicies"/>
      </w:pPr>
    </w:p>
    <w:sectPr w:rsidR="00923393" w:rsidRPr="00980143" w:rsidSect="008C7A5C">
      <w:headerReference w:type="default" r:id="rId27"/>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E1DF" w14:textId="77777777" w:rsidR="00F938A9" w:rsidRDefault="00F938A9">
      <w:r>
        <w:separator/>
      </w:r>
    </w:p>
  </w:endnote>
  <w:endnote w:type="continuationSeparator" w:id="0">
    <w:p w14:paraId="5F67F6D6" w14:textId="77777777" w:rsidR="00F938A9" w:rsidRDefault="00F9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E66F" w14:textId="77777777" w:rsidR="00F938A9" w:rsidRDefault="00F938A9">
      <w:r>
        <w:separator/>
      </w:r>
    </w:p>
  </w:footnote>
  <w:footnote w:type="continuationSeparator" w:id="0">
    <w:p w14:paraId="238304BD" w14:textId="77777777" w:rsidR="00F938A9" w:rsidRDefault="00F93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67A7" w14:textId="369B48FF" w:rsidR="00F938A9" w:rsidRPr="003A33D1" w:rsidRDefault="00F938A9" w:rsidP="00446758">
    <w:pPr>
      <w:tabs>
        <w:tab w:val="right" w:pos="9180"/>
      </w:tabs>
    </w:pPr>
    <w:r w:rsidRPr="003A33D1">
      <w:t>Wenatchee Valley College</w:t>
    </w:r>
    <w:r w:rsidRPr="003A33D1">
      <w:tab/>
      <w:t>1500.000 HUMAN RESOURCES</w:t>
    </w:r>
  </w:p>
  <w:p w14:paraId="461A26CB" w14:textId="77777777" w:rsidR="00F938A9" w:rsidRPr="003A33D1" w:rsidRDefault="00F938A9" w:rsidP="003A33D1">
    <w:r w:rsidRPr="003A33D1">
      <w:t>COLLEGE OPERATIONAL PROCEDURE</w:t>
    </w:r>
  </w:p>
  <w:p w14:paraId="744F0B44" w14:textId="77777777" w:rsidR="00F938A9" w:rsidRDefault="00F938A9" w:rsidP="003A33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043FC9"/>
    <w:multiLevelType w:val="hybridMultilevel"/>
    <w:tmpl w:val="2A52D2CC"/>
    <w:lvl w:ilvl="0" w:tplc="76DE9F4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2"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8"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9"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0"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1"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5978208">
    <w:abstractNumId w:val="11"/>
  </w:num>
  <w:num w:numId="2" w16cid:durableId="1291479426">
    <w:abstractNumId w:val="12"/>
  </w:num>
  <w:num w:numId="3" w16cid:durableId="1345861996">
    <w:abstractNumId w:val="29"/>
  </w:num>
  <w:num w:numId="4" w16cid:durableId="31462831">
    <w:abstractNumId w:val="30"/>
  </w:num>
  <w:num w:numId="5" w16cid:durableId="957567894">
    <w:abstractNumId w:val="27"/>
  </w:num>
  <w:num w:numId="6" w16cid:durableId="897522079">
    <w:abstractNumId w:val="3"/>
  </w:num>
  <w:num w:numId="7" w16cid:durableId="1412042798">
    <w:abstractNumId w:val="10"/>
  </w:num>
  <w:num w:numId="8" w16cid:durableId="1185242012">
    <w:abstractNumId w:val="28"/>
  </w:num>
  <w:num w:numId="9" w16cid:durableId="109519795">
    <w:abstractNumId w:val="23"/>
  </w:num>
  <w:num w:numId="10" w16cid:durableId="2044205613">
    <w:abstractNumId w:val="7"/>
  </w:num>
  <w:num w:numId="11" w16cid:durableId="542060070">
    <w:abstractNumId w:val="21"/>
  </w:num>
  <w:num w:numId="12" w16cid:durableId="1831559532">
    <w:abstractNumId w:val="32"/>
  </w:num>
  <w:num w:numId="13" w16cid:durableId="519011017">
    <w:abstractNumId w:val="0"/>
  </w:num>
  <w:num w:numId="14" w16cid:durableId="710114957">
    <w:abstractNumId w:val="13"/>
  </w:num>
  <w:num w:numId="15" w16cid:durableId="253782827">
    <w:abstractNumId w:val="19"/>
  </w:num>
  <w:num w:numId="16" w16cid:durableId="892231301">
    <w:abstractNumId w:val="14"/>
  </w:num>
  <w:num w:numId="17" w16cid:durableId="375008486">
    <w:abstractNumId w:val="2"/>
  </w:num>
  <w:num w:numId="18" w16cid:durableId="1483422284">
    <w:abstractNumId w:val="34"/>
  </w:num>
  <w:num w:numId="19" w16cid:durableId="1233393810">
    <w:abstractNumId w:val="8"/>
  </w:num>
  <w:num w:numId="20" w16cid:durableId="1286350752">
    <w:abstractNumId w:val="31"/>
  </w:num>
  <w:num w:numId="21" w16cid:durableId="1834486918">
    <w:abstractNumId w:val="25"/>
  </w:num>
  <w:num w:numId="22" w16cid:durableId="1183587683">
    <w:abstractNumId w:val="39"/>
  </w:num>
  <w:num w:numId="23" w16cid:durableId="945693087">
    <w:abstractNumId w:val="18"/>
  </w:num>
  <w:num w:numId="24" w16cid:durableId="268439855">
    <w:abstractNumId w:val="22"/>
  </w:num>
  <w:num w:numId="25" w16cid:durableId="1086221598">
    <w:abstractNumId w:val="38"/>
  </w:num>
  <w:num w:numId="26" w16cid:durableId="501092103">
    <w:abstractNumId w:val="40"/>
  </w:num>
  <w:num w:numId="27" w16cid:durableId="1762293005">
    <w:abstractNumId w:val="24"/>
  </w:num>
  <w:num w:numId="28" w16cid:durableId="1988824660">
    <w:abstractNumId w:val="37"/>
  </w:num>
  <w:num w:numId="29" w16cid:durableId="1745955512">
    <w:abstractNumId w:val="36"/>
  </w:num>
  <w:num w:numId="30" w16cid:durableId="896664604">
    <w:abstractNumId w:val="35"/>
  </w:num>
  <w:num w:numId="31" w16cid:durableId="369455517">
    <w:abstractNumId w:val="9"/>
  </w:num>
  <w:num w:numId="32" w16cid:durableId="2100322352">
    <w:abstractNumId w:val="33"/>
  </w:num>
  <w:num w:numId="33" w16cid:durableId="2130973483">
    <w:abstractNumId w:val="4"/>
  </w:num>
  <w:num w:numId="34" w16cid:durableId="34545178">
    <w:abstractNumId w:val="16"/>
  </w:num>
  <w:num w:numId="35" w16cid:durableId="694354420">
    <w:abstractNumId w:val="15"/>
  </w:num>
  <w:num w:numId="36" w16cid:durableId="516315335">
    <w:abstractNumId w:val="6"/>
  </w:num>
  <w:num w:numId="37" w16cid:durableId="1517962689">
    <w:abstractNumId w:val="1"/>
  </w:num>
  <w:num w:numId="38" w16cid:durableId="703866774">
    <w:abstractNumId w:val="26"/>
  </w:num>
  <w:num w:numId="39" w16cid:durableId="590816633">
    <w:abstractNumId w:val="20"/>
  </w:num>
  <w:num w:numId="40" w16cid:durableId="1408724327">
    <w:abstractNumId w:val="17"/>
  </w:num>
  <w:num w:numId="41" w16cid:durableId="472330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104E"/>
    <w:rsid w:val="001333F9"/>
    <w:rsid w:val="00137102"/>
    <w:rsid w:val="00153833"/>
    <w:rsid w:val="00172556"/>
    <w:rsid w:val="0018557B"/>
    <w:rsid w:val="00187649"/>
    <w:rsid w:val="00195706"/>
    <w:rsid w:val="00197258"/>
    <w:rsid w:val="001A462F"/>
    <w:rsid w:val="001A4FE5"/>
    <w:rsid w:val="001A622A"/>
    <w:rsid w:val="001A7926"/>
    <w:rsid w:val="001B01E9"/>
    <w:rsid w:val="001B388D"/>
    <w:rsid w:val="001C117C"/>
    <w:rsid w:val="001C731F"/>
    <w:rsid w:val="001D1045"/>
    <w:rsid w:val="001D5414"/>
    <w:rsid w:val="001E0316"/>
    <w:rsid w:val="001E27EC"/>
    <w:rsid w:val="001F0AC3"/>
    <w:rsid w:val="001F7E33"/>
    <w:rsid w:val="00211646"/>
    <w:rsid w:val="00216272"/>
    <w:rsid w:val="00223D48"/>
    <w:rsid w:val="00224B6D"/>
    <w:rsid w:val="002258A3"/>
    <w:rsid w:val="00226E41"/>
    <w:rsid w:val="00241143"/>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5778"/>
    <w:rsid w:val="002A6200"/>
    <w:rsid w:val="002B3E4F"/>
    <w:rsid w:val="002B72A2"/>
    <w:rsid w:val="002D7320"/>
    <w:rsid w:val="002E493F"/>
    <w:rsid w:val="002E6D47"/>
    <w:rsid w:val="002F511A"/>
    <w:rsid w:val="002F570A"/>
    <w:rsid w:val="00307D54"/>
    <w:rsid w:val="00313B19"/>
    <w:rsid w:val="00316152"/>
    <w:rsid w:val="0032003A"/>
    <w:rsid w:val="003262EC"/>
    <w:rsid w:val="00326A38"/>
    <w:rsid w:val="00334314"/>
    <w:rsid w:val="00334BD0"/>
    <w:rsid w:val="00337358"/>
    <w:rsid w:val="00340BF0"/>
    <w:rsid w:val="00342AE9"/>
    <w:rsid w:val="00344844"/>
    <w:rsid w:val="00344B37"/>
    <w:rsid w:val="00350808"/>
    <w:rsid w:val="00354346"/>
    <w:rsid w:val="00364C77"/>
    <w:rsid w:val="0039194C"/>
    <w:rsid w:val="003A33D1"/>
    <w:rsid w:val="003A6670"/>
    <w:rsid w:val="003B54E7"/>
    <w:rsid w:val="003E17D5"/>
    <w:rsid w:val="004137FB"/>
    <w:rsid w:val="00421133"/>
    <w:rsid w:val="004404BF"/>
    <w:rsid w:val="00441620"/>
    <w:rsid w:val="00446758"/>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1E75"/>
    <w:rsid w:val="00543187"/>
    <w:rsid w:val="0057019E"/>
    <w:rsid w:val="005706B5"/>
    <w:rsid w:val="00573D41"/>
    <w:rsid w:val="0057427C"/>
    <w:rsid w:val="0057687D"/>
    <w:rsid w:val="005777BD"/>
    <w:rsid w:val="00581F60"/>
    <w:rsid w:val="005859F9"/>
    <w:rsid w:val="0059294E"/>
    <w:rsid w:val="005A7016"/>
    <w:rsid w:val="005B0282"/>
    <w:rsid w:val="005B0B21"/>
    <w:rsid w:val="005B4145"/>
    <w:rsid w:val="005C0DB6"/>
    <w:rsid w:val="005C16B7"/>
    <w:rsid w:val="005C4CED"/>
    <w:rsid w:val="005E6242"/>
    <w:rsid w:val="005E65A2"/>
    <w:rsid w:val="005F1A36"/>
    <w:rsid w:val="00612D86"/>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55EC8"/>
    <w:rsid w:val="00763CC7"/>
    <w:rsid w:val="00773AA4"/>
    <w:rsid w:val="00773BF8"/>
    <w:rsid w:val="007749D8"/>
    <w:rsid w:val="00774B97"/>
    <w:rsid w:val="00776371"/>
    <w:rsid w:val="007774F7"/>
    <w:rsid w:val="0078186E"/>
    <w:rsid w:val="00783B58"/>
    <w:rsid w:val="00790577"/>
    <w:rsid w:val="007A54C4"/>
    <w:rsid w:val="007A6B37"/>
    <w:rsid w:val="007B1918"/>
    <w:rsid w:val="007B6835"/>
    <w:rsid w:val="007C02D8"/>
    <w:rsid w:val="007C18B9"/>
    <w:rsid w:val="007C252D"/>
    <w:rsid w:val="007D1087"/>
    <w:rsid w:val="007D1CCD"/>
    <w:rsid w:val="007D4BEC"/>
    <w:rsid w:val="007E4310"/>
    <w:rsid w:val="007E5C4D"/>
    <w:rsid w:val="007F2607"/>
    <w:rsid w:val="007F3B80"/>
    <w:rsid w:val="00802256"/>
    <w:rsid w:val="00802464"/>
    <w:rsid w:val="0080784E"/>
    <w:rsid w:val="00811E75"/>
    <w:rsid w:val="00814D81"/>
    <w:rsid w:val="00817371"/>
    <w:rsid w:val="00830236"/>
    <w:rsid w:val="008346B1"/>
    <w:rsid w:val="008519EF"/>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D6F51"/>
    <w:rsid w:val="008E08E0"/>
    <w:rsid w:val="008E2717"/>
    <w:rsid w:val="008E3F68"/>
    <w:rsid w:val="008E7657"/>
    <w:rsid w:val="008F7C90"/>
    <w:rsid w:val="00923393"/>
    <w:rsid w:val="0092776A"/>
    <w:rsid w:val="009373C1"/>
    <w:rsid w:val="00937AA3"/>
    <w:rsid w:val="009426E4"/>
    <w:rsid w:val="009435B6"/>
    <w:rsid w:val="0095000C"/>
    <w:rsid w:val="00950D5A"/>
    <w:rsid w:val="009521A7"/>
    <w:rsid w:val="00953B18"/>
    <w:rsid w:val="009564C5"/>
    <w:rsid w:val="00970526"/>
    <w:rsid w:val="00971899"/>
    <w:rsid w:val="009720A7"/>
    <w:rsid w:val="009722F1"/>
    <w:rsid w:val="009730A1"/>
    <w:rsid w:val="009770EB"/>
    <w:rsid w:val="00980143"/>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9E6F3D"/>
    <w:rsid w:val="00A0005D"/>
    <w:rsid w:val="00A003A9"/>
    <w:rsid w:val="00A00B43"/>
    <w:rsid w:val="00A0316F"/>
    <w:rsid w:val="00A031F3"/>
    <w:rsid w:val="00A041A5"/>
    <w:rsid w:val="00A05B30"/>
    <w:rsid w:val="00A060D6"/>
    <w:rsid w:val="00A31AA6"/>
    <w:rsid w:val="00A325BC"/>
    <w:rsid w:val="00A32FF7"/>
    <w:rsid w:val="00A34524"/>
    <w:rsid w:val="00A363FB"/>
    <w:rsid w:val="00A4122E"/>
    <w:rsid w:val="00A606D9"/>
    <w:rsid w:val="00A71766"/>
    <w:rsid w:val="00A73148"/>
    <w:rsid w:val="00A7321E"/>
    <w:rsid w:val="00A73347"/>
    <w:rsid w:val="00A85537"/>
    <w:rsid w:val="00A95A3B"/>
    <w:rsid w:val="00AA2B11"/>
    <w:rsid w:val="00AB3BAB"/>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1C3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0494D"/>
    <w:rsid w:val="00C10D77"/>
    <w:rsid w:val="00C10F37"/>
    <w:rsid w:val="00C11F22"/>
    <w:rsid w:val="00C144DB"/>
    <w:rsid w:val="00C15F0D"/>
    <w:rsid w:val="00C24085"/>
    <w:rsid w:val="00C321FD"/>
    <w:rsid w:val="00C34C03"/>
    <w:rsid w:val="00C3777F"/>
    <w:rsid w:val="00C379B4"/>
    <w:rsid w:val="00C37AE0"/>
    <w:rsid w:val="00C42328"/>
    <w:rsid w:val="00C62064"/>
    <w:rsid w:val="00C80086"/>
    <w:rsid w:val="00C83ED0"/>
    <w:rsid w:val="00C8600C"/>
    <w:rsid w:val="00C91CB0"/>
    <w:rsid w:val="00C94596"/>
    <w:rsid w:val="00CA095E"/>
    <w:rsid w:val="00CA1B7A"/>
    <w:rsid w:val="00CB480C"/>
    <w:rsid w:val="00CB6B2A"/>
    <w:rsid w:val="00CC72A6"/>
    <w:rsid w:val="00CD5C7D"/>
    <w:rsid w:val="00CE4795"/>
    <w:rsid w:val="00CE6668"/>
    <w:rsid w:val="00CF19CB"/>
    <w:rsid w:val="00CF3C69"/>
    <w:rsid w:val="00CF77D8"/>
    <w:rsid w:val="00D04B32"/>
    <w:rsid w:val="00D04D07"/>
    <w:rsid w:val="00D2100A"/>
    <w:rsid w:val="00D26058"/>
    <w:rsid w:val="00D260A3"/>
    <w:rsid w:val="00D27E38"/>
    <w:rsid w:val="00D3412E"/>
    <w:rsid w:val="00D37D7C"/>
    <w:rsid w:val="00D457D1"/>
    <w:rsid w:val="00D459A2"/>
    <w:rsid w:val="00D508B7"/>
    <w:rsid w:val="00D531D7"/>
    <w:rsid w:val="00D53C0C"/>
    <w:rsid w:val="00D5491C"/>
    <w:rsid w:val="00D549DF"/>
    <w:rsid w:val="00D6705F"/>
    <w:rsid w:val="00D8351E"/>
    <w:rsid w:val="00D959A1"/>
    <w:rsid w:val="00D970ED"/>
    <w:rsid w:val="00DA058A"/>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527C"/>
    <w:rsid w:val="00EC7921"/>
    <w:rsid w:val="00ED3148"/>
    <w:rsid w:val="00ED6CAB"/>
    <w:rsid w:val="00EE1BAD"/>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938A9"/>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0DAE17"/>
  <w15:docId w15:val="{2DE84BC6-F33E-4343-93CF-D7269434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393"/>
    <w:rPr>
      <w:rFonts w:ascii="Arial" w:hAnsi="Arial"/>
      <w:sz w:val="22"/>
    </w:rPr>
  </w:style>
  <w:style w:type="paragraph" w:styleId="Heading1">
    <w:name w:val="heading 1"/>
    <w:basedOn w:val="Normal"/>
    <w:next w:val="Normal"/>
    <w:link w:val="Heading1Char"/>
    <w:qFormat/>
    <w:rsid w:val="009E6F3D"/>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9E6F3D"/>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970526"/>
    <w:pPr>
      <w:tabs>
        <w:tab w:val="left" w:pos="720"/>
      </w:tabs>
      <w:spacing w:after="120"/>
      <w:ind w:left="720" w:hanging="360"/>
      <w:outlineLvl w:val="2"/>
    </w:pPr>
    <w:rPr>
      <w:szCs w:val="24"/>
    </w:rPr>
  </w:style>
  <w:style w:type="paragraph" w:styleId="Heading4">
    <w:name w:val="heading 4"/>
    <w:basedOn w:val="Normal"/>
    <w:next w:val="Normal"/>
    <w:link w:val="Heading4Char"/>
    <w:qFormat/>
    <w:rsid w:val="00970526"/>
    <w:pPr>
      <w:tabs>
        <w:tab w:val="left" w:pos="1080"/>
      </w:tabs>
      <w:spacing w:after="120"/>
      <w:ind w:left="1080" w:hanging="360"/>
      <w:outlineLvl w:val="3"/>
    </w:pPr>
  </w:style>
  <w:style w:type="paragraph" w:styleId="Heading5">
    <w:name w:val="heading 5"/>
    <w:basedOn w:val="Normal"/>
    <w:next w:val="Normal"/>
    <w:link w:val="Heading5Char"/>
    <w:qFormat/>
    <w:rsid w:val="00970526"/>
    <w:pPr>
      <w:tabs>
        <w:tab w:val="left" w:pos="1440"/>
      </w:tabs>
      <w:spacing w:after="120"/>
      <w:ind w:left="1440" w:hanging="360"/>
      <w:outlineLvl w:val="4"/>
    </w:pPr>
  </w:style>
  <w:style w:type="paragraph" w:styleId="Heading6">
    <w:name w:val="heading 6"/>
    <w:basedOn w:val="Normal"/>
    <w:next w:val="Normal"/>
    <w:link w:val="Heading6Char"/>
    <w:unhideWhenUsed/>
    <w:qFormat/>
    <w:rsid w:val="00970526"/>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970526"/>
    <w:pPr>
      <w:tabs>
        <w:tab w:val="decimal" w:pos="540"/>
        <w:tab w:val="left" w:pos="1260"/>
      </w:tabs>
    </w:pPr>
  </w:style>
  <w:style w:type="paragraph" w:styleId="BalloonText">
    <w:name w:val="Balloon Text"/>
    <w:basedOn w:val="Normal"/>
    <w:link w:val="BalloonTextChar"/>
    <w:semiHidden/>
    <w:rsid w:val="00970526"/>
    <w:rPr>
      <w:rFonts w:ascii="Tahoma" w:hAnsi="Tahoma" w:cs="Tahoma"/>
      <w:sz w:val="16"/>
      <w:szCs w:val="16"/>
    </w:rPr>
  </w:style>
  <w:style w:type="character" w:customStyle="1" w:styleId="BalloonTextChar">
    <w:name w:val="Balloon Text Char"/>
    <w:link w:val="BalloonText"/>
    <w:semiHidden/>
    <w:rsid w:val="00970526"/>
    <w:rPr>
      <w:rFonts w:ascii="Tahoma" w:hAnsi="Tahoma" w:cs="Tahoma"/>
      <w:sz w:val="16"/>
      <w:szCs w:val="16"/>
    </w:rPr>
  </w:style>
  <w:style w:type="paragraph" w:styleId="BlockText">
    <w:name w:val="Block Text"/>
    <w:basedOn w:val="Normal"/>
    <w:rsid w:val="00970526"/>
    <w:pPr>
      <w:spacing w:after="120"/>
      <w:ind w:left="1440" w:right="1440"/>
    </w:pPr>
  </w:style>
  <w:style w:type="paragraph" w:customStyle="1" w:styleId="Blockquote">
    <w:name w:val="Blockquote"/>
    <w:basedOn w:val="Normal"/>
    <w:rsid w:val="00970526"/>
    <w:pPr>
      <w:spacing w:before="100" w:after="100"/>
      <w:ind w:left="360" w:right="360"/>
    </w:pPr>
    <w:rPr>
      <w:snapToGrid w:val="0"/>
    </w:rPr>
  </w:style>
  <w:style w:type="paragraph" w:styleId="BodyText">
    <w:name w:val="Body Text"/>
    <w:basedOn w:val="Normal"/>
    <w:link w:val="BodyTextChar"/>
    <w:autoRedefine/>
    <w:qFormat/>
    <w:rsid w:val="00970526"/>
    <w:pPr>
      <w:spacing w:after="120"/>
    </w:pPr>
    <w:rPr>
      <w:szCs w:val="22"/>
    </w:rPr>
  </w:style>
  <w:style w:type="character" w:customStyle="1" w:styleId="BodyTextChar">
    <w:name w:val="Body Text Char"/>
    <w:link w:val="BodyText"/>
    <w:rsid w:val="00970526"/>
    <w:rPr>
      <w:rFonts w:ascii="Arial" w:hAnsi="Arial"/>
      <w:sz w:val="22"/>
      <w:szCs w:val="22"/>
    </w:rPr>
  </w:style>
  <w:style w:type="paragraph" w:customStyle="1" w:styleId="BodyText25Italic">
    <w:name w:val="Body Text .25&quot; Italic"/>
    <w:basedOn w:val="BodyText"/>
    <w:next w:val="BodyText"/>
    <w:rsid w:val="00970526"/>
    <w:rPr>
      <w:i/>
      <w:iCs/>
    </w:rPr>
  </w:style>
  <w:style w:type="paragraph" w:customStyle="1" w:styleId="BodyTextItalic">
    <w:name w:val="Body Text + Italic"/>
    <w:basedOn w:val="BodyText"/>
    <w:rsid w:val="00970526"/>
    <w:rPr>
      <w:i/>
      <w:iCs/>
    </w:rPr>
  </w:style>
  <w:style w:type="character" w:customStyle="1" w:styleId="Heading1Char">
    <w:name w:val="Heading 1 Char"/>
    <w:link w:val="Heading1"/>
    <w:rsid w:val="009E6F3D"/>
    <w:rPr>
      <w:rFonts w:ascii="Arial" w:hAnsi="Arial"/>
      <w:b/>
      <w:sz w:val="22"/>
      <w:szCs w:val="22"/>
    </w:rPr>
  </w:style>
  <w:style w:type="character" w:customStyle="1" w:styleId="Heading2Char">
    <w:name w:val="Heading 2 Char"/>
    <w:link w:val="Heading2"/>
    <w:rsid w:val="009E6F3D"/>
    <w:rPr>
      <w:rFonts w:ascii="Arial" w:eastAsia="MS Mincho" w:hAnsi="Arial"/>
      <w:b/>
      <w:sz w:val="22"/>
      <w:szCs w:val="22"/>
    </w:rPr>
  </w:style>
  <w:style w:type="character" w:customStyle="1" w:styleId="Heading3Char">
    <w:name w:val="Heading 3 Char"/>
    <w:link w:val="Heading3"/>
    <w:rsid w:val="00970526"/>
    <w:rPr>
      <w:rFonts w:ascii="Arial" w:hAnsi="Arial"/>
      <w:sz w:val="22"/>
      <w:szCs w:val="24"/>
    </w:rPr>
  </w:style>
  <w:style w:type="character" w:customStyle="1" w:styleId="Heading4Char">
    <w:name w:val="Heading 4 Char"/>
    <w:link w:val="Heading4"/>
    <w:rsid w:val="00970526"/>
    <w:rPr>
      <w:rFonts w:ascii="Arial" w:hAnsi="Arial"/>
      <w:sz w:val="22"/>
    </w:rPr>
  </w:style>
  <w:style w:type="character" w:customStyle="1" w:styleId="Heading5Char">
    <w:name w:val="Heading 5 Char"/>
    <w:link w:val="Heading5"/>
    <w:rsid w:val="00970526"/>
    <w:rPr>
      <w:rFonts w:ascii="Arial" w:hAnsi="Arial"/>
      <w:sz w:val="22"/>
    </w:rPr>
  </w:style>
  <w:style w:type="paragraph" w:customStyle="1" w:styleId="BodyTextItalicBOT">
    <w:name w:val="Body Text + Italic BOT"/>
    <w:next w:val="BodyText"/>
    <w:qFormat/>
    <w:rsid w:val="00970526"/>
    <w:rPr>
      <w:rFonts w:ascii="Arial" w:hAnsi="Arial"/>
      <w:i/>
      <w:sz w:val="22"/>
      <w:szCs w:val="22"/>
    </w:rPr>
  </w:style>
  <w:style w:type="paragraph" w:customStyle="1" w:styleId="BodyText025">
    <w:name w:val="Body Text 0.25&quot;"/>
    <w:basedOn w:val="Normal"/>
    <w:autoRedefine/>
    <w:rsid w:val="00970526"/>
    <w:pPr>
      <w:spacing w:after="120"/>
      <w:ind w:left="360"/>
    </w:pPr>
    <w:rPr>
      <w:szCs w:val="24"/>
    </w:rPr>
  </w:style>
  <w:style w:type="paragraph" w:customStyle="1" w:styleId="BodyText05">
    <w:name w:val="Body Text 0.5&quot;"/>
    <w:basedOn w:val="BodyText"/>
    <w:autoRedefine/>
    <w:qFormat/>
    <w:rsid w:val="00970526"/>
    <w:pPr>
      <w:ind w:left="720"/>
    </w:pPr>
    <w:rPr>
      <w:szCs w:val="20"/>
    </w:rPr>
  </w:style>
  <w:style w:type="paragraph" w:customStyle="1" w:styleId="BodyText075">
    <w:name w:val="Body Text 0.75&quot;"/>
    <w:basedOn w:val="BodyText"/>
    <w:autoRedefine/>
    <w:qFormat/>
    <w:rsid w:val="00970526"/>
    <w:pPr>
      <w:ind w:left="1080"/>
    </w:pPr>
  </w:style>
  <w:style w:type="paragraph" w:styleId="BodyTextIndent">
    <w:name w:val="Body Text Indent"/>
    <w:basedOn w:val="Normal"/>
    <w:link w:val="BodyTextIndentChar"/>
    <w:rsid w:val="00970526"/>
    <w:pPr>
      <w:spacing w:after="120"/>
      <w:ind w:left="360"/>
    </w:pPr>
    <w:rPr>
      <w:szCs w:val="24"/>
    </w:rPr>
  </w:style>
  <w:style w:type="paragraph" w:styleId="Revision">
    <w:name w:val="Revision"/>
    <w:hidden/>
    <w:uiPriority w:val="99"/>
    <w:semiHidden/>
    <w:rsid w:val="002B3E4F"/>
    <w:rPr>
      <w:sz w:val="24"/>
      <w:szCs w:val="24"/>
    </w:rPr>
  </w:style>
  <w:style w:type="character" w:customStyle="1" w:styleId="BodyTextIndentChar">
    <w:name w:val="Body Text Indent Char"/>
    <w:link w:val="BodyTextIndent"/>
    <w:rsid w:val="00970526"/>
    <w:rPr>
      <w:rFonts w:ascii="Arial" w:hAnsi="Arial"/>
      <w:sz w:val="22"/>
      <w:szCs w:val="24"/>
    </w:rPr>
  </w:style>
  <w:style w:type="paragraph" w:styleId="BodyTextIndent2">
    <w:name w:val="Body Text Indent 2"/>
    <w:basedOn w:val="Normal"/>
    <w:link w:val="BodyTextIndent2Char"/>
    <w:rsid w:val="00970526"/>
    <w:pPr>
      <w:spacing w:after="120" w:line="480" w:lineRule="auto"/>
      <w:ind w:left="360"/>
    </w:pPr>
  </w:style>
  <w:style w:type="character" w:customStyle="1" w:styleId="BodyTextIndent2Char">
    <w:name w:val="Body Text Indent 2 Char"/>
    <w:link w:val="BodyTextIndent2"/>
    <w:rsid w:val="00970526"/>
    <w:rPr>
      <w:rFonts w:ascii="Arial" w:hAnsi="Arial"/>
      <w:sz w:val="22"/>
    </w:rPr>
  </w:style>
  <w:style w:type="paragraph" w:styleId="BodyTextIndent3">
    <w:name w:val="Body Text Indent 3"/>
    <w:basedOn w:val="Normal"/>
    <w:link w:val="BodyTextIndent3Char"/>
    <w:rsid w:val="00970526"/>
    <w:pPr>
      <w:spacing w:after="120"/>
      <w:ind w:left="360"/>
    </w:pPr>
    <w:rPr>
      <w:sz w:val="16"/>
      <w:szCs w:val="16"/>
    </w:rPr>
  </w:style>
  <w:style w:type="character" w:customStyle="1" w:styleId="BodyTextIndent3Char">
    <w:name w:val="Body Text Indent 3 Char"/>
    <w:link w:val="BodyTextIndent3"/>
    <w:rsid w:val="00970526"/>
    <w:rPr>
      <w:rFonts w:ascii="Arial" w:hAnsi="Arial"/>
      <w:sz w:val="16"/>
      <w:szCs w:val="16"/>
    </w:rPr>
  </w:style>
  <w:style w:type="paragraph" w:customStyle="1" w:styleId="BodyTextPolicyContact">
    <w:name w:val="Body Text Policy Contact"/>
    <w:basedOn w:val="Normal"/>
    <w:qFormat/>
    <w:rsid w:val="00970526"/>
    <w:pPr>
      <w:spacing w:before="120"/>
    </w:pPr>
  </w:style>
  <w:style w:type="character" w:styleId="CommentReference">
    <w:name w:val="annotation reference"/>
    <w:rsid w:val="00970526"/>
    <w:rPr>
      <w:sz w:val="16"/>
      <w:szCs w:val="16"/>
    </w:rPr>
  </w:style>
  <w:style w:type="paragraph" w:styleId="CommentText">
    <w:name w:val="annotation text"/>
    <w:basedOn w:val="Normal"/>
    <w:link w:val="CommentTextChar"/>
    <w:semiHidden/>
    <w:rsid w:val="00970526"/>
  </w:style>
  <w:style w:type="character" w:customStyle="1" w:styleId="CommentTextChar">
    <w:name w:val="Comment Text Char"/>
    <w:link w:val="CommentText"/>
    <w:semiHidden/>
    <w:rsid w:val="00970526"/>
    <w:rPr>
      <w:rFonts w:ascii="Arial" w:hAnsi="Arial"/>
      <w:sz w:val="22"/>
    </w:rPr>
  </w:style>
  <w:style w:type="paragraph" w:customStyle="1" w:styleId="CommentSubject1">
    <w:name w:val="Comment Subject1"/>
    <w:basedOn w:val="CommentText"/>
    <w:next w:val="CommentText"/>
    <w:link w:val="CommentSubjectChar"/>
    <w:rsid w:val="00970526"/>
    <w:rPr>
      <w:b/>
      <w:bCs/>
    </w:rPr>
  </w:style>
  <w:style w:type="character" w:customStyle="1" w:styleId="CommentSubjectChar">
    <w:name w:val="Comment Subject Char"/>
    <w:link w:val="CommentSubject1"/>
    <w:rsid w:val="00970526"/>
    <w:rPr>
      <w:rFonts w:ascii="Arial" w:hAnsi="Arial"/>
      <w:b/>
      <w:bCs/>
      <w:sz w:val="22"/>
    </w:rPr>
  </w:style>
  <w:style w:type="paragraph" w:styleId="EnvelopeAddress">
    <w:name w:val="envelope address"/>
    <w:basedOn w:val="Normal"/>
    <w:rsid w:val="00970526"/>
    <w:pPr>
      <w:framePr w:w="7920" w:h="1980" w:hRule="exact" w:hSpace="180" w:wrap="auto" w:hAnchor="page" w:xAlign="center" w:yAlign="bottom"/>
      <w:ind w:left="2880"/>
    </w:pPr>
    <w:rPr>
      <w:caps/>
      <w:sz w:val="24"/>
    </w:rPr>
  </w:style>
  <w:style w:type="character" w:styleId="FollowedHyperlink">
    <w:name w:val="FollowedHyperlink"/>
    <w:rsid w:val="00970526"/>
    <w:rPr>
      <w:color w:val="800080"/>
      <w:u w:val="single"/>
    </w:rPr>
  </w:style>
  <w:style w:type="paragraph" w:styleId="Footer">
    <w:name w:val="footer"/>
    <w:basedOn w:val="Normal"/>
    <w:link w:val="FooterChar"/>
    <w:rsid w:val="00970526"/>
    <w:pPr>
      <w:tabs>
        <w:tab w:val="center" w:pos="4320"/>
        <w:tab w:val="right" w:pos="8640"/>
      </w:tabs>
    </w:pPr>
  </w:style>
  <w:style w:type="character" w:customStyle="1" w:styleId="FooterChar">
    <w:name w:val="Footer Char"/>
    <w:link w:val="Footer"/>
    <w:rsid w:val="00970526"/>
    <w:rPr>
      <w:rFonts w:ascii="Arial" w:hAnsi="Arial"/>
      <w:sz w:val="22"/>
    </w:rPr>
  </w:style>
  <w:style w:type="paragraph" w:customStyle="1" w:styleId="H2">
    <w:name w:val="H2"/>
    <w:basedOn w:val="Normal"/>
    <w:next w:val="Normal"/>
    <w:rsid w:val="00970526"/>
    <w:pPr>
      <w:keepNext/>
      <w:spacing w:before="100" w:after="100"/>
      <w:outlineLvl w:val="2"/>
    </w:pPr>
    <w:rPr>
      <w:b/>
      <w:snapToGrid w:val="0"/>
      <w:sz w:val="36"/>
    </w:rPr>
  </w:style>
  <w:style w:type="paragraph" w:styleId="Header">
    <w:name w:val="header"/>
    <w:basedOn w:val="Normal"/>
    <w:link w:val="HeaderChar"/>
    <w:rsid w:val="00970526"/>
    <w:pPr>
      <w:tabs>
        <w:tab w:val="center" w:pos="4320"/>
        <w:tab w:val="right" w:pos="8640"/>
      </w:tabs>
    </w:pPr>
    <w:rPr>
      <w:szCs w:val="24"/>
    </w:rPr>
  </w:style>
  <w:style w:type="character" w:customStyle="1" w:styleId="HeaderChar">
    <w:name w:val="Header Char"/>
    <w:link w:val="Header"/>
    <w:rsid w:val="00970526"/>
    <w:rPr>
      <w:rFonts w:ascii="Arial" w:hAnsi="Arial"/>
      <w:sz w:val="22"/>
      <w:szCs w:val="24"/>
    </w:rPr>
  </w:style>
  <w:style w:type="character" w:customStyle="1" w:styleId="Heading6Char">
    <w:name w:val="Heading 6 Char"/>
    <w:link w:val="Heading6"/>
    <w:rsid w:val="00970526"/>
    <w:rPr>
      <w:rFonts w:ascii="Arial" w:hAnsi="Arial"/>
      <w:b/>
      <w:bCs/>
      <w:sz w:val="22"/>
      <w:szCs w:val="22"/>
    </w:rPr>
  </w:style>
  <w:style w:type="paragraph" w:styleId="HTMLPreformatted">
    <w:name w:val="HTML Preformatted"/>
    <w:basedOn w:val="Normal"/>
    <w:link w:val="HTMLPreformattedChar"/>
    <w:rsid w:val="00970526"/>
    <w:rPr>
      <w:rFonts w:ascii="Courier New" w:hAnsi="Courier New" w:cs="Courier New"/>
    </w:rPr>
  </w:style>
  <w:style w:type="character" w:customStyle="1" w:styleId="HTMLPreformattedChar">
    <w:name w:val="HTML Preformatted Char"/>
    <w:link w:val="HTMLPreformatted"/>
    <w:rsid w:val="00970526"/>
    <w:rPr>
      <w:rFonts w:ascii="Courier New" w:hAnsi="Courier New" w:cs="Courier New"/>
      <w:sz w:val="22"/>
    </w:rPr>
  </w:style>
  <w:style w:type="character" w:styleId="Hyperlink">
    <w:name w:val="Hyperlink"/>
    <w:rsid w:val="00970526"/>
    <w:rPr>
      <w:color w:val="0000FF"/>
      <w:u w:val="single"/>
    </w:rPr>
  </w:style>
  <w:style w:type="paragraph" w:styleId="ListParagraph">
    <w:name w:val="List Paragraph"/>
    <w:basedOn w:val="Normal"/>
    <w:uiPriority w:val="34"/>
    <w:qFormat/>
    <w:rsid w:val="00970526"/>
    <w:pPr>
      <w:ind w:left="720"/>
    </w:pPr>
  </w:style>
  <w:style w:type="paragraph" w:styleId="NormalWeb">
    <w:name w:val="Normal (Web)"/>
    <w:basedOn w:val="Normal"/>
    <w:autoRedefine/>
    <w:rsid w:val="00970526"/>
  </w:style>
  <w:style w:type="paragraph" w:styleId="PlainText">
    <w:name w:val="Plain Text"/>
    <w:basedOn w:val="Normal"/>
    <w:link w:val="PlainTextChar"/>
    <w:rsid w:val="00970526"/>
    <w:rPr>
      <w:rFonts w:ascii="Courier New" w:hAnsi="Courier New" w:cs="Courier New"/>
    </w:rPr>
  </w:style>
  <w:style w:type="character" w:customStyle="1" w:styleId="PlainTextChar">
    <w:name w:val="Plain Text Char"/>
    <w:link w:val="PlainText"/>
    <w:rsid w:val="00970526"/>
    <w:rPr>
      <w:rFonts w:ascii="Courier New" w:hAnsi="Courier New" w:cs="Courier New"/>
      <w:sz w:val="22"/>
    </w:rPr>
  </w:style>
  <w:style w:type="paragraph" w:customStyle="1" w:styleId="RelatedPP">
    <w:name w:val="Related P &amp; P"/>
    <w:basedOn w:val="Normal"/>
    <w:next w:val="BodyText"/>
    <w:qFormat/>
    <w:rsid w:val="00970526"/>
    <w:pPr>
      <w:spacing w:before="120" w:after="120"/>
    </w:pPr>
    <w:rPr>
      <w:b/>
    </w:rPr>
  </w:style>
  <w:style w:type="character" w:styleId="Strong">
    <w:name w:val="Strong"/>
    <w:qFormat/>
    <w:rsid w:val="00970526"/>
    <w:rPr>
      <w:b/>
      <w:bCs/>
    </w:rPr>
  </w:style>
  <w:style w:type="paragraph" w:styleId="Title">
    <w:name w:val="Title"/>
    <w:basedOn w:val="Normal"/>
    <w:link w:val="TitleChar"/>
    <w:qFormat/>
    <w:rsid w:val="0097052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70526"/>
    <w:rPr>
      <w:rFonts w:ascii="Calibri Light" w:hAnsi="Calibri Light"/>
      <w:b/>
      <w:bCs/>
      <w:kern w:val="28"/>
      <w:sz w:val="32"/>
      <w:szCs w:val="32"/>
    </w:rPr>
  </w:style>
  <w:style w:type="character" w:styleId="UnresolvedMention">
    <w:name w:val="Unresolved Mention"/>
    <w:uiPriority w:val="99"/>
    <w:semiHidden/>
    <w:unhideWhenUsed/>
    <w:rsid w:val="0021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6408">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742">
      <w:bodyDiv w:val="1"/>
      <w:marLeft w:val="0"/>
      <w:marRight w:val="0"/>
      <w:marTop w:val="0"/>
      <w:marBottom w:val="0"/>
      <w:divBdr>
        <w:top w:val="none" w:sz="0" w:space="0" w:color="auto"/>
        <w:left w:val="none" w:sz="0" w:space="0" w:color="auto"/>
        <w:bottom w:val="none" w:sz="0" w:space="0" w:color="auto"/>
        <w:right w:val="none" w:sz="0" w:space="0" w:color="auto"/>
      </w:divBdr>
      <w:divsChild>
        <w:div w:id="874584959">
          <w:marLeft w:val="0"/>
          <w:marRight w:val="0"/>
          <w:marTop w:val="0"/>
          <w:marBottom w:val="0"/>
          <w:divBdr>
            <w:top w:val="none" w:sz="0" w:space="0" w:color="auto"/>
            <w:left w:val="none" w:sz="0" w:space="0" w:color="auto"/>
            <w:bottom w:val="none" w:sz="0" w:space="0" w:color="auto"/>
            <w:right w:val="none" w:sz="0" w:space="0" w:color="auto"/>
          </w:divBdr>
          <w:divsChild>
            <w:div w:id="104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000-general/000.300-freedom-of-inquiry-and-expression.html" TargetMode="External"/><Relationship Id="rId18" Type="http://schemas.openxmlformats.org/officeDocument/2006/relationships/hyperlink" Target="https://www.wvc.edu/humanresources/policies-procedures/500-human-resources/500.100-standards-of-employee-conduct.html" TargetMode="External"/><Relationship Id="rId26" Type="http://schemas.openxmlformats.org/officeDocument/2006/relationships/hyperlink" Target="https://www.wvc.edu/humanresources/policies-procedures/400-student-services/1400.100-student-rights-freedoms.html" TargetMode="External"/><Relationship Id="rId3" Type="http://schemas.openxmlformats.org/officeDocument/2006/relationships/customXml" Target="../customXml/item3.xml"/><Relationship Id="rId21" Type="http://schemas.openxmlformats.org/officeDocument/2006/relationships/hyperlink" Target="https://www.wvc.edu/humanresources/policies-procedures/500-human-resources/500.450-violence-in-the-workplace.html" TargetMode="External"/><Relationship Id="rId7" Type="http://schemas.openxmlformats.org/officeDocument/2006/relationships/settings" Target="settings.xml"/><Relationship Id="rId12" Type="http://schemas.openxmlformats.org/officeDocument/2006/relationships/hyperlink" Target="https://apps.leg.wa.gov/rcw/default.aspx?cite=49.60&amp;full=true" TargetMode="External"/><Relationship Id="rId17" Type="http://schemas.openxmlformats.org/officeDocument/2006/relationships/hyperlink" Target="https://www.wvc.edu/humanresources/policies-procedures/500-human-resources/500.090-workplace-civility-respect.html" TargetMode="External"/><Relationship Id="rId25" Type="http://schemas.openxmlformats.org/officeDocument/2006/relationships/hyperlink" Target="https://www.wvc.edu/humanresources/policies-procedures/000-general/1000.345-sex-discrimination-title-ix-employee-disciplinary-hearing.html" TargetMode="External"/><Relationship Id="rId2" Type="http://schemas.openxmlformats.org/officeDocument/2006/relationships/customXml" Target="../customXml/item2.xml"/><Relationship Id="rId16" Type="http://schemas.openxmlformats.org/officeDocument/2006/relationships/hyperlink" Target="https://www.wvc.edu/humanresources/policies-procedures/000-general/000.340-sex-discrimination-title-ix-investigation.html" TargetMode="External"/><Relationship Id="rId20" Type="http://schemas.openxmlformats.org/officeDocument/2006/relationships/hyperlink" Target="https://www.wvc.edu/humanresources/policies-procedures/500-human-resources/500.125-equal-opportunity-aa.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49.60&amp;full=true" TargetMode="External"/><Relationship Id="rId24" Type="http://schemas.openxmlformats.org/officeDocument/2006/relationships/hyperlink" Target="https://www.wvc.edu/humanresources/policies-procedures/000-general/000.340-sex-discrimination-title-ix-investigation.html" TargetMode="External"/><Relationship Id="rId5" Type="http://schemas.openxmlformats.org/officeDocument/2006/relationships/numbering" Target="numbering.xml"/><Relationship Id="rId15" Type="http://schemas.openxmlformats.org/officeDocument/2006/relationships/hyperlink" Target="https://www.wvc.edu/humanresources/policies-procedures/000-general/000.330-discrimination-and-discriminatory-harassment.html" TargetMode="External"/><Relationship Id="rId23" Type="http://schemas.openxmlformats.org/officeDocument/2006/relationships/hyperlink" Target="https://www.wvc.edu/humanresources/policies-procedures/000-general/000.330-discrimination-and-discriminatory-harassment.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vc.edu/humanresources/policies-procedures/500-human-resources/500.115-ethical-conduct-conflict-of-interes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000-general/000.320-pregnancy-discrimination.html" TargetMode="External"/><Relationship Id="rId22" Type="http://schemas.openxmlformats.org/officeDocument/2006/relationships/hyperlink" Target="https://www.wvc.edu/humanresources/policies-procedures/000-general/000.320-pregnancy-discrimination.html"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B8C78-0631-4AF3-B845-2EF16D2B3DB7}">
  <ds:schemaRefs>
    <ds:schemaRef ds:uri="http://schemas.openxmlformats.org/officeDocument/2006/bibliography"/>
  </ds:schemaRefs>
</ds:datastoreItem>
</file>

<file path=customXml/itemProps2.xml><?xml version="1.0" encoding="utf-8"?>
<ds:datastoreItem xmlns:ds="http://schemas.openxmlformats.org/officeDocument/2006/customXml" ds:itemID="{BA007C3C-75F7-41BB-82F5-C749CB6B3D80}">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3.xml><?xml version="1.0" encoding="utf-8"?>
<ds:datastoreItem xmlns:ds="http://schemas.openxmlformats.org/officeDocument/2006/customXml" ds:itemID="{F85E8DF0-7605-4770-92B3-5CB197A0CDAF}">
  <ds:schemaRefs>
    <ds:schemaRef ds:uri="http://schemas.microsoft.com/sharepoint/v3/contenttype/forms"/>
  </ds:schemaRefs>
</ds:datastoreItem>
</file>

<file path=customXml/itemProps4.xml><?xml version="1.0" encoding="utf-8"?>
<ds:datastoreItem xmlns:ds="http://schemas.openxmlformats.org/officeDocument/2006/customXml" ds:itemID="{A2446803-E56D-41E6-8E0A-7207BA29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8882</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9</cp:revision>
  <cp:lastPrinted>2009-05-01T22:40:00Z</cp:lastPrinted>
  <dcterms:created xsi:type="dcterms:W3CDTF">2025-01-29T22:53:00Z</dcterms:created>
  <dcterms:modified xsi:type="dcterms:W3CDTF">2026-01-25T20:48:00Z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6895200</vt:r8>
  </property>
  <property fmtid="{D5CDD505-2E9C-101B-9397-08002B2CF9AE}" pid="4" name="MediaServiceImageTags">
    <vt:lpwstr/>
  </property>
</Properties>
</file>