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8DC5" w14:textId="77777777" w:rsidR="00B710CB" w:rsidRPr="000C5875" w:rsidRDefault="00B710CB" w:rsidP="00BC037C">
      <w:pPr>
        <w:pStyle w:val="Heading1"/>
      </w:pPr>
      <w:r>
        <w:t>1500.385</w:t>
      </w:r>
      <w:r w:rsidRPr="000C5875">
        <w:tab/>
      </w:r>
      <w:r>
        <w:t>FOSTER PARENTS SHARED</w:t>
      </w:r>
      <w:r w:rsidRPr="00BE5216">
        <w:t xml:space="preserve"> LEAVE POOL PROCEDURE</w:t>
      </w:r>
    </w:p>
    <w:p w14:paraId="52218C91" w14:textId="77777777" w:rsidR="00440867" w:rsidRDefault="00B710CB" w:rsidP="00D66174">
      <w:pPr>
        <w:pStyle w:val="BodyText"/>
      </w:pPr>
      <w:r w:rsidRPr="00D259B2">
        <w:t xml:space="preserve">The </w:t>
      </w:r>
      <w:r>
        <w:t xml:space="preserve">foster parents </w:t>
      </w:r>
      <w:r w:rsidRPr="00D259B2">
        <w:t>shared leave pool (</w:t>
      </w:r>
      <w:r>
        <w:t>FPS</w:t>
      </w:r>
      <w:r w:rsidRPr="00D259B2">
        <w:t>LP) allows eligible Washington state employees who accrue leave to donate some of their leave to a pool where eligible</w:t>
      </w:r>
      <w:r>
        <w:t xml:space="preserve"> </w:t>
      </w:r>
      <w:r w:rsidRPr="005F4F7F">
        <w:t>co-worker</w:t>
      </w:r>
      <w:r>
        <w:t>s</w:t>
      </w:r>
      <w:r w:rsidRPr="005F4F7F">
        <w:t xml:space="preserve"> or other state employee</w:t>
      </w:r>
      <w:r>
        <w:t>s</w:t>
      </w:r>
      <w:r w:rsidRPr="005F4F7F">
        <w:t xml:space="preserve"> </w:t>
      </w:r>
      <w:r>
        <w:t>may receive leave from the pool so they may care a foster child and/or prepare to accept a foster child in their home.</w:t>
      </w:r>
      <w:r w:rsidR="0066440A">
        <w:t xml:space="preserve"> </w:t>
      </w:r>
      <w:r>
        <w:t xml:space="preserve">In addition to </w:t>
      </w:r>
      <w:hyperlink r:id="rId11" w:history="1">
        <w:r w:rsidRPr="00940DFC">
          <w:rPr>
            <w:rStyle w:val="Hyperlink"/>
          </w:rPr>
          <w:t>RCW 41.04.674</w:t>
        </w:r>
      </w:hyperlink>
      <w:r>
        <w:t xml:space="preserve"> that creates and governs this pool, </w:t>
      </w:r>
      <w:hyperlink r:id="rId12" w:history="1">
        <w:r w:rsidRPr="00940DFC">
          <w:rPr>
            <w:rStyle w:val="Hyperlink"/>
          </w:rPr>
          <w:t>WAC 357-31-835</w:t>
        </w:r>
      </w:hyperlink>
      <w:r>
        <w:t xml:space="preserve"> through </w:t>
      </w:r>
      <w:hyperlink r:id="rId13" w:history="1">
        <w:r w:rsidRPr="00BA57A1">
          <w:rPr>
            <w:rStyle w:val="Hyperlink"/>
          </w:rPr>
          <w:t>WAC 357-31-</w:t>
        </w:r>
        <w:r>
          <w:rPr>
            <w:rStyle w:val="Hyperlink"/>
          </w:rPr>
          <w:t>92</w:t>
        </w:r>
        <w:r w:rsidRPr="00BA57A1">
          <w:rPr>
            <w:rStyle w:val="Hyperlink"/>
          </w:rPr>
          <w:t>0</w:t>
        </w:r>
      </w:hyperlink>
      <w:r>
        <w:t xml:space="preserve"> provides FPSLP guidance with respect to civil service employees who are not members of a bargaining unit.</w:t>
      </w:r>
      <w:r w:rsidR="0066440A">
        <w:t xml:space="preserve"> </w:t>
      </w:r>
      <w:r>
        <w:t>To the extent that this procedure</w:t>
      </w:r>
      <w:r w:rsidRPr="00E50269">
        <w:t xml:space="preserve"> addresses terms or provisions covered under collective bargaining agreements for represented employees, the terms of the collective bargaining agreement will control for those represented classified employees.</w:t>
      </w:r>
    </w:p>
    <w:p w14:paraId="6C1A73E2" w14:textId="77777777" w:rsidR="00B710CB" w:rsidRDefault="00B710CB" w:rsidP="00D66174">
      <w:pPr>
        <w:pStyle w:val="BodyText"/>
      </w:pPr>
      <w:r>
        <w:t>The FPSLP program allows state</w:t>
      </w:r>
      <w:r w:rsidRPr="003A093F">
        <w:t xml:space="preserve"> employee</w:t>
      </w:r>
      <w:r>
        <w:t xml:space="preserve">s to maintain a level of compensation and </w:t>
      </w:r>
      <w:r w:rsidRPr="003A093F">
        <w:t>employee benefits as the</w:t>
      </w:r>
      <w:r>
        <w:t>y</w:t>
      </w:r>
      <w:r w:rsidRPr="003A093F">
        <w:t xml:space="preserve"> would normally receive if using accrued vacation leave or sick leave.</w:t>
      </w:r>
    </w:p>
    <w:p w14:paraId="4DDCA3CE" w14:textId="77777777" w:rsidR="00B710CB" w:rsidRDefault="00B710CB" w:rsidP="00261B11">
      <w:pPr>
        <w:pStyle w:val="Heading2"/>
      </w:pPr>
      <w:r>
        <w:t>A.</w:t>
      </w:r>
      <w:r>
        <w:tab/>
      </w:r>
      <w:r w:rsidR="0066440A">
        <w:t>SHARED LEAVE PROGRAM</w:t>
      </w:r>
    </w:p>
    <w:p w14:paraId="2484F5AC" w14:textId="77777777" w:rsidR="00B710CB" w:rsidRPr="00BC037C" w:rsidRDefault="00B710CB" w:rsidP="00440867">
      <w:pPr>
        <w:pStyle w:val="BodyText025"/>
      </w:pPr>
      <w:r w:rsidRPr="00BC037C">
        <w:t>In addition to leave donations that employees make to or leave received from the FPSLP, eligible employees may request to donate leave directly to another employee or may request to receive shared leave hours through the Washington state shared leave program.</w:t>
      </w:r>
      <w:r w:rsidR="0066440A">
        <w:t xml:space="preserve"> </w:t>
      </w:r>
      <w:r w:rsidRPr="00BC037C">
        <w:t xml:space="preserve">More information can be found in WVC shared leave policy </w:t>
      </w:r>
      <w:hyperlink r:id="rId14" w:history="1">
        <w:r w:rsidRPr="00BC037C">
          <w:rPr>
            <w:rStyle w:val="Hyperlink"/>
            <w:color w:val="auto"/>
            <w:u w:val="none"/>
          </w:rPr>
          <w:t>500.375</w:t>
        </w:r>
      </w:hyperlink>
      <w:r w:rsidRPr="00BC037C">
        <w:t xml:space="preserve"> and procedure </w:t>
      </w:r>
      <w:hyperlink r:id="rId15" w:history="1">
        <w:r w:rsidRPr="00BC037C">
          <w:rPr>
            <w:rStyle w:val="Hyperlink"/>
            <w:color w:val="auto"/>
            <w:u w:val="none"/>
          </w:rPr>
          <w:t>1500.375</w:t>
        </w:r>
      </w:hyperlink>
      <w:r w:rsidRPr="00BC037C">
        <w:t>.</w:t>
      </w:r>
    </w:p>
    <w:p w14:paraId="1BD1872D" w14:textId="77777777" w:rsidR="00B710CB" w:rsidRDefault="00B710CB" w:rsidP="00261B11">
      <w:pPr>
        <w:pStyle w:val="Heading2"/>
      </w:pPr>
      <w:r>
        <w:t>B.</w:t>
      </w:r>
      <w:r>
        <w:tab/>
      </w:r>
      <w:r w:rsidR="0066440A" w:rsidRPr="00261B11">
        <w:t>ADMINISTRATION</w:t>
      </w:r>
    </w:p>
    <w:p w14:paraId="503B8BF5" w14:textId="77777777" w:rsidR="00B710CB" w:rsidRPr="003A093F" w:rsidRDefault="00B710CB" w:rsidP="00440867">
      <w:pPr>
        <w:pStyle w:val="BodyText025"/>
      </w:pPr>
      <w:r w:rsidRPr="00CF01D9">
        <w:t xml:space="preserve">The </w:t>
      </w:r>
      <w:r>
        <w:t>FPSLP</w:t>
      </w:r>
      <w:r w:rsidRPr="00CF01D9">
        <w:t xml:space="preserve"> </w:t>
      </w:r>
      <w:r>
        <w:t>is</w:t>
      </w:r>
      <w:r w:rsidRPr="00CF01D9">
        <w:t xml:space="preserve"> administered by the </w:t>
      </w:r>
      <w:r w:rsidR="00614B76">
        <w:t xml:space="preserve">Washington state Department of </w:t>
      </w:r>
      <w:r w:rsidR="004B6E18">
        <w:t>Children, Youth and Families</w:t>
      </w:r>
      <w:r w:rsidRPr="003A093F">
        <w:t xml:space="preserve"> </w:t>
      </w:r>
      <w:r w:rsidR="004B6E18">
        <w:t xml:space="preserve">(DCYF) </w:t>
      </w:r>
      <w:r w:rsidRPr="003A093F">
        <w:t xml:space="preserve">in consultation with the </w:t>
      </w:r>
      <w:r>
        <w:t>o</w:t>
      </w:r>
      <w:r w:rsidRPr="003A093F">
        <w:t xml:space="preserve">ffice of </w:t>
      </w:r>
      <w:r>
        <w:t>financial m</w:t>
      </w:r>
      <w:r w:rsidRPr="003A093F">
        <w:t>anagement.</w:t>
      </w:r>
    </w:p>
    <w:p w14:paraId="17752234" w14:textId="77777777" w:rsidR="00B710CB" w:rsidRDefault="00B710CB" w:rsidP="00261B11">
      <w:pPr>
        <w:pStyle w:val="Heading2"/>
      </w:pPr>
      <w:r>
        <w:t>C.</w:t>
      </w:r>
      <w:r>
        <w:tab/>
        <w:t>ELIGIBILITY</w:t>
      </w:r>
    </w:p>
    <w:p w14:paraId="03ADE376" w14:textId="77777777" w:rsidR="00B710CB" w:rsidRDefault="00B710CB" w:rsidP="00440867">
      <w:pPr>
        <w:pStyle w:val="BodyText025"/>
      </w:pPr>
      <w:r>
        <w:t>To received shared leave from the pool, you must meet the following requirements:</w:t>
      </w:r>
    </w:p>
    <w:p w14:paraId="40FBCCAE" w14:textId="54938DF4" w:rsidR="00B710CB" w:rsidRDefault="00B710CB" w:rsidP="00440867">
      <w:pPr>
        <w:pStyle w:val="Heading3"/>
      </w:pPr>
      <w:r>
        <w:t>1.</w:t>
      </w:r>
      <w:r>
        <w:tab/>
        <w:t>T</w:t>
      </w:r>
      <w:r w:rsidRPr="00D87E3A">
        <w:t xml:space="preserve">he employee has </w:t>
      </w:r>
      <w:r>
        <w:t xml:space="preserve">used </w:t>
      </w:r>
      <w:r w:rsidRPr="00D87E3A">
        <w:t>or will shortly dep</w:t>
      </w:r>
      <w:r>
        <w:t xml:space="preserve">lete their available paid compensatory time, </w:t>
      </w:r>
      <w:r w:rsidR="00903CE4">
        <w:t>vacation</w:t>
      </w:r>
      <w:r>
        <w:t xml:space="preserve"> leave, sick leave</w:t>
      </w:r>
      <w:r w:rsidR="00903CE4">
        <w:t>, holiday credit</w:t>
      </w:r>
      <w:r>
        <w:t xml:space="preserve"> and personal holiday.</w:t>
      </w:r>
      <w:r w:rsidR="0066440A">
        <w:t xml:space="preserve"> </w:t>
      </w:r>
      <w:r>
        <w:t xml:space="preserve">The employee may maintain up to 40 hours of </w:t>
      </w:r>
      <w:r w:rsidR="00903CE4">
        <w:t>vacation leave and 40 hours of</w:t>
      </w:r>
      <w:r>
        <w:t xml:space="preserve"> sick</w:t>
      </w:r>
      <w:r w:rsidR="00BA097A">
        <w:t xml:space="preserve"> leav</w:t>
      </w:r>
      <w:r w:rsidR="00B77032">
        <w:t>e</w:t>
      </w:r>
      <w:r>
        <w:t>.</w:t>
      </w:r>
    </w:p>
    <w:p w14:paraId="16E80C80" w14:textId="77777777" w:rsidR="00B710CB" w:rsidRDefault="00B710CB" w:rsidP="00440867">
      <w:pPr>
        <w:pStyle w:val="Heading3"/>
      </w:pPr>
      <w:r>
        <w:t>2.</w:t>
      </w:r>
      <w:r>
        <w:tab/>
        <w:t>T</w:t>
      </w:r>
      <w:r w:rsidRPr="003A093F">
        <w:t xml:space="preserve">he employee is a </w:t>
      </w:r>
      <w:r>
        <w:t xml:space="preserve">licensed foster parent </w:t>
      </w:r>
      <w:r w:rsidRPr="003A093F">
        <w:t xml:space="preserve">and is </w:t>
      </w:r>
      <w:r>
        <w:t>either caring for or preparing for a foster child.</w:t>
      </w:r>
    </w:p>
    <w:p w14:paraId="5F344372" w14:textId="77777777" w:rsidR="00B710CB" w:rsidRDefault="00B710CB" w:rsidP="00440867">
      <w:pPr>
        <w:pStyle w:val="BodyText025"/>
      </w:pPr>
      <w:r>
        <w:t>Caring for means taking a foster child to health appointments, court appointments, visitation with family members and/or any other reasons that sick time off may be used.</w:t>
      </w:r>
    </w:p>
    <w:p w14:paraId="730C480C" w14:textId="77777777" w:rsidR="00B710CB" w:rsidRDefault="00B710CB" w:rsidP="00440867">
      <w:pPr>
        <w:pStyle w:val="BodyText025"/>
      </w:pPr>
      <w:r>
        <w:t>Preparing for means arranging a foster child’s living space, enrolling in school, and/or enrolling in child care.</w:t>
      </w:r>
    </w:p>
    <w:p w14:paraId="3934FA2F" w14:textId="77777777" w:rsidR="00B710CB" w:rsidRDefault="00B710CB" w:rsidP="00440867">
      <w:pPr>
        <w:pStyle w:val="BodyText025"/>
      </w:pPr>
      <w:r>
        <w:t>An eligible employee may receive up to five days of shared leave, per occurrence, from the foster parent shared leave pool to prepare to accept a foster child in their home.</w:t>
      </w:r>
    </w:p>
    <w:p w14:paraId="406EA06F" w14:textId="77777777" w:rsidR="00B710CB" w:rsidRDefault="00B710CB" w:rsidP="00261B11">
      <w:pPr>
        <w:pStyle w:val="Heading2"/>
      </w:pPr>
      <w:r>
        <w:t>D.</w:t>
      </w:r>
      <w:r>
        <w:tab/>
        <w:t>REQUESTING LEA</w:t>
      </w:r>
      <w:r w:rsidRPr="00BC037C">
        <w:t>VE</w:t>
      </w:r>
    </w:p>
    <w:p w14:paraId="6F0DA77A" w14:textId="77777777" w:rsidR="00B710CB" w:rsidRDefault="00B710CB" w:rsidP="00261B11">
      <w:pPr>
        <w:pStyle w:val="BodyText025"/>
      </w:pPr>
      <w:r>
        <w:t xml:space="preserve">Though the program is administered by the </w:t>
      </w:r>
      <w:r w:rsidR="004B6E18">
        <w:t>DCYF</w:t>
      </w:r>
      <w:r>
        <w:t>, you apply through WVC Human Resources who will</w:t>
      </w:r>
      <w:r w:rsidR="00614B76">
        <w:t xml:space="preserve"> submit your request to the </w:t>
      </w:r>
      <w:r w:rsidR="004B6E18">
        <w:t>DCYF</w:t>
      </w:r>
      <w:r>
        <w:t>.</w:t>
      </w:r>
    </w:p>
    <w:p w14:paraId="79DED566" w14:textId="77777777" w:rsidR="0050692A" w:rsidRDefault="00B710CB" w:rsidP="00261B11">
      <w:pPr>
        <w:pStyle w:val="BodyText025"/>
      </w:pPr>
      <w:r w:rsidRPr="005F4F7F">
        <w:t xml:space="preserve">An employee </w:t>
      </w:r>
      <w:r w:rsidR="0050692A">
        <w:t xml:space="preserve">must submit a Shared Leave-Foster Parent </w:t>
      </w:r>
      <w:r w:rsidR="0050692A" w:rsidRPr="00254E3C">
        <w:t xml:space="preserve">Shared Leave </w:t>
      </w:r>
      <w:r w:rsidR="0050692A">
        <w:t>request form</w:t>
      </w:r>
      <w:r w:rsidR="0050692A" w:rsidRPr="00254E3C">
        <w:t>—available on the human resources (HR) website.</w:t>
      </w:r>
      <w:r w:rsidR="00261B11">
        <w:t xml:space="preserve"> </w:t>
      </w:r>
      <w:r w:rsidR="0050692A">
        <w:t>In order to process the request, you will be prompted to provide:</w:t>
      </w:r>
    </w:p>
    <w:p w14:paraId="74ADA16A" w14:textId="77777777" w:rsidR="0050692A" w:rsidRPr="00261B11" w:rsidRDefault="00261B11" w:rsidP="00261B11">
      <w:pPr>
        <w:pStyle w:val="Heading3"/>
      </w:pPr>
      <w:r>
        <w:t>1.</w:t>
      </w:r>
      <w:r>
        <w:tab/>
        <w:t>P</w:t>
      </w:r>
      <w:r w:rsidR="0050692A" w:rsidRPr="00261B11">
        <w:t>roof of a current foster parent license</w:t>
      </w:r>
      <w:r>
        <w:t>.</w:t>
      </w:r>
    </w:p>
    <w:p w14:paraId="441646FC" w14:textId="77777777" w:rsidR="0050692A" w:rsidRPr="00261B11" w:rsidRDefault="00261B11" w:rsidP="00261B11">
      <w:pPr>
        <w:pStyle w:val="Heading3"/>
      </w:pPr>
      <w:r>
        <w:lastRenderedPageBreak/>
        <w:t>2.</w:t>
      </w:r>
      <w:r>
        <w:tab/>
        <w:t>F</w:t>
      </w:r>
      <w:r w:rsidR="0050692A" w:rsidRPr="00261B11">
        <w:t>oster parent placement information (to support the timing of the leave)</w:t>
      </w:r>
      <w:r>
        <w:t>.</w:t>
      </w:r>
    </w:p>
    <w:p w14:paraId="25AE058B" w14:textId="77777777" w:rsidR="00261B11" w:rsidRDefault="004B6E18" w:rsidP="00261B11">
      <w:pPr>
        <w:pStyle w:val="BodyText025"/>
      </w:pPr>
      <w:r>
        <w:t>DCYF</w:t>
      </w:r>
      <w:r w:rsidR="00261B11" w:rsidRPr="00261B11">
        <w:t xml:space="preserve"> cannot grant more leave than the leave balance in the FPSLP available at the time a request is received.</w:t>
      </w:r>
    </w:p>
    <w:p w14:paraId="201770BA" w14:textId="77777777" w:rsidR="00261B11" w:rsidRPr="0017443B" w:rsidRDefault="00261B11" w:rsidP="00261B11">
      <w:pPr>
        <w:pStyle w:val="BodyText025"/>
      </w:pPr>
      <w:r w:rsidRPr="00261B11">
        <w:t xml:space="preserve">Shared leave received under the FPSLP </w:t>
      </w:r>
      <w:r>
        <w:t>p</w:t>
      </w:r>
      <w:r w:rsidRPr="00261B11">
        <w:t>ro</w:t>
      </w:r>
      <w:r>
        <w:t>gram is not included in the 522-</w:t>
      </w:r>
      <w:r w:rsidRPr="00261B11">
        <w:t>day total specifi</w:t>
      </w:r>
      <w:r>
        <w:t>ed in the general shared leave p</w:t>
      </w:r>
      <w:r w:rsidRPr="00261B11">
        <w:t>rogram but leave granted under FPSLP is also limited to 522 days.</w:t>
      </w:r>
    </w:p>
    <w:p w14:paraId="3E4C5122" w14:textId="77777777" w:rsidR="00B710CB" w:rsidRDefault="00B710CB" w:rsidP="00261B11">
      <w:pPr>
        <w:pStyle w:val="Heading2"/>
      </w:pPr>
      <w:r>
        <w:t>E.</w:t>
      </w:r>
      <w:r>
        <w:tab/>
      </w:r>
      <w:r w:rsidR="0066440A" w:rsidRPr="00261B11">
        <w:t>DONATING LEAVE</w:t>
      </w:r>
    </w:p>
    <w:p w14:paraId="10D15CB9" w14:textId="77777777" w:rsidR="00B710CB" w:rsidRDefault="00B710CB" w:rsidP="00440867">
      <w:pPr>
        <w:pStyle w:val="BodyText025"/>
      </w:pPr>
      <w:r w:rsidRPr="00CF01D9">
        <w:t xml:space="preserve">An employee who is eligible to </w:t>
      </w:r>
      <w:r>
        <w:t xml:space="preserve">donate leave under Washington state shared leave program, </w:t>
      </w:r>
      <w:hyperlink r:id="rId16" w:history="1">
        <w:r w:rsidRPr="00EF020D">
          <w:rPr>
            <w:rStyle w:val="Hyperlink"/>
          </w:rPr>
          <w:t>RCW 41.04.665</w:t>
        </w:r>
      </w:hyperlink>
      <w:r>
        <w:t>,</w:t>
      </w:r>
      <w:r w:rsidRPr="00CF01D9">
        <w:t xml:space="preserve"> may </w:t>
      </w:r>
      <w:r>
        <w:t xml:space="preserve">request approval to donate leave to the </w:t>
      </w:r>
      <w:r w:rsidR="003E2778">
        <w:t>FPSLP</w:t>
      </w:r>
      <w:r>
        <w:t xml:space="preserve"> by submitting a completed </w:t>
      </w:r>
      <w:r w:rsidR="003E2778">
        <w:t>FP</w:t>
      </w:r>
      <w:r w:rsidRPr="00181637">
        <w:t>SLP leave donation form</w:t>
      </w:r>
      <w:r>
        <w:t>, available on the HR website.</w:t>
      </w:r>
      <w:r w:rsidR="0066440A">
        <w:t xml:space="preserve"> </w:t>
      </w:r>
      <w:r>
        <w:t xml:space="preserve">Donations of </w:t>
      </w:r>
      <w:r w:rsidRPr="005F4F7F">
        <w:t xml:space="preserve">leave </w:t>
      </w:r>
      <w:r>
        <w:t xml:space="preserve">to the </w:t>
      </w:r>
      <w:r w:rsidR="003E2778">
        <w:t>FPS</w:t>
      </w:r>
      <w:r>
        <w:t xml:space="preserve">LP </w:t>
      </w:r>
      <w:r w:rsidRPr="005F4F7F">
        <w:t>must meet the following requirements specific to t</w:t>
      </w:r>
      <w:r>
        <w:t>he type of leave being donated:</w:t>
      </w:r>
    </w:p>
    <w:p w14:paraId="4ADED0BD" w14:textId="5C654FFC" w:rsidR="00B710CB" w:rsidRPr="00DE3923" w:rsidRDefault="00B710CB" w:rsidP="00440867">
      <w:pPr>
        <w:pStyle w:val="Heading3"/>
      </w:pPr>
      <w:r>
        <w:t>1.</w:t>
      </w:r>
      <w:r>
        <w:tab/>
      </w:r>
      <w:r w:rsidR="00903CE4">
        <w:t>V</w:t>
      </w:r>
      <w:r>
        <w:t>acation Leave:</w:t>
      </w:r>
    </w:p>
    <w:p w14:paraId="60FAD0F4" w14:textId="35BA4B38" w:rsidR="00B710CB" w:rsidRPr="00440867" w:rsidRDefault="00B710CB" w:rsidP="00D66174">
      <w:pPr>
        <w:pStyle w:val="BodyText05"/>
      </w:pPr>
      <w:r w:rsidRPr="00440867">
        <w:t xml:space="preserve">The employee’s request to donate leave will not cause their </w:t>
      </w:r>
      <w:r w:rsidR="00903CE4">
        <w:t>vacation</w:t>
      </w:r>
      <w:r w:rsidRPr="00440867">
        <w:t xml:space="preserve"> leave balance to fall below 80 hours after the transfer.</w:t>
      </w:r>
    </w:p>
    <w:p w14:paraId="112F08DE" w14:textId="77777777" w:rsidR="00B710CB" w:rsidRPr="00AF57DE" w:rsidRDefault="00B710CB" w:rsidP="00440867">
      <w:pPr>
        <w:pStyle w:val="Heading3"/>
      </w:pPr>
      <w:r w:rsidRPr="00AF57DE">
        <w:t>2.</w:t>
      </w:r>
      <w:r w:rsidRPr="00AF57DE">
        <w:tab/>
      </w:r>
      <w:r>
        <w:t>Sick Leave:</w:t>
      </w:r>
    </w:p>
    <w:p w14:paraId="5473F986" w14:textId="77777777" w:rsidR="00B710CB" w:rsidRPr="00440867" w:rsidRDefault="00B710CB" w:rsidP="00D66174">
      <w:pPr>
        <w:pStyle w:val="BodyText05"/>
      </w:pPr>
      <w:r w:rsidRPr="00440867">
        <w:t>The employee’s request to donate leave will not cause their compensable sick leave balance to fall below 176 hours for classified and exempt and 154 hours for faculty, after the transfer.</w:t>
      </w:r>
    </w:p>
    <w:p w14:paraId="00387176" w14:textId="77777777" w:rsidR="00B710CB" w:rsidRDefault="00B710CB" w:rsidP="00440867">
      <w:pPr>
        <w:pStyle w:val="Heading3"/>
      </w:pPr>
      <w:r>
        <w:t>3.</w:t>
      </w:r>
      <w:r>
        <w:tab/>
        <w:t>Personal Holiday:</w:t>
      </w:r>
    </w:p>
    <w:p w14:paraId="10655EF0" w14:textId="77777777" w:rsidR="00B710CB" w:rsidRPr="00440867" w:rsidRDefault="00B710CB" w:rsidP="00D66174">
      <w:pPr>
        <w:pStyle w:val="BodyText05"/>
      </w:pPr>
      <w:r w:rsidRPr="00440867">
        <w:t>The employee may donate all or part of a personal holiday.</w:t>
      </w:r>
    </w:p>
    <w:p w14:paraId="1BF7D0F8" w14:textId="42593726" w:rsidR="00B710CB" w:rsidRPr="0018122C" w:rsidRDefault="00B710CB" w:rsidP="00440867">
      <w:pPr>
        <w:pStyle w:val="BodyText025"/>
      </w:pPr>
      <w:r w:rsidRPr="005943FB">
        <w:rPr>
          <w:b/>
        </w:rPr>
        <w:t>NOTE:</w:t>
      </w:r>
      <w:r>
        <w:t xml:space="preserve"> </w:t>
      </w:r>
      <w:r w:rsidRPr="0018122C">
        <w:t xml:space="preserve">Employees may not donate </w:t>
      </w:r>
      <w:r w:rsidR="00903CE4">
        <w:t>vacation</w:t>
      </w:r>
      <w:r w:rsidRPr="0018122C">
        <w:t xml:space="preserve"> leave hours that would otherwise be lost on the next anniversary date due to exceeding maximum leave accruals.</w:t>
      </w:r>
      <w:r w:rsidR="0066440A">
        <w:t xml:space="preserve"> </w:t>
      </w:r>
      <w:r w:rsidRPr="0018122C">
        <w:t>Employees may not d</w:t>
      </w:r>
      <w:r>
        <w:t xml:space="preserve">onate </w:t>
      </w:r>
      <w:r w:rsidR="00903CE4">
        <w:t>vacation</w:t>
      </w:r>
      <w:r>
        <w:t xml:space="preserve"> leave, sick leave</w:t>
      </w:r>
      <w:r w:rsidRPr="0018122C">
        <w:t xml:space="preserve"> or personal holidays that would otherwise be lost due to separation of employment.</w:t>
      </w:r>
    </w:p>
    <w:p w14:paraId="0D186949" w14:textId="77777777" w:rsidR="00B710CB" w:rsidRDefault="00B710CB" w:rsidP="00440867">
      <w:pPr>
        <w:pStyle w:val="BodyText025"/>
      </w:pPr>
      <w:r>
        <w:t xml:space="preserve">Employees who donate leave to the </w:t>
      </w:r>
      <w:r w:rsidR="003E2778">
        <w:t>FP</w:t>
      </w:r>
      <w:r>
        <w:t>SLP may not rescind their donation later.</w:t>
      </w:r>
    </w:p>
    <w:p w14:paraId="7C8BBB21" w14:textId="77777777" w:rsidR="00B710CB" w:rsidRDefault="00B710CB" w:rsidP="007D719F">
      <w:pPr>
        <w:pStyle w:val="BodyText025"/>
      </w:pPr>
      <w:r w:rsidRPr="00DB012E">
        <w:t xml:space="preserve">Leave donated to the </w:t>
      </w:r>
      <w:r w:rsidR="003E2778">
        <w:t>FP</w:t>
      </w:r>
      <w:r w:rsidRPr="00DB012E">
        <w:t xml:space="preserve">SLP is withdrawn from the pool by employees according to procedures established by the </w:t>
      </w:r>
      <w:r w:rsidR="004B6E18">
        <w:t>DCYF</w:t>
      </w:r>
      <w:r w:rsidRPr="00DB012E">
        <w:t>.</w:t>
      </w:r>
      <w:r w:rsidR="0066440A">
        <w:t xml:space="preserve"> </w:t>
      </w:r>
      <w:r w:rsidRPr="00DB012E">
        <w:t>For more information reg</w:t>
      </w:r>
      <w:r w:rsidR="007D719F">
        <w:t xml:space="preserve">arding these procedures, contact </w:t>
      </w:r>
      <w:r w:rsidR="004B6E18">
        <w:t>DCYF</w:t>
      </w:r>
      <w:r w:rsidR="007D719F">
        <w:t xml:space="preserve"> at </w:t>
      </w:r>
      <w:hyperlink r:id="rId17" w:history="1">
        <w:r w:rsidR="007D719F" w:rsidRPr="009A44DD">
          <w:rPr>
            <w:rStyle w:val="Hyperlink"/>
          </w:rPr>
          <w:t>FosterParentSharedLeavePool@</w:t>
        </w:r>
        <w:r w:rsidR="004B6E18">
          <w:rPr>
            <w:rStyle w:val="Hyperlink"/>
          </w:rPr>
          <w:t>DCYF</w:t>
        </w:r>
        <w:r w:rsidR="007D719F" w:rsidRPr="009A44DD">
          <w:rPr>
            <w:rStyle w:val="Hyperlink"/>
          </w:rPr>
          <w:t>.wa.gov</w:t>
        </w:r>
      </w:hyperlink>
      <w:r>
        <w:t>.</w:t>
      </w:r>
    </w:p>
    <w:p w14:paraId="1796E83D" w14:textId="77777777" w:rsidR="00B710CB" w:rsidRDefault="00B710CB" w:rsidP="00261B11">
      <w:pPr>
        <w:pStyle w:val="Heading2"/>
      </w:pPr>
      <w:r>
        <w:t>F.</w:t>
      </w:r>
      <w:r>
        <w:tab/>
      </w:r>
      <w:r w:rsidR="0066440A" w:rsidRPr="00261B11">
        <w:t>ABUSE OF THE POOL</w:t>
      </w:r>
    </w:p>
    <w:p w14:paraId="13581A65" w14:textId="77777777" w:rsidR="00B710CB" w:rsidRPr="00CF01D9" w:rsidRDefault="00B710CB" w:rsidP="00440867">
      <w:pPr>
        <w:pStyle w:val="BodyText025"/>
      </w:pPr>
      <w:r>
        <w:t>The college</w:t>
      </w:r>
      <w:r w:rsidRPr="00CF01D9">
        <w:t xml:space="preserve"> </w:t>
      </w:r>
      <w:r w:rsidRPr="003A093F">
        <w:t xml:space="preserve">and/or the </w:t>
      </w:r>
      <w:r w:rsidR="004B6E18">
        <w:t>DCYF</w:t>
      </w:r>
      <w:r w:rsidRPr="003A093F">
        <w:t xml:space="preserve"> shall investigate any alleged abuse of the </w:t>
      </w:r>
      <w:r w:rsidR="003E2778">
        <w:t>FPSLP</w:t>
      </w:r>
      <w:r w:rsidRPr="003A093F">
        <w:t xml:space="preserve"> and on a finding of </w:t>
      </w:r>
      <w:r w:rsidR="003850E1" w:rsidRPr="003A093F">
        <w:t>wrongdoing;</w:t>
      </w:r>
      <w:r w:rsidRPr="003A093F">
        <w:t xml:space="preserve"> the employee may be required to repay all of the shared leave received from the pool.</w:t>
      </w:r>
      <w:r w:rsidR="0066440A">
        <w:t xml:space="preserve"> </w:t>
      </w:r>
      <w:r w:rsidRPr="003A093F">
        <w:t>The only time an employee will have to repay leave credits is when there is a finding of wrongdoing.</w:t>
      </w:r>
    </w:p>
    <w:p w14:paraId="35F94AF1" w14:textId="77777777" w:rsidR="00B710CB" w:rsidRPr="00C72372" w:rsidRDefault="00B710CB" w:rsidP="00261B11">
      <w:pPr>
        <w:pStyle w:val="Heading2"/>
      </w:pPr>
      <w:r>
        <w:t>G</w:t>
      </w:r>
      <w:r w:rsidRPr="00C72372">
        <w:t>.</w:t>
      </w:r>
      <w:r w:rsidRPr="00C72372">
        <w:tab/>
      </w:r>
      <w:r w:rsidR="0066440A" w:rsidRPr="00261B11">
        <w:t>HUMAN RESOURCES/PAYROLL RESPONSIBILITIES</w:t>
      </w:r>
    </w:p>
    <w:p w14:paraId="37BCC682" w14:textId="77777777" w:rsidR="00B710CB" w:rsidRPr="00C72372" w:rsidRDefault="00B710CB" w:rsidP="00440867">
      <w:pPr>
        <w:pStyle w:val="BodyText025"/>
      </w:pPr>
      <w:r w:rsidRPr="00C72372">
        <w:t>It is the responsibility of the human resource and payroll offices to:</w:t>
      </w:r>
    </w:p>
    <w:p w14:paraId="60184397" w14:textId="77777777" w:rsidR="00FC6594" w:rsidRPr="00C72372" w:rsidRDefault="00B710CB" w:rsidP="00FC6594">
      <w:pPr>
        <w:pStyle w:val="Heading3"/>
      </w:pPr>
      <w:r w:rsidRPr="00C72372">
        <w:t>1.</w:t>
      </w:r>
      <w:r w:rsidRPr="00C72372">
        <w:tab/>
      </w:r>
      <w:r w:rsidR="00FC6594" w:rsidRPr="00C72372">
        <w:t xml:space="preserve">Provide guidance and consultation to employees, supervisors and managers who have questions regarding the </w:t>
      </w:r>
      <w:r w:rsidR="00FC6594">
        <w:t>FP</w:t>
      </w:r>
      <w:r w:rsidR="00FC6594" w:rsidRPr="00C72372">
        <w:t>SLP.</w:t>
      </w:r>
    </w:p>
    <w:p w14:paraId="1DE5D3F2" w14:textId="77777777" w:rsidR="00B710CB" w:rsidRPr="00C72372" w:rsidRDefault="00FC6594" w:rsidP="00440867">
      <w:pPr>
        <w:pStyle w:val="Heading3"/>
      </w:pPr>
      <w:r>
        <w:t>2.</w:t>
      </w:r>
      <w:r>
        <w:tab/>
      </w:r>
      <w:r w:rsidR="00B710CB">
        <w:t xml:space="preserve">When an employee submits a shared leave – </w:t>
      </w:r>
      <w:r w:rsidR="007D719F">
        <w:t>FP</w:t>
      </w:r>
      <w:r w:rsidR="00B710CB">
        <w:t>SLP donation form, review the employee section of the form for accuracy and complete the rest of the form.</w:t>
      </w:r>
    </w:p>
    <w:p w14:paraId="1500A776" w14:textId="77777777" w:rsidR="00B710CB" w:rsidRDefault="00FC6594" w:rsidP="00440867">
      <w:pPr>
        <w:pStyle w:val="Heading3"/>
      </w:pPr>
      <w:r>
        <w:lastRenderedPageBreak/>
        <w:t>3</w:t>
      </w:r>
      <w:r w:rsidR="00B710CB" w:rsidRPr="00C72372">
        <w:t>.</w:t>
      </w:r>
      <w:r w:rsidR="00B710CB" w:rsidRPr="00C72372">
        <w:tab/>
        <w:t>Approve or deny donation</w:t>
      </w:r>
      <w:r w:rsidR="00B710CB">
        <w:t xml:space="preserve"> </w:t>
      </w:r>
      <w:r w:rsidR="00B710CB" w:rsidRPr="00C72372">
        <w:t xml:space="preserve">request for leave from the </w:t>
      </w:r>
      <w:r w:rsidR="007D719F">
        <w:t>FP</w:t>
      </w:r>
      <w:r w:rsidR="00B710CB">
        <w:t>SLP</w:t>
      </w:r>
      <w:r w:rsidR="00B710CB" w:rsidRPr="00C72372">
        <w:t xml:space="preserve"> ensuring compliance with applicable RCWs, WACs, college policies and procedures, and collective bargaining agreements.</w:t>
      </w:r>
    </w:p>
    <w:p w14:paraId="5525045A" w14:textId="77777777" w:rsidR="00B710CB" w:rsidRPr="00D24B39" w:rsidRDefault="00B710CB" w:rsidP="00440867">
      <w:pPr>
        <w:pStyle w:val="Heading3"/>
      </w:pPr>
      <w:r>
        <w:t>4</w:t>
      </w:r>
      <w:r w:rsidRPr="00C72372">
        <w:t>.</w:t>
      </w:r>
      <w:r w:rsidRPr="00C72372">
        <w:tab/>
      </w:r>
      <w:r w:rsidRPr="00D24B39">
        <w:t>If</w:t>
      </w:r>
      <w:r>
        <w:t xml:space="preserve"> donation form is</w:t>
      </w:r>
      <w:r w:rsidRPr="00D24B39">
        <w:t xml:space="preserve"> approved, deduct leave donated from the employee’s leave balances and convert employee’s leave to dollars and </w:t>
      </w:r>
      <w:r>
        <w:t xml:space="preserve">work with fiscal services to </w:t>
      </w:r>
      <w:r w:rsidRPr="00D24B39">
        <w:t xml:space="preserve">forward payment to the </w:t>
      </w:r>
      <w:r w:rsidR="004B6E18">
        <w:t>DCYF</w:t>
      </w:r>
      <w:r w:rsidR="001830B8">
        <w:t xml:space="preserve"> shared leave pool</w:t>
      </w:r>
      <w:r>
        <w:t>.</w:t>
      </w:r>
    </w:p>
    <w:p w14:paraId="0824CA2A" w14:textId="77777777" w:rsidR="00B710CB" w:rsidRDefault="00B710CB" w:rsidP="00440867">
      <w:pPr>
        <w:pStyle w:val="Heading3"/>
      </w:pPr>
      <w:r>
        <w:t>5.</w:t>
      </w:r>
      <w:r>
        <w:tab/>
        <w:t xml:space="preserve">When an employee submits a shared leave – </w:t>
      </w:r>
      <w:r w:rsidR="00DA40F7">
        <w:t>FP</w:t>
      </w:r>
      <w:r>
        <w:t xml:space="preserve">SLP request form, review for completeness and submit the request to the </w:t>
      </w:r>
      <w:r w:rsidR="004B6E18">
        <w:t>DCYF</w:t>
      </w:r>
      <w:r>
        <w:t>.</w:t>
      </w:r>
    </w:p>
    <w:p w14:paraId="066C5C18" w14:textId="77777777" w:rsidR="00E53E2E" w:rsidRDefault="00DA40F7" w:rsidP="00E53E2E">
      <w:pPr>
        <w:pStyle w:val="Heading3"/>
      </w:pPr>
      <w:r>
        <w:t>6.</w:t>
      </w:r>
      <w:r>
        <w:tab/>
      </w:r>
      <w:r w:rsidR="00E53E2E">
        <w:t xml:space="preserve">Document receipt of payment from the </w:t>
      </w:r>
      <w:r w:rsidR="004B6E18">
        <w:t>DCYF</w:t>
      </w:r>
      <w:r w:rsidR="00E53E2E">
        <w:t xml:space="preserve"> and convert monetary payment to leave for the use of foster parent care.</w:t>
      </w:r>
    </w:p>
    <w:p w14:paraId="0615A5FE" w14:textId="77777777" w:rsidR="00D5495C" w:rsidRDefault="00E53E2E" w:rsidP="00E53E2E">
      <w:pPr>
        <w:pStyle w:val="Heading3"/>
      </w:pPr>
      <w:r>
        <w:t>7.</w:t>
      </w:r>
      <w:r>
        <w:tab/>
      </w:r>
      <w:r w:rsidR="00D5495C">
        <w:t>Update the recipient employee’s leave balance(s).</w:t>
      </w:r>
    </w:p>
    <w:p w14:paraId="078DA744" w14:textId="77777777" w:rsidR="00B710CB" w:rsidRDefault="00B710CB" w:rsidP="00440867">
      <w:pPr>
        <w:pStyle w:val="BodyTextItalicBOT"/>
      </w:pPr>
      <w:r>
        <w:t>Approved by t</w:t>
      </w:r>
      <w:r w:rsidR="00A71759">
        <w:t>he president’s cabinet: 6/4/19</w:t>
      </w:r>
    </w:p>
    <w:p w14:paraId="605692B3" w14:textId="77777777" w:rsidR="00B710CB" w:rsidRDefault="00B710CB" w:rsidP="00440867">
      <w:pPr>
        <w:pStyle w:val="BodyTextItalicBOT"/>
      </w:pPr>
      <w:r>
        <w:t>Presented to</w:t>
      </w:r>
      <w:r w:rsidR="00A71759">
        <w:t xml:space="preserve"> the board of trustees: 6/19/19</w:t>
      </w:r>
    </w:p>
    <w:p w14:paraId="7446C34D" w14:textId="304DB810" w:rsidR="004B31C0" w:rsidRDefault="00EB35FA" w:rsidP="004B31C0">
      <w:pPr>
        <w:pStyle w:val="BodyTextItalicBOT"/>
      </w:pPr>
      <w:r>
        <w:t xml:space="preserve">Last reviewed: </w:t>
      </w:r>
      <w:r w:rsidR="00D66174">
        <w:t>3/21/23</w:t>
      </w:r>
    </w:p>
    <w:p w14:paraId="59BF5EDA" w14:textId="77777777" w:rsidR="00DE6DB5" w:rsidRPr="00DE6DB5" w:rsidRDefault="00DE6DB5" w:rsidP="00DE6DB5">
      <w:pPr>
        <w:pStyle w:val="BodyTextPolicyContact"/>
      </w:pPr>
      <w:r>
        <w:t>Procedure contact: Human Resources</w:t>
      </w:r>
    </w:p>
    <w:p w14:paraId="1DA6B108" w14:textId="77777777" w:rsidR="004B31C0" w:rsidRDefault="004B31C0" w:rsidP="004B31C0">
      <w:pPr>
        <w:pStyle w:val="RelatedPP"/>
      </w:pPr>
      <w:r>
        <w:t>Related policies and procedures</w:t>
      </w:r>
    </w:p>
    <w:p w14:paraId="1EE23F99" w14:textId="726C10BF" w:rsidR="00DE6DB5" w:rsidRDefault="00DE6DB5" w:rsidP="00FA4BFA">
      <w:pPr>
        <w:pStyle w:val="000000RelatedPolicies"/>
      </w:pPr>
      <w:r>
        <w:tab/>
        <w:t>500.375</w:t>
      </w:r>
      <w:r>
        <w:tab/>
      </w:r>
      <w:hyperlink r:id="rId18" w:history="1">
        <w:r w:rsidRPr="003850E1">
          <w:rPr>
            <w:rStyle w:val="Hyperlink"/>
          </w:rPr>
          <w:t>Shared Leave Policy</w:t>
        </w:r>
      </w:hyperlink>
    </w:p>
    <w:p w14:paraId="2B21FA51" w14:textId="35DD8DD7" w:rsidR="00FA4BFA" w:rsidRDefault="00FA4BFA" w:rsidP="00FA4BFA">
      <w:pPr>
        <w:pStyle w:val="000000RelatedPolicies"/>
      </w:pPr>
      <w:bookmarkStart w:id="0" w:name="_Hlk127791832"/>
      <w:r>
        <w:tab/>
        <w:t>500.380</w:t>
      </w:r>
      <w:r>
        <w:tab/>
      </w:r>
      <w:hyperlink r:id="rId19" w:history="1">
        <w:r w:rsidRPr="002B33FE">
          <w:rPr>
            <w:rStyle w:val="Hyperlink"/>
          </w:rPr>
          <w:t>Uniformed Service Shared Leave Pool Policy</w:t>
        </w:r>
      </w:hyperlink>
    </w:p>
    <w:p w14:paraId="0C51AB00" w14:textId="73DF5C00" w:rsidR="004B31C0" w:rsidRDefault="00DE6DB5" w:rsidP="00FA4BFA">
      <w:pPr>
        <w:pStyle w:val="000000RelatedPolicies"/>
        <w:rPr>
          <w:rStyle w:val="Hyperlink"/>
        </w:rPr>
      </w:pPr>
      <w:bookmarkStart w:id="1" w:name="_Hlk127790588"/>
      <w:r>
        <w:tab/>
      </w:r>
      <w:r w:rsidR="004B31C0">
        <w:t>500.385</w:t>
      </w:r>
      <w:r w:rsidR="004B31C0">
        <w:tab/>
      </w:r>
      <w:hyperlink r:id="rId20" w:history="1">
        <w:r w:rsidR="00812D37" w:rsidRPr="003850E1">
          <w:rPr>
            <w:rStyle w:val="Hyperlink"/>
          </w:rPr>
          <w:t>F</w:t>
        </w:r>
        <w:r w:rsidR="004B31C0" w:rsidRPr="003850E1">
          <w:rPr>
            <w:rStyle w:val="Hyperlink"/>
          </w:rPr>
          <w:t>oster Parents Shared Leave Pool Policy</w:t>
        </w:r>
      </w:hyperlink>
    </w:p>
    <w:p w14:paraId="0E856C29" w14:textId="77777777" w:rsidR="00FA4BFA" w:rsidRDefault="00FA4BFA" w:rsidP="00FA4BFA">
      <w:pPr>
        <w:pStyle w:val="000000RelatedPolicies"/>
        <w:rPr>
          <w:rStyle w:val="Hyperlink"/>
        </w:rPr>
      </w:pPr>
      <w:bookmarkStart w:id="2" w:name="_Hlk127792226"/>
      <w:bookmarkEnd w:id="1"/>
      <w:r>
        <w:tab/>
        <w:t>500.390</w:t>
      </w:r>
      <w:r>
        <w:tab/>
      </w:r>
      <w:hyperlink r:id="rId21" w:history="1">
        <w:r w:rsidRPr="007629FB">
          <w:rPr>
            <w:rStyle w:val="Hyperlink"/>
          </w:rPr>
          <w:t>Veteran’s In-Service Shared Leave Pool Policy</w:t>
        </w:r>
      </w:hyperlink>
    </w:p>
    <w:bookmarkEnd w:id="2"/>
    <w:p w14:paraId="71532ECE" w14:textId="77777777" w:rsidR="00FA4BFA" w:rsidRDefault="00FA4BFA" w:rsidP="00FA4BFA">
      <w:pPr>
        <w:pStyle w:val="000000RelatedPolicies"/>
        <w:rPr>
          <w:rStyle w:val="Hyperlink"/>
        </w:rPr>
      </w:pPr>
      <w:r>
        <w:tab/>
        <w:t>1500.375</w:t>
      </w:r>
      <w:r>
        <w:tab/>
      </w:r>
      <w:hyperlink r:id="rId22" w:history="1">
        <w:r w:rsidRPr="003850E1">
          <w:rPr>
            <w:rStyle w:val="Hyperlink"/>
          </w:rPr>
          <w:t>Shared Leave Procedure</w:t>
        </w:r>
      </w:hyperlink>
    </w:p>
    <w:p w14:paraId="450A0552" w14:textId="3D9F01B8" w:rsidR="0079379E" w:rsidRDefault="0079379E" w:rsidP="0079379E">
      <w:pPr>
        <w:pStyle w:val="000000RelatedPolicies"/>
      </w:pPr>
      <w:r>
        <w:tab/>
        <w:t>1500.380</w:t>
      </w:r>
      <w:r>
        <w:tab/>
      </w:r>
      <w:hyperlink r:id="rId23" w:history="1">
        <w:r w:rsidRPr="00BF0FFE">
          <w:rPr>
            <w:rStyle w:val="Hyperlink"/>
          </w:rPr>
          <w:t>Uniformed Service Shared Leave Pool Procedure</w:t>
        </w:r>
      </w:hyperlink>
    </w:p>
    <w:p w14:paraId="36FA63C6" w14:textId="77777777" w:rsidR="00FA4BFA" w:rsidRDefault="00FA4BFA" w:rsidP="00FA4BFA">
      <w:pPr>
        <w:pStyle w:val="000000RelatedPolicies"/>
        <w:rPr>
          <w:rStyle w:val="Hyperlink"/>
        </w:rPr>
      </w:pPr>
      <w:r>
        <w:tab/>
        <w:t>1500.390</w:t>
      </w:r>
      <w:r>
        <w:tab/>
      </w:r>
      <w:hyperlink r:id="rId24" w:history="1">
        <w:r w:rsidRPr="007629FB">
          <w:rPr>
            <w:rStyle w:val="Hyperlink"/>
          </w:rPr>
          <w:t>Veteran’s In-Service Shared Leave Pool P</w:t>
        </w:r>
        <w:r>
          <w:rPr>
            <w:rStyle w:val="Hyperlink"/>
          </w:rPr>
          <w:t>rocedure</w:t>
        </w:r>
      </w:hyperlink>
    </w:p>
    <w:bookmarkEnd w:id="0"/>
    <w:p w14:paraId="5AD963F5" w14:textId="77777777" w:rsidR="00FA4BFA" w:rsidRPr="004B31C0" w:rsidRDefault="00FA4BFA" w:rsidP="00FA4BFA">
      <w:pPr>
        <w:pStyle w:val="000000RelatedPolicies"/>
      </w:pPr>
    </w:p>
    <w:sectPr w:rsidR="00FA4BFA" w:rsidRPr="004B31C0" w:rsidSect="008C7A5C">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055A" w14:textId="77777777" w:rsidR="00F938A9" w:rsidRDefault="00F938A9">
      <w:r>
        <w:separator/>
      </w:r>
    </w:p>
  </w:endnote>
  <w:endnote w:type="continuationSeparator" w:id="0">
    <w:p w14:paraId="6136060C" w14:textId="77777777" w:rsidR="00F938A9" w:rsidRDefault="00F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5B17" w14:textId="77777777" w:rsidR="00903CE4" w:rsidRDefault="00903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0F01" w14:textId="77777777" w:rsidR="00903CE4" w:rsidRDefault="00903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6EFD" w14:textId="77777777" w:rsidR="00903CE4" w:rsidRDefault="00903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52DC" w14:textId="77777777" w:rsidR="00F938A9" w:rsidRDefault="00F938A9">
      <w:r>
        <w:separator/>
      </w:r>
    </w:p>
  </w:footnote>
  <w:footnote w:type="continuationSeparator" w:id="0">
    <w:p w14:paraId="730D09EB" w14:textId="77777777" w:rsidR="00F938A9" w:rsidRDefault="00F9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A8ED" w14:textId="77777777" w:rsidR="00903CE4" w:rsidRDefault="00903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75B8" w14:textId="158F14C5" w:rsidR="00F938A9" w:rsidRPr="003A33D1" w:rsidRDefault="00F938A9" w:rsidP="006B6582">
    <w:pPr>
      <w:pStyle w:val="Header"/>
      <w:tabs>
        <w:tab w:val="clear" w:pos="4320"/>
        <w:tab w:val="clear" w:pos="8640"/>
        <w:tab w:val="right" w:pos="9360"/>
      </w:tabs>
    </w:pPr>
    <w:r w:rsidRPr="003A33D1">
      <w:t>Wenatchee Valley College</w:t>
    </w:r>
    <w:r w:rsidRPr="003A33D1">
      <w:tab/>
      <w:t>1500.000 HUMAN RESOURCES</w:t>
    </w:r>
  </w:p>
  <w:p w14:paraId="4F1B02D0" w14:textId="77777777" w:rsidR="00F938A9" w:rsidRPr="003A33D1" w:rsidRDefault="00F938A9" w:rsidP="003A33D1">
    <w:pPr>
      <w:pStyle w:val="Header"/>
    </w:pPr>
    <w:r w:rsidRPr="003A33D1">
      <w:t>COLLEGE OPERATIONAL PROCEDURE</w:t>
    </w:r>
  </w:p>
  <w:p w14:paraId="5A47BFDA" w14:textId="77777777" w:rsidR="00F938A9" w:rsidRDefault="00F938A9" w:rsidP="003A3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EA3B" w14:textId="77777777" w:rsidR="00903CE4" w:rsidRDefault="00903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043FC9"/>
    <w:multiLevelType w:val="hybridMultilevel"/>
    <w:tmpl w:val="302450AE"/>
    <w:lvl w:ilvl="0" w:tplc="93B653F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9783511">
    <w:abstractNumId w:val="11"/>
  </w:num>
  <w:num w:numId="2" w16cid:durableId="970549395">
    <w:abstractNumId w:val="12"/>
  </w:num>
  <w:num w:numId="3" w16cid:durableId="119569990">
    <w:abstractNumId w:val="29"/>
  </w:num>
  <w:num w:numId="4" w16cid:durableId="941455989">
    <w:abstractNumId w:val="30"/>
  </w:num>
  <w:num w:numId="5" w16cid:durableId="1483540173">
    <w:abstractNumId w:val="27"/>
  </w:num>
  <w:num w:numId="6" w16cid:durableId="1175655969">
    <w:abstractNumId w:val="3"/>
  </w:num>
  <w:num w:numId="7" w16cid:durableId="101072634">
    <w:abstractNumId w:val="10"/>
  </w:num>
  <w:num w:numId="8" w16cid:durableId="1213537429">
    <w:abstractNumId w:val="28"/>
  </w:num>
  <w:num w:numId="9" w16cid:durableId="185020352">
    <w:abstractNumId w:val="23"/>
  </w:num>
  <w:num w:numId="10" w16cid:durableId="1893732269">
    <w:abstractNumId w:val="7"/>
  </w:num>
  <w:num w:numId="11" w16cid:durableId="1405496310">
    <w:abstractNumId w:val="21"/>
  </w:num>
  <w:num w:numId="12" w16cid:durableId="1370035799">
    <w:abstractNumId w:val="32"/>
  </w:num>
  <w:num w:numId="13" w16cid:durableId="1839079671">
    <w:abstractNumId w:val="0"/>
  </w:num>
  <w:num w:numId="14" w16cid:durableId="1088624951">
    <w:abstractNumId w:val="13"/>
  </w:num>
  <w:num w:numId="15" w16cid:durableId="1217933395">
    <w:abstractNumId w:val="19"/>
  </w:num>
  <w:num w:numId="16" w16cid:durableId="462619696">
    <w:abstractNumId w:val="14"/>
  </w:num>
  <w:num w:numId="17" w16cid:durableId="1709452990">
    <w:abstractNumId w:val="2"/>
  </w:num>
  <w:num w:numId="18" w16cid:durableId="952632822">
    <w:abstractNumId w:val="34"/>
  </w:num>
  <w:num w:numId="19" w16cid:durableId="1981109152">
    <w:abstractNumId w:val="8"/>
  </w:num>
  <w:num w:numId="20" w16cid:durableId="1116097853">
    <w:abstractNumId w:val="31"/>
  </w:num>
  <w:num w:numId="21" w16cid:durableId="913514474">
    <w:abstractNumId w:val="25"/>
  </w:num>
  <w:num w:numId="22" w16cid:durableId="1742948859">
    <w:abstractNumId w:val="39"/>
  </w:num>
  <w:num w:numId="23" w16cid:durableId="1617908417">
    <w:abstractNumId w:val="18"/>
  </w:num>
  <w:num w:numId="24" w16cid:durableId="1102992004">
    <w:abstractNumId w:val="22"/>
  </w:num>
  <w:num w:numId="25" w16cid:durableId="1051923262">
    <w:abstractNumId w:val="38"/>
  </w:num>
  <w:num w:numId="26" w16cid:durableId="1575974361">
    <w:abstractNumId w:val="40"/>
  </w:num>
  <w:num w:numId="27" w16cid:durableId="648944858">
    <w:abstractNumId w:val="24"/>
  </w:num>
  <w:num w:numId="28" w16cid:durableId="536086121">
    <w:abstractNumId w:val="37"/>
  </w:num>
  <w:num w:numId="29" w16cid:durableId="452481590">
    <w:abstractNumId w:val="36"/>
  </w:num>
  <w:num w:numId="30" w16cid:durableId="2102412460">
    <w:abstractNumId w:val="35"/>
  </w:num>
  <w:num w:numId="31" w16cid:durableId="1533497984">
    <w:abstractNumId w:val="9"/>
  </w:num>
  <w:num w:numId="32" w16cid:durableId="868374812">
    <w:abstractNumId w:val="33"/>
  </w:num>
  <w:num w:numId="33" w16cid:durableId="1070351713">
    <w:abstractNumId w:val="4"/>
  </w:num>
  <w:num w:numId="34" w16cid:durableId="689139231">
    <w:abstractNumId w:val="16"/>
  </w:num>
  <w:num w:numId="35" w16cid:durableId="364019451">
    <w:abstractNumId w:val="15"/>
  </w:num>
  <w:num w:numId="36" w16cid:durableId="994799119">
    <w:abstractNumId w:val="6"/>
  </w:num>
  <w:num w:numId="37" w16cid:durableId="2070835647">
    <w:abstractNumId w:val="1"/>
  </w:num>
  <w:num w:numId="38" w16cid:durableId="635070336">
    <w:abstractNumId w:val="26"/>
  </w:num>
  <w:num w:numId="39" w16cid:durableId="310134119">
    <w:abstractNumId w:val="20"/>
  </w:num>
  <w:num w:numId="40" w16cid:durableId="559368236">
    <w:abstractNumId w:val="17"/>
  </w:num>
  <w:num w:numId="41" w16cid:durableId="173614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5908"/>
    <w:rsid w:val="00114ADF"/>
    <w:rsid w:val="00130843"/>
    <w:rsid w:val="0013104E"/>
    <w:rsid w:val="001333F9"/>
    <w:rsid w:val="00137102"/>
    <w:rsid w:val="00153833"/>
    <w:rsid w:val="00172556"/>
    <w:rsid w:val="0017443B"/>
    <w:rsid w:val="001830B8"/>
    <w:rsid w:val="0018557B"/>
    <w:rsid w:val="00187649"/>
    <w:rsid w:val="00195706"/>
    <w:rsid w:val="00197258"/>
    <w:rsid w:val="001A462F"/>
    <w:rsid w:val="001A4FE5"/>
    <w:rsid w:val="001A622A"/>
    <w:rsid w:val="001A7926"/>
    <w:rsid w:val="001B01E9"/>
    <w:rsid w:val="001B388D"/>
    <w:rsid w:val="001C117C"/>
    <w:rsid w:val="001C731F"/>
    <w:rsid w:val="001D1045"/>
    <w:rsid w:val="001D5414"/>
    <w:rsid w:val="001E0316"/>
    <w:rsid w:val="001E27EC"/>
    <w:rsid w:val="001F0AC3"/>
    <w:rsid w:val="001F7E33"/>
    <w:rsid w:val="00211646"/>
    <w:rsid w:val="00223D48"/>
    <w:rsid w:val="00224B6D"/>
    <w:rsid w:val="002258A3"/>
    <w:rsid w:val="00226E41"/>
    <w:rsid w:val="00241143"/>
    <w:rsid w:val="00250EA0"/>
    <w:rsid w:val="00251E65"/>
    <w:rsid w:val="0025256F"/>
    <w:rsid w:val="00253839"/>
    <w:rsid w:val="00255C61"/>
    <w:rsid w:val="00260B6A"/>
    <w:rsid w:val="00261B11"/>
    <w:rsid w:val="00264218"/>
    <w:rsid w:val="00270224"/>
    <w:rsid w:val="00270B68"/>
    <w:rsid w:val="002761FC"/>
    <w:rsid w:val="00287188"/>
    <w:rsid w:val="002907CB"/>
    <w:rsid w:val="00291782"/>
    <w:rsid w:val="002928DF"/>
    <w:rsid w:val="00293A17"/>
    <w:rsid w:val="002940AF"/>
    <w:rsid w:val="002A5778"/>
    <w:rsid w:val="002A6200"/>
    <w:rsid w:val="002A7CD4"/>
    <w:rsid w:val="002B3E4F"/>
    <w:rsid w:val="002B72A2"/>
    <w:rsid w:val="002C26B9"/>
    <w:rsid w:val="002D7320"/>
    <w:rsid w:val="002E493F"/>
    <w:rsid w:val="002E6D4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4346"/>
    <w:rsid w:val="00364C77"/>
    <w:rsid w:val="003850E1"/>
    <w:rsid w:val="0039194C"/>
    <w:rsid w:val="003A33D1"/>
    <w:rsid w:val="003B54E7"/>
    <w:rsid w:val="003E17D5"/>
    <w:rsid w:val="003E2778"/>
    <w:rsid w:val="004137FB"/>
    <w:rsid w:val="00421133"/>
    <w:rsid w:val="004404BF"/>
    <w:rsid w:val="00440867"/>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B31C0"/>
    <w:rsid w:val="004B6E18"/>
    <w:rsid w:val="004C2450"/>
    <w:rsid w:val="004D4440"/>
    <w:rsid w:val="004D6F80"/>
    <w:rsid w:val="004D7126"/>
    <w:rsid w:val="004E7ECB"/>
    <w:rsid w:val="004F17FE"/>
    <w:rsid w:val="00502C1E"/>
    <w:rsid w:val="0050692A"/>
    <w:rsid w:val="00517818"/>
    <w:rsid w:val="00531B5D"/>
    <w:rsid w:val="00534789"/>
    <w:rsid w:val="00534DDD"/>
    <w:rsid w:val="00536628"/>
    <w:rsid w:val="00537E68"/>
    <w:rsid w:val="00540A01"/>
    <w:rsid w:val="00543187"/>
    <w:rsid w:val="00554573"/>
    <w:rsid w:val="0057019E"/>
    <w:rsid w:val="005706B5"/>
    <w:rsid w:val="00573D41"/>
    <w:rsid w:val="0057427C"/>
    <w:rsid w:val="0057687D"/>
    <w:rsid w:val="005777BD"/>
    <w:rsid w:val="00581F60"/>
    <w:rsid w:val="005859F9"/>
    <w:rsid w:val="0059294E"/>
    <w:rsid w:val="005A7016"/>
    <w:rsid w:val="005B0282"/>
    <w:rsid w:val="005B0B21"/>
    <w:rsid w:val="005B4145"/>
    <w:rsid w:val="005C0DB6"/>
    <w:rsid w:val="005C4CED"/>
    <w:rsid w:val="005E6242"/>
    <w:rsid w:val="005E65A2"/>
    <w:rsid w:val="005F1A36"/>
    <w:rsid w:val="00612D86"/>
    <w:rsid w:val="00614B76"/>
    <w:rsid w:val="00622764"/>
    <w:rsid w:val="00623578"/>
    <w:rsid w:val="00632B64"/>
    <w:rsid w:val="006378C7"/>
    <w:rsid w:val="00637B8D"/>
    <w:rsid w:val="0066440A"/>
    <w:rsid w:val="0067256A"/>
    <w:rsid w:val="0067318B"/>
    <w:rsid w:val="006733B0"/>
    <w:rsid w:val="0068434B"/>
    <w:rsid w:val="00690B17"/>
    <w:rsid w:val="006A1A09"/>
    <w:rsid w:val="006A374B"/>
    <w:rsid w:val="006A4D6C"/>
    <w:rsid w:val="006A5621"/>
    <w:rsid w:val="006B11AD"/>
    <w:rsid w:val="006B5718"/>
    <w:rsid w:val="006B6360"/>
    <w:rsid w:val="006B6582"/>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0CAE"/>
    <w:rsid w:val="00735E7D"/>
    <w:rsid w:val="0074062C"/>
    <w:rsid w:val="00745E8E"/>
    <w:rsid w:val="0074770F"/>
    <w:rsid w:val="007527A3"/>
    <w:rsid w:val="00755EC8"/>
    <w:rsid w:val="00763CC7"/>
    <w:rsid w:val="00773AA4"/>
    <w:rsid w:val="00773BF8"/>
    <w:rsid w:val="007749D8"/>
    <w:rsid w:val="00774B97"/>
    <w:rsid w:val="00776371"/>
    <w:rsid w:val="007774F7"/>
    <w:rsid w:val="00783B58"/>
    <w:rsid w:val="00790577"/>
    <w:rsid w:val="0079379E"/>
    <w:rsid w:val="007A54C4"/>
    <w:rsid w:val="007A6B37"/>
    <w:rsid w:val="007B1918"/>
    <w:rsid w:val="007B6835"/>
    <w:rsid w:val="007C02D8"/>
    <w:rsid w:val="007C18B9"/>
    <w:rsid w:val="007D1087"/>
    <w:rsid w:val="007D1CCD"/>
    <w:rsid w:val="007D4BEC"/>
    <w:rsid w:val="007D719F"/>
    <w:rsid w:val="007E4310"/>
    <w:rsid w:val="007E5C4D"/>
    <w:rsid w:val="007F2607"/>
    <w:rsid w:val="007F3B80"/>
    <w:rsid w:val="00802256"/>
    <w:rsid w:val="00802464"/>
    <w:rsid w:val="0080784E"/>
    <w:rsid w:val="00811E75"/>
    <w:rsid w:val="00812D37"/>
    <w:rsid w:val="00814D81"/>
    <w:rsid w:val="00817371"/>
    <w:rsid w:val="008346B1"/>
    <w:rsid w:val="008519EF"/>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D6F51"/>
    <w:rsid w:val="008E08E0"/>
    <w:rsid w:val="008E2717"/>
    <w:rsid w:val="008E3F68"/>
    <w:rsid w:val="008E7657"/>
    <w:rsid w:val="008F7C90"/>
    <w:rsid w:val="00903CE4"/>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44245"/>
    <w:rsid w:val="00A606D9"/>
    <w:rsid w:val="00A71759"/>
    <w:rsid w:val="00A71766"/>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10CB"/>
    <w:rsid w:val="00B71C3D"/>
    <w:rsid w:val="00B75A5A"/>
    <w:rsid w:val="00B77032"/>
    <w:rsid w:val="00B81BAC"/>
    <w:rsid w:val="00B833D2"/>
    <w:rsid w:val="00B94F5B"/>
    <w:rsid w:val="00B95B16"/>
    <w:rsid w:val="00B96E64"/>
    <w:rsid w:val="00B97548"/>
    <w:rsid w:val="00BA097A"/>
    <w:rsid w:val="00BA2E57"/>
    <w:rsid w:val="00BB08E6"/>
    <w:rsid w:val="00BB13FE"/>
    <w:rsid w:val="00BB1677"/>
    <w:rsid w:val="00BB3519"/>
    <w:rsid w:val="00BC02A4"/>
    <w:rsid w:val="00BC037C"/>
    <w:rsid w:val="00BD4778"/>
    <w:rsid w:val="00BD5D6A"/>
    <w:rsid w:val="00BD68D3"/>
    <w:rsid w:val="00BE24A2"/>
    <w:rsid w:val="00BE3CBF"/>
    <w:rsid w:val="00BE74B8"/>
    <w:rsid w:val="00BF0B98"/>
    <w:rsid w:val="00BF0FFE"/>
    <w:rsid w:val="00BF1C05"/>
    <w:rsid w:val="00C10D77"/>
    <w:rsid w:val="00C10F37"/>
    <w:rsid w:val="00C11F22"/>
    <w:rsid w:val="00C144DB"/>
    <w:rsid w:val="00C15F0D"/>
    <w:rsid w:val="00C24085"/>
    <w:rsid w:val="00C321FD"/>
    <w:rsid w:val="00C34C03"/>
    <w:rsid w:val="00C3777F"/>
    <w:rsid w:val="00C379B4"/>
    <w:rsid w:val="00C37AE0"/>
    <w:rsid w:val="00C42328"/>
    <w:rsid w:val="00C62064"/>
    <w:rsid w:val="00C80086"/>
    <w:rsid w:val="00C83ED0"/>
    <w:rsid w:val="00C8600C"/>
    <w:rsid w:val="00C91CB0"/>
    <w:rsid w:val="00C94596"/>
    <w:rsid w:val="00CA095E"/>
    <w:rsid w:val="00CA1B7A"/>
    <w:rsid w:val="00CB480C"/>
    <w:rsid w:val="00CB6B2A"/>
    <w:rsid w:val="00CC72A6"/>
    <w:rsid w:val="00CD5C7D"/>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5C"/>
    <w:rsid w:val="00D549DF"/>
    <w:rsid w:val="00D66174"/>
    <w:rsid w:val="00D6705F"/>
    <w:rsid w:val="00D8351E"/>
    <w:rsid w:val="00D959A1"/>
    <w:rsid w:val="00D970ED"/>
    <w:rsid w:val="00DA058A"/>
    <w:rsid w:val="00DA1BCC"/>
    <w:rsid w:val="00DA40F7"/>
    <w:rsid w:val="00DB045C"/>
    <w:rsid w:val="00DB123D"/>
    <w:rsid w:val="00DB3FD2"/>
    <w:rsid w:val="00DC4F1C"/>
    <w:rsid w:val="00DD2C61"/>
    <w:rsid w:val="00DE07D3"/>
    <w:rsid w:val="00DE65D6"/>
    <w:rsid w:val="00DE6DB5"/>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53E2E"/>
    <w:rsid w:val="00E60147"/>
    <w:rsid w:val="00E664D6"/>
    <w:rsid w:val="00E701FF"/>
    <w:rsid w:val="00E84AFD"/>
    <w:rsid w:val="00E933F8"/>
    <w:rsid w:val="00EA14A6"/>
    <w:rsid w:val="00EB1D18"/>
    <w:rsid w:val="00EB35FA"/>
    <w:rsid w:val="00EC447F"/>
    <w:rsid w:val="00EC527C"/>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938A9"/>
    <w:rsid w:val="00FA4BFA"/>
    <w:rsid w:val="00FB2934"/>
    <w:rsid w:val="00FB439C"/>
    <w:rsid w:val="00FB4512"/>
    <w:rsid w:val="00FB470E"/>
    <w:rsid w:val="00FC0A87"/>
    <w:rsid w:val="00FC4859"/>
    <w:rsid w:val="00FC5CDF"/>
    <w:rsid w:val="00FC6594"/>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4739B294"/>
  <w15:docId w15:val="{2DE84BC6-F33E-4343-93CF-D726943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582"/>
    <w:rPr>
      <w:rFonts w:ascii="Arial" w:hAnsi="Arial"/>
      <w:sz w:val="22"/>
    </w:rPr>
  </w:style>
  <w:style w:type="paragraph" w:styleId="Heading1">
    <w:name w:val="heading 1"/>
    <w:basedOn w:val="Normal"/>
    <w:next w:val="Normal"/>
    <w:link w:val="Heading1Char"/>
    <w:qFormat/>
    <w:rsid w:val="002C26B9"/>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2C26B9"/>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6B6582"/>
    <w:pPr>
      <w:tabs>
        <w:tab w:val="left" w:pos="720"/>
      </w:tabs>
      <w:spacing w:after="120"/>
      <w:ind w:left="720" w:hanging="360"/>
      <w:outlineLvl w:val="2"/>
    </w:pPr>
    <w:rPr>
      <w:szCs w:val="24"/>
    </w:rPr>
  </w:style>
  <w:style w:type="paragraph" w:styleId="Heading4">
    <w:name w:val="heading 4"/>
    <w:basedOn w:val="Normal"/>
    <w:next w:val="Normal"/>
    <w:link w:val="Heading4Char"/>
    <w:qFormat/>
    <w:rsid w:val="006B6582"/>
    <w:pPr>
      <w:tabs>
        <w:tab w:val="left" w:pos="1080"/>
      </w:tabs>
      <w:spacing w:after="120"/>
      <w:ind w:left="1080" w:hanging="360"/>
      <w:outlineLvl w:val="3"/>
    </w:pPr>
  </w:style>
  <w:style w:type="paragraph" w:styleId="Heading5">
    <w:name w:val="heading 5"/>
    <w:basedOn w:val="Normal"/>
    <w:next w:val="Normal"/>
    <w:link w:val="Heading5Char"/>
    <w:qFormat/>
    <w:rsid w:val="006B6582"/>
    <w:pPr>
      <w:tabs>
        <w:tab w:val="left" w:pos="1440"/>
      </w:tabs>
      <w:spacing w:after="120"/>
      <w:ind w:left="1440" w:hanging="360"/>
      <w:outlineLvl w:val="4"/>
    </w:pPr>
  </w:style>
  <w:style w:type="paragraph" w:styleId="Heading6">
    <w:name w:val="heading 6"/>
    <w:basedOn w:val="Heading5"/>
    <w:next w:val="Normal"/>
    <w:link w:val="Heading6Char"/>
    <w:unhideWhenUsed/>
    <w:qFormat/>
    <w:rsid w:val="006B6582"/>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B6582"/>
    <w:pPr>
      <w:framePr w:w="7920" w:h="1980" w:hRule="exact" w:hSpace="180" w:wrap="auto" w:hAnchor="page" w:xAlign="center" w:yAlign="bottom"/>
      <w:ind w:left="2880"/>
    </w:pPr>
    <w:rPr>
      <w:caps/>
      <w:sz w:val="24"/>
    </w:rPr>
  </w:style>
  <w:style w:type="paragraph" w:styleId="Header">
    <w:name w:val="header"/>
    <w:basedOn w:val="Normal"/>
    <w:link w:val="HeaderChar"/>
    <w:rsid w:val="006B6582"/>
    <w:pPr>
      <w:tabs>
        <w:tab w:val="center" w:pos="4320"/>
        <w:tab w:val="right" w:pos="8640"/>
      </w:tabs>
    </w:pPr>
    <w:rPr>
      <w:szCs w:val="24"/>
    </w:rPr>
  </w:style>
  <w:style w:type="paragraph" w:styleId="Footer">
    <w:name w:val="footer"/>
    <w:basedOn w:val="Normal"/>
    <w:link w:val="FooterChar"/>
    <w:rsid w:val="006B6582"/>
    <w:pPr>
      <w:tabs>
        <w:tab w:val="center" w:pos="4320"/>
        <w:tab w:val="right" w:pos="8640"/>
      </w:tabs>
    </w:pPr>
  </w:style>
  <w:style w:type="paragraph" w:styleId="BodyText">
    <w:name w:val="Body Text"/>
    <w:basedOn w:val="Normal"/>
    <w:link w:val="BodyTextChar"/>
    <w:autoRedefine/>
    <w:qFormat/>
    <w:rsid w:val="00D66174"/>
    <w:pPr>
      <w:spacing w:after="120"/>
    </w:pPr>
    <w:rPr>
      <w:szCs w:val="22"/>
    </w:rPr>
  </w:style>
  <w:style w:type="character" w:customStyle="1" w:styleId="BodyTextChar">
    <w:name w:val="Body Text Char"/>
    <w:link w:val="BodyText"/>
    <w:rsid w:val="00D66174"/>
    <w:rPr>
      <w:rFonts w:ascii="Arial" w:hAnsi="Arial"/>
      <w:sz w:val="22"/>
      <w:szCs w:val="22"/>
    </w:rPr>
  </w:style>
  <w:style w:type="paragraph" w:customStyle="1" w:styleId="BodyTextItalic">
    <w:name w:val="Body Text + Italic"/>
    <w:basedOn w:val="BodyText"/>
    <w:rsid w:val="006B6582"/>
    <w:rPr>
      <w:i/>
      <w:iCs/>
    </w:rPr>
  </w:style>
  <w:style w:type="paragraph" w:customStyle="1" w:styleId="BodyTextItalicBOT">
    <w:name w:val="Body Text + Italic BOT"/>
    <w:next w:val="BodyText"/>
    <w:qFormat/>
    <w:rsid w:val="006B6582"/>
    <w:rPr>
      <w:rFonts w:ascii="Arial" w:hAnsi="Arial"/>
      <w:i/>
      <w:sz w:val="22"/>
      <w:szCs w:val="22"/>
    </w:rPr>
  </w:style>
  <w:style w:type="paragraph" w:customStyle="1" w:styleId="BodyText05">
    <w:name w:val="Body Text 0.5&quot;"/>
    <w:basedOn w:val="BodyText"/>
    <w:autoRedefine/>
    <w:qFormat/>
    <w:rsid w:val="006B6582"/>
    <w:pPr>
      <w:ind w:left="720"/>
    </w:pPr>
    <w:rPr>
      <w:szCs w:val="20"/>
    </w:rPr>
  </w:style>
  <w:style w:type="paragraph" w:customStyle="1" w:styleId="BodyText075">
    <w:name w:val="Body Text 0.75&quot;"/>
    <w:basedOn w:val="BodyText"/>
    <w:autoRedefine/>
    <w:qFormat/>
    <w:rsid w:val="006B6582"/>
    <w:pPr>
      <w:ind w:left="1080"/>
    </w:pPr>
  </w:style>
  <w:style w:type="character" w:customStyle="1" w:styleId="Heading1Char">
    <w:name w:val="Heading 1 Char"/>
    <w:link w:val="Heading1"/>
    <w:rsid w:val="002C26B9"/>
    <w:rPr>
      <w:rFonts w:ascii="Arial" w:hAnsi="Arial"/>
      <w:b/>
      <w:sz w:val="22"/>
      <w:szCs w:val="22"/>
    </w:rPr>
  </w:style>
  <w:style w:type="character" w:customStyle="1" w:styleId="Heading2Char">
    <w:name w:val="Heading 2 Char"/>
    <w:link w:val="Heading2"/>
    <w:rsid w:val="002C26B9"/>
    <w:rPr>
      <w:rFonts w:ascii="Arial" w:eastAsia="MS Mincho" w:hAnsi="Arial"/>
      <w:b/>
      <w:sz w:val="22"/>
      <w:szCs w:val="22"/>
    </w:rPr>
  </w:style>
  <w:style w:type="character" w:customStyle="1" w:styleId="Heading3Char">
    <w:name w:val="Heading 3 Char"/>
    <w:link w:val="Heading3"/>
    <w:rsid w:val="006B6582"/>
    <w:rPr>
      <w:rFonts w:ascii="Arial" w:hAnsi="Arial"/>
      <w:sz w:val="22"/>
      <w:szCs w:val="24"/>
    </w:rPr>
  </w:style>
  <w:style w:type="character" w:customStyle="1" w:styleId="Heading4Char">
    <w:name w:val="Heading 4 Char"/>
    <w:link w:val="Heading4"/>
    <w:rsid w:val="006B6582"/>
    <w:rPr>
      <w:rFonts w:ascii="Arial" w:hAnsi="Arial"/>
      <w:sz w:val="22"/>
    </w:rPr>
  </w:style>
  <w:style w:type="character" w:customStyle="1" w:styleId="Heading5Char">
    <w:name w:val="Heading 5 Char"/>
    <w:link w:val="Heading5"/>
    <w:rsid w:val="006B6582"/>
    <w:rPr>
      <w:rFonts w:ascii="Arial" w:hAnsi="Arial"/>
      <w:sz w:val="22"/>
    </w:rPr>
  </w:style>
  <w:style w:type="paragraph" w:styleId="CommentText">
    <w:name w:val="annotation text"/>
    <w:basedOn w:val="Normal"/>
    <w:link w:val="CommentTextChar"/>
    <w:semiHidden/>
    <w:rsid w:val="006B6582"/>
  </w:style>
  <w:style w:type="character" w:styleId="Hyperlink">
    <w:name w:val="Hyperlink"/>
    <w:rsid w:val="006B6582"/>
    <w:rPr>
      <w:color w:val="0000FF"/>
      <w:u w:val="single"/>
    </w:rPr>
  </w:style>
  <w:style w:type="paragraph" w:styleId="BalloonText">
    <w:name w:val="Balloon Text"/>
    <w:basedOn w:val="Normal"/>
    <w:link w:val="BalloonTextChar"/>
    <w:semiHidden/>
    <w:rsid w:val="006B6582"/>
    <w:rPr>
      <w:rFonts w:ascii="Tahoma" w:hAnsi="Tahoma" w:cs="Tahoma"/>
      <w:sz w:val="16"/>
      <w:szCs w:val="16"/>
    </w:rPr>
  </w:style>
  <w:style w:type="character" w:styleId="FollowedHyperlink">
    <w:name w:val="FollowedHyperlink"/>
    <w:rsid w:val="006B6582"/>
    <w:rPr>
      <w:color w:val="800080"/>
      <w:u w:val="single"/>
    </w:rPr>
  </w:style>
  <w:style w:type="paragraph" w:styleId="NormalWeb">
    <w:name w:val="Normal (Web)"/>
    <w:basedOn w:val="Normal"/>
    <w:autoRedefine/>
    <w:rsid w:val="006B6582"/>
  </w:style>
  <w:style w:type="paragraph" w:styleId="Revision">
    <w:name w:val="Revision"/>
    <w:hidden/>
    <w:uiPriority w:val="99"/>
    <w:semiHidden/>
    <w:rsid w:val="002B3E4F"/>
    <w:rPr>
      <w:sz w:val="24"/>
      <w:szCs w:val="24"/>
    </w:rPr>
  </w:style>
  <w:style w:type="paragraph" w:customStyle="1" w:styleId="BodyText025">
    <w:name w:val="Body Text 0.25&quot;"/>
    <w:basedOn w:val="Normal"/>
    <w:autoRedefine/>
    <w:rsid w:val="006B6582"/>
    <w:pPr>
      <w:spacing w:after="120"/>
      <w:ind w:left="360"/>
    </w:pPr>
    <w:rPr>
      <w:szCs w:val="24"/>
    </w:rPr>
  </w:style>
  <w:style w:type="paragraph" w:customStyle="1" w:styleId="000000RelatedPolicies">
    <w:name w:val="000.000 Related Policies"/>
    <w:basedOn w:val="Normal"/>
    <w:autoRedefine/>
    <w:rsid w:val="00FA4BFA"/>
    <w:pPr>
      <w:tabs>
        <w:tab w:val="decimal" w:pos="540"/>
        <w:tab w:val="left" w:pos="1260"/>
      </w:tabs>
    </w:pPr>
  </w:style>
  <w:style w:type="character" w:customStyle="1" w:styleId="BalloonTextChar">
    <w:name w:val="Balloon Text Char"/>
    <w:link w:val="BalloonText"/>
    <w:semiHidden/>
    <w:rsid w:val="006B6582"/>
    <w:rPr>
      <w:rFonts w:ascii="Tahoma" w:hAnsi="Tahoma" w:cs="Tahoma"/>
      <w:sz w:val="16"/>
      <w:szCs w:val="16"/>
    </w:rPr>
  </w:style>
  <w:style w:type="paragraph" w:styleId="BlockText">
    <w:name w:val="Block Text"/>
    <w:basedOn w:val="Normal"/>
    <w:rsid w:val="006B6582"/>
    <w:pPr>
      <w:spacing w:after="120"/>
      <w:ind w:left="1440" w:right="1440"/>
    </w:pPr>
  </w:style>
  <w:style w:type="paragraph" w:customStyle="1" w:styleId="Blockquote">
    <w:name w:val="Blockquote"/>
    <w:basedOn w:val="Normal"/>
    <w:rsid w:val="006B6582"/>
    <w:pPr>
      <w:spacing w:before="100" w:after="100"/>
      <w:ind w:left="360" w:right="360"/>
    </w:pPr>
    <w:rPr>
      <w:snapToGrid w:val="0"/>
    </w:rPr>
  </w:style>
  <w:style w:type="paragraph" w:customStyle="1" w:styleId="BodyText25Italic">
    <w:name w:val="Body Text .25&quot; Italic"/>
    <w:basedOn w:val="BodyText"/>
    <w:next w:val="BodyText"/>
    <w:rsid w:val="006B6582"/>
    <w:rPr>
      <w:i/>
      <w:iCs/>
    </w:rPr>
  </w:style>
  <w:style w:type="paragraph" w:customStyle="1" w:styleId="BodyTextPolicyContact">
    <w:name w:val="Body Text Policy Contact"/>
    <w:basedOn w:val="Normal"/>
    <w:qFormat/>
    <w:rsid w:val="006B6582"/>
    <w:pPr>
      <w:spacing w:before="120"/>
    </w:pPr>
  </w:style>
  <w:style w:type="character" w:styleId="CommentReference">
    <w:name w:val="annotation reference"/>
    <w:rsid w:val="006B6582"/>
    <w:rPr>
      <w:sz w:val="16"/>
      <w:szCs w:val="16"/>
    </w:rPr>
  </w:style>
  <w:style w:type="character" w:customStyle="1" w:styleId="CommentTextChar">
    <w:name w:val="Comment Text Char"/>
    <w:link w:val="CommentText"/>
    <w:semiHidden/>
    <w:rsid w:val="006B6582"/>
    <w:rPr>
      <w:rFonts w:ascii="Arial" w:hAnsi="Arial"/>
      <w:sz w:val="22"/>
    </w:rPr>
  </w:style>
  <w:style w:type="paragraph" w:customStyle="1" w:styleId="CommentSubject1">
    <w:name w:val="Comment Subject1"/>
    <w:basedOn w:val="CommentText"/>
    <w:next w:val="CommentText"/>
    <w:link w:val="CommentSubjectChar"/>
    <w:rsid w:val="006B6582"/>
    <w:rPr>
      <w:b/>
      <w:bCs/>
    </w:rPr>
  </w:style>
  <w:style w:type="character" w:customStyle="1" w:styleId="CommentSubjectChar">
    <w:name w:val="Comment Subject Char"/>
    <w:link w:val="CommentSubject1"/>
    <w:rsid w:val="006B6582"/>
    <w:rPr>
      <w:rFonts w:ascii="Arial" w:hAnsi="Arial"/>
      <w:b/>
      <w:bCs/>
      <w:sz w:val="22"/>
    </w:rPr>
  </w:style>
  <w:style w:type="character" w:customStyle="1" w:styleId="FooterChar">
    <w:name w:val="Footer Char"/>
    <w:link w:val="Footer"/>
    <w:rsid w:val="006B6582"/>
    <w:rPr>
      <w:rFonts w:ascii="Arial" w:hAnsi="Arial"/>
      <w:sz w:val="22"/>
    </w:rPr>
  </w:style>
  <w:style w:type="paragraph" w:customStyle="1" w:styleId="H2">
    <w:name w:val="H2"/>
    <w:basedOn w:val="Normal"/>
    <w:next w:val="Normal"/>
    <w:rsid w:val="006B6582"/>
    <w:pPr>
      <w:keepNext/>
      <w:spacing w:before="100" w:after="100"/>
      <w:outlineLvl w:val="2"/>
    </w:pPr>
    <w:rPr>
      <w:b/>
      <w:snapToGrid w:val="0"/>
      <w:sz w:val="36"/>
    </w:rPr>
  </w:style>
  <w:style w:type="character" w:customStyle="1" w:styleId="HeaderChar">
    <w:name w:val="Header Char"/>
    <w:link w:val="Header"/>
    <w:rsid w:val="006B6582"/>
    <w:rPr>
      <w:rFonts w:ascii="Arial" w:hAnsi="Arial"/>
      <w:sz w:val="22"/>
      <w:szCs w:val="24"/>
    </w:rPr>
  </w:style>
  <w:style w:type="character" w:customStyle="1" w:styleId="Heading6Char">
    <w:name w:val="Heading 6 Char"/>
    <w:link w:val="Heading6"/>
    <w:rsid w:val="006B6582"/>
    <w:rPr>
      <w:rFonts w:ascii="Arial" w:hAnsi="Arial"/>
      <w:sz w:val="22"/>
    </w:rPr>
  </w:style>
  <w:style w:type="paragraph" w:styleId="HTMLPreformatted">
    <w:name w:val="HTML Preformatted"/>
    <w:basedOn w:val="Normal"/>
    <w:link w:val="HTMLPreformattedChar"/>
    <w:rsid w:val="006B6582"/>
    <w:rPr>
      <w:rFonts w:ascii="Courier New" w:hAnsi="Courier New" w:cs="Courier New"/>
    </w:rPr>
  </w:style>
  <w:style w:type="character" w:customStyle="1" w:styleId="HTMLPreformattedChar">
    <w:name w:val="HTML Preformatted Char"/>
    <w:link w:val="HTMLPreformatted"/>
    <w:rsid w:val="006B6582"/>
    <w:rPr>
      <w:rFonts w:ascii="Courier New" w:hAnsi="Courier New" w:cs="Courier New"/>
      <w:sz w:val="22"/>
    </w:rPr>
  </w:style>
  <w:style w:type="paragraph" w:styleId="ListParagraph">
    <w:name w:val="List Paragraph"/>
    <w:basedOn w:val="Normal"/>
    <w:uiPriority w:val="34"/>
    <w:qFormat/>
    <w:rsid w:val="006B6582"/>
    <w:pPr>
      <w:ind w:left="720"/>
    </w:pPr>
  </w:style>
  <w:style w:type="paragraph" w:styleId="PlainText">
    <w:name w:val="Plain Text"/>
    <w:basedOn w:val="Normal"/>
    <w:link w:val="PlainTextChar"/>
    <w:rsid w:val="006B6582"/>
    <w:rPr>
      <w:rFonts w:ascii="Courier New" w:hAnsi="Courier New" w:cs="Courier New"/>
    </w:rPr>
  </w:style>
  <w:style w:type="character" w:customStyle="1" w:styleId="PlainTextChar">
    <w:name w:val="Plain Text Char"/>
    <w:link w:val="PlainText"/>
    <w:rsid w:val="006B6582"/>
    <w:rPr>
      <w:rFonts w:ascii="Courier New" w:hAnsi="Courier New" w:cs="Courier New"/>
      <w:sz w:val="22"/>
    </w:rPr>
  </w:style>
  <w:style w:type="paragraph" w:customStyle="1" w:styleId="RelatedPP">
    <w:name w:val="Related P &amp; P"/>
    <w:basedOn w:val="Normal"/>
    <w:next w:val="BodyText"/>
    <w:qFormat/>
    <w:rsid w:val="006B6582"/>
    <w:pPr>
      <w:spacing w:before="120" w:after="120"/>
    </w:pPr>
    <w:rPr>
      <w:b/>
    </w:rPr>
  </w:style>
  <w:style w:type="character" w:styleId="Strong">
    <w:name w:val="Strong"/>
    <w:qFormat/>
    <w:rsid w:val="006B6582"/>
    <w:rPr>
      <w:b/>
      <w:bCs/>
    </w:rPr>
  </w:style>
  <w:style w:type="paragraph" w:styleId="Title">
    <w:name w:val="Title"/>
    <w:basedOn w:val="Normal"/>
    <w:link w:val="TitleChar"/>
    <w:qFormat/>
    <w:rsid w:val="006B658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B6582"/>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BF0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010640">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4714">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848820">
      <w:bodyDiv w:val="1"/>
      <w:marLeft w:val="0"/>
      <w:marRight w:val="0"/>
      <w:marTop w:val="0"/>
      <w:marBottom w:val="0"/>
      <w:divBdr>
        <w:top w:val="none" w:sz="0" w:space="0" w:color="auto"/>
        <w:left w:val="none" w:sz="0" w:space="0" w:color="auto"/>
        <w:bottom w:val="none" w:sz="0" w:space="0" w:color="auto"/>
        <w:right w:val="none" w:sz="0" w:space="0" w:color="auto"/>
      </w:divBdr>
    </w:div>
    <w:div w:id="1296182966">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wac/default.aspx?cite=357-31-920" TargetMode="External"/><Relationship Id="rId18" Type="http://schemas.openxmlformats.org/officeDocument/2006/relationships/hyperlink" Target="file:///\\wvcstorage\humanresources\policies-procedures\500-human-resources\500.375-shared-leav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wvc.edu/humanresources/policies-procedures/500-human-resources/500.390-veterans-in-state-shared-leave.html" TargetMode="External"/><Relationship Id="rId7" Type="http://schemas.openxmlformats.org/officeDocument/2006/relationships/settings" Target="settings.xml"/><Relationship Id="rId12" Type="http://schemas.openxmlformats.org/officeDocument/2006/relationships/hyperlink" Target="https://apps.leg.wa.gov/wac/default.aspx?cite=357-31-835" TargetMode="External"/><Relationship Id="rId17" Type="http://schemas.openxmlformats.org/officeDocument/2006/relationships/hyperlink" Target="mailto:FosterParentSharedLeavePool@dshs.wa.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leg.wa.gov/RCW/default.aspx?cite=41.04.665" TargetMode="External"/><Relationship Id="rId20" Type="http://schemas.openxmlformats.org/officeDocument/2006/relationships/hyperlink" Target="https://www.wvc.edu/humanresources/policies-procedures/500-human-resources/500.385-foster-parents-shared-leav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1.04.674" TargetMode="External"/><Relationship Id="rId24" Type="http://schemas.openxmlformats.org/officeDocument/2006/relationships/hyperlink" Target="https://www.wvc.edu/humanresources/policies-procedures/500-human-resources/500.390-veterans-in-state-shared-leave.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ommons.wvc.edu/hr/pp/500/Shared%20Leave.aspx" TargetMode="External"/><Relationship Id="rId23" Type="http://schemas.openxmlformats.org/officeDocument/2006/relationships/hyperlink" Target="https://www.wvc.edu/humanresources/policies-procedures/500-human-resources/500.380-uniformed-services-shared-leave.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vc.edu/humanresources/policies-procedures/500-human-resources/500.380-uniformed-services-shared-leav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mmons.wvc.edu/hr/pp/500/Shared%20Leave.aspx" TargetMode="External"/><Relationship Id="rId22" Type="http://schemas.openxmlformats.org/officeDocument/2006/relationships/hyperlink" Target="file:///\\wvcstorage\humanresources\policies-procedures\500-human-resources\500.375-shared-leave.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07C3C-75F7-41BB-82F5-C749CB6B3D80}">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F25640F-E7CF-4277-86E1-E872643D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4D86FB-F0FE-4A30-8E01-D0FE5B6B87C6}">
  <ds:schemaRefs>
    <ds:schemaRef ds:uri="http://schemas.openxmlformats.org/officeDocument/2006/bibliography"/>
  </ds:schemaRefs>
</ds:datastoreItem>
</file>

<file path=customXml/itemProps4.xml><?xml version="1.0" encoding="utf-8"?>
<ds:datastoreItem xmlns:ds="http://schemas.openxmlformats.org/officeDocument/2006/customXml" ds:itemID="{F85E8DF0-7605-4770-92B3-5CB197A0C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1027</Words>
  <Characters>6855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7867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6</cp:revision>
  <cp:lastPrinted>2009-05-01T22:40:00Z</cp:lastPrinted>
  <dcterms:created xsi:type="dcterms:W3CDTF">2022-12-18T22:06:00Z</dcterms:created>
  <dcterms:modified xsi:type="dcterms:W3CDTF">2023-04-08T16:43:00Z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