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68847" w14:textId="77777777" w:rsidR="00627A9C" w:rsidRDefault="00627A9C" w:rsidP="004D24B4">
      <w:pPr>
        <w:pStyle w:val="Heading1"/>
      </w:pPr>
      <w:r>
        <w:t>400.530</w:t>
      </w:r>
      <w:r>
        <w:tab/>
      </w:r>
      <w:r w:rsidRPr="00627A9C">
        <w:t>HAZING</w:t>
      </w:r>
      <w:r>
        <w:t xml:space="preserve"> </w:t>
      </w:r>
      <w:r w:rsidR="004D24B4">
        <w:t>POLICY</w:t>
      </w:r>
    </w:p>
    <w:p w14:paraId="6466CAF5" w14:textId="60171EF2" w:rsidR="00627A9C" w:rsidRDefault="00627A9C" w:rsidP="00F34775">
      <w:pPr>
        <w:pStyle w:val="BodyText"/>
      </w:pPr>
      <w:r>
        <w:t>Hazing is prohibited</w:t>
      </w:r>
      <w:r w:rsidR="00EC4765">
        <w:t xml:space="preserve"> within the Wenatchee Valley College (WVC) community</w:t>
      </w:r>
      <w:r>
        <w:t>.</w:t>
      </w:r>
      <w:r w:rsidR="004D24B4">
        <w:t xml:space="preserve"> </w:t>
      </w:r>
      <w:r w:rsidR="00EC4765">
        <w:t xml:space="preserve">In accordance with </w:t>
      </w:r>
      <w:hyperlink r:id="rId11" w:history="1">
        <w:r w:rsidR="00EC4765" w:rsidRPr="005661B3">
          <w:rPr>
            <w:rStyle w:val="Hyperlink"/>
          </w:rPr>
          <w:t>RCW 28B.10.90</w:t>
        </w:r>
        <w:r w:rsidR="0036600D" w:rsidRPr="005661B3">
          <w:rPr>
            <w:rStyle w:val="Hyperlink"/>
          </w:rPr>
          <w:t>0</w:t>
        </w:r>
      </w:hyperlink>
      <w:r w:rsidR="00EC4765">
        <w:t>, "h</w:t>
      </w:r>
      <w:r>
        <w:t>azing</w:t>
      </w:r>
      <w:r w:rsidR="00EC4765">
        <w:t>”</w:t>
      </w:r>
      <w:r>
        <w:t xml:space="preserve"> </w:t>
      </w:r>
      <w:r w:rsidR="0036600D">
        <w:t xml:space="preserve">includes </w:t>
      </w:r>
      <w:r>
        <w:t xml:space="preserve">any </w:t>
      </w:r>
      <w:r w:rsidR="0036600D">
        <w:t>act committed as part</w:t>
      </w:r>
      <w:r>
        <w:t xml:space="preserve"> of</w:t>
      </w:r>
      <w:r w:rsidR="00F34775">
        <w:t xml:space="preserve"> </w:t>
      </w:r>
      <w:r w:rsidR="0036600D">
        <w:t xml:space="preserve">a person’s recruitment, </w:t>
      </w:r>
      <w:r>
        <w:t>initiation</w:t>
      </w:r>
      <w:r w:rsidR="0036600D">
        <w:t>, pledging, admission</w:t>
      </w:r>
      <w:r>
        <w:t xml:space="preserve"> into </w:t>
      </w:r>
      <w:r w:rsidR="00AC5F70">
        <w:t xml:space="preserve">or affiliation with </w:t>
      </w:r>
      <w:r>
        <w:t>a student organization</w:t>
      </w:r>
      <w:r w:rsidR="00AC5F70">
        <w:t>, athletic team,</w:t>
      </w:r>
      <w:r>
        <w:t xml:space="preserve"> or living group</w:t>
      </w:r>
      <w:r w:rsidR="00AC5F70">
        <w:t>,</w:t>
      </w:r>
      <w:r>
        <w:t xml:space="preserve"> or any pastime or amusement engaged in with respect to such an organization</w:t>
      </w:r>
      <w:r w:rsidR="00AC5F70">
        <w:t>, athletic team</w:t>
      </w:r>
      <w:r>
        <w:t xml:space="preserve"> or living group that causes, or is likely to cause, bodily danger or physical harm, or serious </w:t>
      </w:r>
      <w:r w:rsidR="00AC5F70">
        <w:t xml:space="preserve">psychological </w:t>
      </w:r>
      <w:r>
        <w:t xml:space="preserve">or emotional harm, to any student or other person attending </w:t>
      </w:r>
      <w:r w:rsidR="00AC5F70">
        <w:t>a public or private</w:t>
      </w:r>
      <w:r>
        <w:t xml:space="preserve"> institution o</w:t>
      </w:r>
      <w:r w:rsidR="00AC5F70">
        <w:t>f</w:t>
      </w:r>
      <w:r>
        <w:t xml:space="preserve"> higher education or </w:t>
      </w:r>
      <w:r w:rsidR="00AC5F70">
        <w:t xml:space="preserve">other </w:t>
      </w:r>
      <w:r>
        <w:t>post-secondary institution</w:t>
      </w:r>
      <w:r w:rsidR="00AC5F70">
        <w:t xml:space="preserve"> in </w:t>
      </w:r>
      <w:r w:rsidR="00F34775">
        <w:t xml:space="preserve">Washington state, including causing, </w:t>
      </w:r>
      <w:r w:rsidR="00F34775" w:rsidRPr="00F34775">
        <w:t xml:space="preserve">directing, coercing, or forcing a person to consume any food, liquid, alcohol, drug, or other substance which subjects the person to risk of such harm, regardless of the person's willingness to participate. "Hazing" does not include </w:t>
      </w:r>
      <w:r>
        <w:t>customary athletic events or other similar contests or competitions.</w:t>
      </w:r>
      <w:r w:rsidR="00F34775">
        <w:t xml:space="preserve"> </w:t>
      </w:r>
      <w:r w:rsidR="00F34775" w:rsidRPr="00F34775">
        <w:t xml:space="preserve">This prohibition applies to conduct that may occur both on and off campus. In compliance with </w:t>
      </w:r>
      <w:hyperlink r:id="rId12" w:history="1">
        <w:r w:rsidR="00F34775" w:rsidRPr="005661B3">
          <w:rPr>
            <w:rStyle w:val="Hyperlink"/>
          </w:rPr>
          <w:t>RCW 28B.10</w:t>
        </w:r>
      </w:hyperlink>
      <w:r w:rsidR="00851551">
        <w:t xml:space="preserve"> (903-907)</w:t>
      </w:r>
      <w:r w:rsidR="00F34775" w:rsidRPr="00F34775">
        <w:t xml:space="preserve">, the </w:t>
      </w:r>
      <w:r w:rsidR="00F34775">
        <w:t>c</w:t>
      </w:r>
      <w:r w:rsidR="00F34775" w:rsidRPr="00F34775">
        <w:t>ollege will implement procedures and programs, including offering students and employees hazing prevention training and programming, implementation of a mandatory reporting procedure, creation of a hazing prevention committee, and publication of a hazing report.</w:t>
      </w:r>
    </w:p>
    <w:p w14:paraId="5684F790" w14:textId="77777777" w:rsidR="00627A9C" w:rsidRDefault="00627A9C" w:rsidP="004D24B4">
      <w:pPr>
        <w:pStyle w:val="BodyTextItalicBOT"/>
      </w:pPr>
      <w:r>
        <w:t>Supersedes: 2.P.41</w:t>
      </w:r>
    </w:p>
    <w:p w14:paraId="461A31FE" w14:textId="77777777" w:rsidR="00627A9C" w:rsidRDefault="00627A9C" w:rsidP="004D24B4">
      <w:pPr>
        <w:pStyle w:val="BodyTextItalicBOT"/>
      </w:pPr>
      <w:r>
        <w:t>Moved from old manual and approved by the board of trustees: 7/31/01</w:t>
      </w:r>
    </w:p>
    <w:p w14:paraId="75FCBF94" w14:textId="003C53B7" w:rsidR="00627A9C" w:rsidRDefault="00CE01CA" w:rsidP="004D24B4">
      <w:pPr>
        <w:pStyle w:val="BodyTextItalicBOT"/>
      </w:pPr>
      <w:r>
        <w:t>Revised and a</w:t>
      </w:r>
      <w:r w:rsidR="00627A9C">
        <w:t>pproved by the president’s cabinet: 4/15/03</w:t>
      </w:r>
      <w:r w:rsidR="00851551">
        <w:t>,</w:t>
      </w:r>
      <w:r w:rsidR="00D94D84">
        <w:t xml:space="preserve"> 4/25/23</w:t>
      </w:r>
    </w:p>
    <w:p w14:paraId="7C4E7697" w14:textId="3BBCC885" w:rsidR="00A47A3E" w:rsidRDefault="00627A9C" w:rsidP="004D24B4">
      <w:pPr>
        <w:pStyle w:val="BodyTextItalicBOT"/>
      </w:pPr>
      <w:r>
        <w:t>Adopted by the board of trustees: 6/4/03</w:t>
      </w:r>
      <w:r w:rsidR="00851551">
        <w:t xml:space="preserve">, </w:t>
      </w:r>
      <w:r w:rsidR="00480A6B">
        <w:t>5/17/23</w:t>
      </w:r>
    </w:p>
    <w:p w14:paraId="6928795C" w14:textId="4A429E1C" w:rsidR="00582B4C" w:rsidRPr="00582B4C" w:rsidRDefault="00582B4C" w:rsidP="00582B4C">
      <w:pPr>
        <w:pStyle w:val="BodyTextItalicBOT"/>
      </w:pPr>
      <w:r>
        <w:t xml:space="preserve">Last reviewed: </w:t>
      </w:r>
      <w:r w:rsidR="00D94D84">
        <w:t>4/25/23</w:t>
      </w:r>
    </w:p>
    <w:p w14:paraId="50C4BE06" w14:textId="77777777" w:rsidR="004D24B4" w:rsidRDefault="004D24B4" w:rsidP="004D24B4">
      <w:pPr>
        <w:pStyle w:val="BodyTextPolicyContact"/>
      </w:pPr>
      <w:r>
        <w:t>Policy contact: Student Services</w:t>
      </w:r>
    </w:p>
    <w:p w14:paraId="26BAD2D5" w14:textId="77777777" w:rsidR="00582B4C" w:rsidRDefault="00582B4C" w:rsidP="00582B4C">
      <w:pPr>
        <w:pStyle w:val="RelatedPP"/>
      </w:pPr>
      <w:r>
        <w:t>Related policies and procedures</w:t>
      </w:r>
    </w:p>
    <w:p w14:paraId="5AE1862E" w14:textId="720B0313" w:rsidR="00851551" w:rsidRDefault="00851551" w:rsidP="00303802">
      <w:pPr>
        <w:pStyle w:val="000000RelatedPolicies"/>
      </w:pPr>
      <w:r>
        <w:tab/>
      </w:r>
      <w:bookmarkStart w:id="0" w:name="_Hlk132455532"/>
      <w:r>
        <w:t>400.100</w:t>
      </w:r>
      <w:r>
        <w:tab/>
      </w:r>
      <w:hyperlink r:id="rId13" w:history="1">
        <w:r w:rsidRPr="00851551">
          <w:rPr>
            <w:rStyle w:val="Hyperlink"/>
          </w:rPr>
          <w:t>Student Rights &amp; Responsibilities/Code of Student Conduct Policy</w:t>
        </w:r>
      </w:hyperlink>
    </w:p>
    <w:p w14:paraId="61D0B3E8" w14:textId="5D37A8D3" w:rsidR="00851551" w:rsidRDefault="00851551" w:rsidP="00303802">
      <w:pPr>
        <w:pStyle w:val="000000RelatedPolicies"/>
      </w:pPr>
      <w:r>
        <w:tab/>
        <w:t>1400.110</w:t>
      </w:r>
      <w:r>
        <w:tab/>
      </w:r>
      <w:hyperlink r:id="rId14" w:history="1">
        <w:r w:rsidRPr="00851551">
          <w:rPr>
            <w:rStyle w:val="Hyperlink"/>
          </w:rPr>
          <w:t>Code of Student Conduct Procedure</w:t>
        </w:r>
      </w:hyperlink>
    </w:p>
    <w:p w14:paraId="6837095F" w14:textId="08481F9A" w:rsidR="00582B4C" w:rsidRPr="004D24B4" w:rsidRDefault="00851551" w:rsidP="00303802">
      <w:pPr>
        <w:pStyle w:val="000000RelatedPolicies"/>
      </w:pPr>
      <w:r>
        <w:tab/>
        <w:t>1400.530</w:t>
      </w:r>
      <w:r>
        <w:tab/>
      </w:r>
      <w:hyperlink r:id="rId15" w:history="1">
        <w:r w:rsidRPr="00851551">
          <w:rPr>
            <w:rStyle w:val="Hyperlink"/>
          </w:rPr>
          <w:t>Hazing Procedure</w:t>
        </w:r>
      </w:hyperlink>
      <w:bookmarkEnd w:id="0"/>
    </w:p>
    <w:sectPr w:rsidR="00582B4C" w:rsidRPr="004D24B4" w:rsidSect="008C7A5C">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59253" w14:textId="77777777" w:rsidR="00476C59" w:rsidRDefault="00476C59">
      <w:r>
        <w:separator/>
      </w:r>
    </w:p>
  </w:endnote>
  <w:endnote w:type="continuationSeparator" w:id="0">
    <w:p w14:paraId="26960716"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C81B" w14:textId="77777777" w:rsidR="00303802" w:rsidRDefault="00303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6C8B9" w14:textId="77777777" w:rsidR="00303802" w:rsidRDefault="003038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E334" w14:textId="77777777" w:rsidR="00303802" w:rsidRDefault="00303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78AB" w14:textId="77777777" w:rsidR="00476C59" w:rsidRDefault="00476C59">
      <w:r>
        <w:separator/>
      </w:r>
    </w:p>
  </w:footnote>
  <w:footnote w:type="continuationSeparator" w:id="0">
    <w:p w14:paraId="13AC926A"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F13F" w14:textId="77777777" w:rsidR="00303802" w:rsidRDefault="00303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88AC" w14:textId="29942C60" w:rsidR="009038FA" w:rsidRDefault="009038FA" w:rsidP="009038FA">
    <w:pPr>
      <w:tabs>
        <w:tab w:val="right" w:pos="9360"/>
      </w:tabs>
      <w:rPr>
        <w:rFonts w:eastAsia="MS Mincho"/>
      </w:rPr>
    </w:pPr>
    <w:r>
      <w:rPr>
        <w:rFonts w:eastAsia="MS Mincho"/>
      </w:rPr>
      <w:t>Wenatchee Valley College</w:t>
    </w:r>
    <w:r>
      <w:rPr>
        <w:rFonts w:eastAsia="MS Mincho"/>
      </w:rPr>
      <w:tab/>
    </w:r>
    <w:r w:rsidR="00A024B0">
      <w:rPr>
        <w:rFonts w:eastAsia="MS Mincho"/>
      </w:rPr>
      <w:t>4</w:t>
    </w:r>
    <w:r>
      <w:rPr>
        <w:rFonts w:eastAsia="MS Mincho"/>
      </w:rPr>
      <w:t xml:space="preserve">00.000 </w:t>
    </w:r>
    <w:r w:rsidR="00A024B0">
      <w:rPr>
        <w:rFonts w:eastAsia="MS Mincho"/>
      </w:rPr>
      <w:t>STUDENT DEVELOPMENT</w:t>
    </w:r>
  </w:p>
  <w:p w14:paraId="0AF4F585" w14:textId="77777777" w:rsidR="009038FA" w:rsidRDefault="009038FA" w:rsidP="009038FA">
    <w:r>
      <w:rPr>
        <w:rFonts w:eastAsia="MS Mincho"/>
      </w:rPr>
      <w:t>BOARD POLICY STATEMENT</w:t>
    </w:r>
  </w:p>
  <w:p w14:paraId="727BAA48" w14:textId="77777777" w:rsidR="009038FA" w:rsidRDefault="009038FA" w:rsidP="009038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A135" w14:textId="77777777" w:rsidR="00303802" w:rsidRDefault="00303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3197123">
    <w:abstractNumId w:val="11"/>
  </w:num>
  <w:num w:numId="2" w16cid:durableId="1726021690">
    <w:abstractNumId w:val="12"/>
  </w:num>
  <w:num w:numId="3" w16cid:durableId="1863283730">
    <w:abstractNumId w:val="28"/>
  </w:num>
  <w:num w:numId="4" w16cid:durableId="1647733513">
    <w:abstractNumId w:val="29"/>
  </w:num>
  <w:num w:numId="5" w16cid:durableId="1060444787">
    <w:abstractNumId w:val="26"/>
  </w:num>
  <w:num w:numId="6" w16cid:durableId="706561330">
    <w:abstractNumId w:val="3"/>
  </w:num>
  <w:num w:numId="7" w16cid:durableId="1128669685">
    <w:abstractNumId w:val="10"/>
  </w:num>
  <w:num w:numId="8" w16cid:durableId="158467433">
    <w:abstractNumId w:val="27"/>
  </w:num>
  <w:num w:numId="9" w16cid:durableId="70276270">
    <w:abstractNumId w:val="22"/>
  </w:num>
  <w:num w:numId="10" w16cid:durableId="1175878852">
    <w:abstractNumId w:val="7"/>
  </w:num>
  <w:num w:numId="11" w16cid:durableId="1162502489">
    <w:abstractNumId w:val="20"/>
  </w:num>
  <w:num w:numId="12" w16cid:durableId="1485665132">
    <w:abstractNumId w:val="31"/>
  </w:num>
  <w:num w:numId="13" w16cid:durableId="77599898">
    <w:abstractNumId w:val="0"/>
  </w:num>
  <w:num w:numId="14" w16cid:durableId="1251238927">
    <w:abstractNumId w:val="13"/>
  </w:num>
  <w:num w:numId="15" w16cid:durableId="236214576">
    <w:abstractNumId w:val="18"/>
  </w:num>
  <w:num w:numId="16" w16cid:durableId="1337616335">
    <w:abstractNumId w:val="14"/>
  </w:num>
  <w:num w:numId="17" w16cid:durableId="267658876">
    <w:abstractNumId w:val="2"/>
  </w:num>
  <w:num w:numId="18" w16cid:durableId="627592786">
    <w:abstractNumId w:val="33"/>
  </w:num>
  <w:num w:numId="19" w16cid:durableId="197860026">
    <w:abstractNumId w:val="8"/>
  </w:num>
  <w:num w:numId="20" w16cid:durableId="569848068">
    <w:abstractNumId w:val="30"/>
  </w:num>
  <w:num w:numId="21" w16cid:durableId="1676685022">
    <w:abstractNumId w:val="24"/>
  </w:num>
  <w:num w:numId="22" w16cid:durableId="1396733822">
    <w:abstractNumId w:val="38"/>
  </w:num>
  <w:num w:numId="23" w16cid:durableId="688023070">
    <w:abstractNumId w:val="17"/>
  </w:num>
  <w:num w:numId="24" w16cid:durableId="1955549234">
    <w:abstractNumId w:val="21"/>
  </w:num>
  <w:num w:numId="25" w16cid:durableId="935794451">
    <w:abstractNumId w:val="37"/>
  </w:num>
  <w:num w:numId="26" w16cid:durableId="859583451">
    <w:abstractNumId w:val="39"/>
  </w:num>
  <w:num w:numId="27" w16cid:durableId="904225545">
    <w:abstractNumId w:val="23"/>
  </w:num>
  <w:num w:numId="28" w16cid:durableId="765002648">
    <w:abstractNumId w:val="36"/>
  </w:num>
  <w:num w:numId="29" w16cid:durableId="2067604133">
    <w:abstractNumId w:val="35"/>
  </w:num>
  <w:num w:numId="30" w16cid:durableId="1721782551">
    <w:abstractNumId w:val="34"/>
  </w:num>
  <w:num w:numId="31" w16cid:durableId="1567835639">
    <w:abstractNumId w:val="9"/>
  </w:num>
  <w:num w:numId="32" w16cid:durableId="714814021">
    <w:abstractNumId w:val="32"/>
  </w:num>
  <w:num w:numId="33" w16cid:durableId="1933850043">
    <w:abstractNumId w:val="4"/>
  </w:num>
  <w:num w:numId="34" w16cid:durableId="2114322547">
    <w:abstractNumId w:val="16"/>
  </w:num>
  <w:num w:numId="35" w16cid:durableId="1957785785">
    <w:abstractNumId w:val="15"/>
  </w:num>
  <w:num w:numId="36" w16cid:durableId="1209100452">
    <w:abstractNumId w:val="6"/>
  </w:num>
  <w:num w:numId="37" w16cid:durableId="1878277317">
    <w:abstractNumId w:val="1"/>
  </w:num>
  <w:num w:numId="38" w16cid:durableId="2086300551">
    <w:abstractNumId w:val="25"/>
  </w:num>
  <w:num w:numId="39" w16cid:durableId="1546990574">
    <w:abstractNumId w:val="19"/>
  </w:num>
  <w:num w:numId="40" w16cid:durableId="1810131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65C4"/>
    <w:rsid w:val="00007785"/>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56DA"/>
    <w:rsid w:val="000C6B2F"/>
    <w:rsid w:val="000C7FB4"/>
    <w:rsid w:val="000D24E6"/>
    <w:rsid w:val="000F487E"/>
    <w:rsid w:val="000F4899"/>
    <w:rsid w:val="000F5C9F"/>
    <w:rsid w:val="00114ADF"/>
    <w:rsid w:val="00130843"/>
    <w:rsid w:val="001333F9"/>
    <w:rsid w:val="00137102"/>
    <w:rsid w:val="001415D8"/>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32C80"/>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3802"/>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6600D"/>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80A6B"/>
    <w:rsid w:val="00495154"/>
    <w:rsid w:val="004A0BE5"/>
    <w:rsid w:val="004A6FF9"/>
    <w:rsid w:val="004C2450"/>
    <w:rsid w:val="004D24B4"/>
    <w:rsid w:val="004D4440"/>
    <w:rsid w:val="004D6F80"/>
    <w:rsid w:val="004D7126"/>
    <w:rsid w:val="004E7ECB"/>
    <w:rsid w:val="004F17FE"/>
    <w:rsid w:val="00502C1E"/>
    <w:rsid w:val="00517818"/>
    <w:rsid w:val="00517C88"/>
    <w:rsid w:val="00531B5D"/>
    <w:rsid w:val="00534789"/>
    <w:rsid w:val="00534DDD"/>
    <w:rsid w:val="00536628"/>
    <w:rsid w:val="00537E68"/>
    <w:rsid w:val="00540A01"/>
    <w:rsid w:val="00543187"/>
    <w:rsid w:val="005661B3"/>
    <w:rsid w:val="0057019E"/>
    <w:rsid w:val="005706B5"/>
    <w:rsid w:val="00573D41"/>
    <w:rsid w:val="0057427C"/>
    <w:rsid w:val="0057687D"/>
    <w:rsid w:val="005777BD"/>
    <w:rsid w:val="00582B4C"/>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27A9C"/>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17AD5"/>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155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47A3E"/>
    <w:rsid w:val="00A606D9"/>
    <w:rsid w:val="00A67B9C"/>
    <w:rsid w:val="00A73148"/>
    <w:rsid w:val="00A7321E"/>
    <w:rsid w:val="00A73347"/>
    <w:rsid w:val="00A85537"/>
    <w:rsid w:val="00A95A3B"/>
    <w:rsid w:val="00AA2B11"/>
    <w:rsid w:val="00AB4F32"/>
    <w:rsid w:val="00AC5F70"/>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01CA"/>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4D84"/>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77733"/>
    <w:rsid w:val="00E84AFD"/>
    <w:rsid w:val="00E933F8"/>
    <w:rsid w:val="00EA14A6"/>
    <w:rsid w:val="00EB1D18"/>
    <w:rsid w:val="00EC447F"/>
    <w:rsid w:val="00EC4765"/>
    <w:rsid w:val="00EC7921"/>
    <w:rsid w:val="00ED3148"/>
    <w:rsid w:val="00ED6CAB"/>
    <w:rsid w:val="00EE67B5"/>
    <w:rsid w:val="00EF03C5"/>
    <w:rsid w:val="00EF7CA2"/>
    <w:rsid w:val="00F01489"/>
    <w:rsid w:val="00F03E32"/>
    <w:rsid w:val="00F128C8"/>
    <w:rsid w:val="00F17F02"/>
    <w:rsid w:val="00F202B9"/>
    <w:rsid w:val="00F22256"/>
    <w:rsid w:val="00F33D58"/>
    <w:rsid w:val="00F34775"/>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075B"/>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04D81D"/>
  <w15:docId w15:val="{6396ADB2-449B-4691-87D3-B1A29F57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4B4"/>
    <w:rPr>
      <w:rFonts w:ascii="Arial" w:hAnsi="Arial"/>
      <w:sz w:val="22"/>
    </w:rPr>
  </w:style>
  <w:style w:type="paragraph" w:styleId="Heading1">
    <w:name w:val="heading 1"/>
    <w:basedOn w:val="Normal"/>
    <w:next w:val="Normal"/>
    <w:link w:val="Heading1Char"/>
    <w:qFormat/>
    <w:rsid w:val="000C56DA"/>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0C56DA"/>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4D24B4"/>
    <w:pPr>
      <w:tabs>
        <w:tab w:val="left" w:pos="720"/>
      </w:tabs>
      <w:spacing w:after="120"/>
      <w:ind w:left="720" w:hanging="360"/>
      <w:outlineLvl w:val="2"/>
    </w:pPr>
    <w:rPr>
      <w:szCs w:val="24"/>
    </w:rPr>
  </w:style>
  <w:style w:type="paragraph" w:styleId="Heading4">
    <w:name w:val="heading 4"/>
    <w:basedOn w:val="Normal"/>
    <w:next w:val="Normal"/>
    <w:link w:val="Heading4Char"/>
    <w:qFormat/>
    <w:rsid w:val="004D24B4"/>
    <w:pPr>
      <w:tabs>
        <w:tab w:val="left" w:pos="1080"/>
      </w:tabs>
      <w:spacing w:after="120"/>
      <w:ind w:left="1080" w:hanging="360"/>
      <w:outlineLvl w:val="3"/>
    </w:pPr>
  </w:style>
  <w:style w:type="paragraph" w:styleId="Heading5">
    <w:name w:val="heading 5"/>
    <w:basedOn w:val="Normal"/>
    <w:next w:val="Normal"/>
    <w:link w:val="Heading5Char"/>
    <w:qFormat/>
    <w:rsid w:val="004D24B4"/>
    <w:pPr>
      <w:numPr>
        <w:ilvl w:val="1"/>
        <w:numId w:val="40"/>
      </w:numPr>
      <w:tabs>
        <w:tab w:val="left" w:pos="1440"/>
      </w:tabs>
      <w:spacing w:after="120"/>
      <w:outlineLvl w:val="4"/>
    </w:pPr>
  </w:style>
  <w:style w:type="paragraph" w:styleId="Heading6">
    <w:name w:val="heading 6"/>
    <w:basedOn w:val="Normal"/>
    <w:next w:val="Normal"/>
    <w:link w:val="Heading6Char"/>
    <w:unhideWhenUsed/>
    <w:qFormat/>
    <w:rsid w:val="004D24B4"/>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56DA"/>
    <w:rPr>
      <w:rFonts w:ascii="Arial" w:hAnsi="Arial"/>
      <w:b/>
      <w:sz w:val="22"/>
      <w:szCs w:val="22"/>
    </w:rPr>
  </w:style>
  <w:style w:type="paragraph" w:customStyle="1" w:styleId="000000RelatedPolicies">
    <w:name w:val="000.000 Related Policies"/>
    <w:basedOn w:val="Normal"/>
    <w:autoRedefine/>
    <w:rsid w:val="00303802"/>
    <w:pPr>
      <w:tabs>
        <w:tab w:val="decimal" w:pos="540"/>
        <w:tab w:val="left" w:pos="1260"/>
      </w:tabs>
    </w:pPr>
  </w:style>
  <w:style w:type="paragraph" w:styleId="BalloonText">
    <w:name w:val="Balloon Text"/>
    <w:basedOn w:val="Normal"/>
    <w:link w:val="BalloonTextChar"/>
    <w:semiHidden/>
    <w:rsid w:val="004D24B4"/>
    <w:rPr>
      <w:rFonts w:ascii="Tahoma" w:hAnsi="Tahoma" w:cs="Tahoma"/>
      <w:sz w:val="16"/>
      <w:szCs w:val="16"/>
    </w:rPr>
  </w:style>
  <w:style w:type="character" w:customStyle="1" w:styleId="BalloonTextChar">
    <w:name w:val="Balloon Text Char"/>
    <w:link w:val="BalloonText"/>
    <w:semiHidden/>
    <w:rsid w:val="004D24B4"/>
    <w:rPr>
      <w:rFonts w:ascii="Tahoma" w:hAnsi="Tahoma" w:cs="Tahoma"/>
      <w:sz w:val="16"/>
      <w:szCs w:val="16"/>
    </w:rPr>
  </w:style>
  <w:style w:type="paragraph" w:styleId="BlockText">
    <w:name w:val="Block Text"/>
    <w:basedOn w:val="Normal"/>
    <w:rsid w:val="004D24B4"/>
    <w:pPr>
      <w:spacing w:after="120"/>
      <w:ind w:left="1440" w:right="1440"/>
    </w:pPr>
  </w:style>
  <w:style w:type="paragraph" w:customStyle="1" w:styleId="Blockquote">
    <w:name w:val="Blockquote"/>
    <w:basedOn w:val="Normal"/>
    <w:rsid w:val="004D24B4"/>
    <w:pPr>
      <w:spacing w:before="100" w:after="100"/>
      <w:ind w:left="360" w:right="360"/>
    </w:pPr>
    <w:rPr>
      <w:snapToGrid w:val="0"/>
    </w:rPr>
  </w:style>
  <w:style w:type="paragraph" w:styleId="BodyText">
    <w:name w:val="Body Text"/>
    <w:basedOn w:val="Normal"/>
    <w:link w:val="BodyTextChar"/>
    <w:qFormat/>
    <w:rsid w:val="00F34775"/>
    <w:pPr>
      <w:spacing w:after="120"/>
    </w:pPr>
    <w:rPr>
      <w:szCs w:val="22"/>
    </w:rPr>
  </w:style>
  <w:style w:type="character" w:customStyle="1" w:styleId="BodyTextChar">
    <w:name w:val="Body Text Char"/>
    <w:link w:val="BodyText"/>
    <w:rsid w:val="00F34775"/>
    <w:rPr>
      <w:rFonts w:ascii="Arial" w:hAnsi="Arial"/>
      <w:sz w:val="22"/>
      <w:szCs w:val="22"/>
    </w:rPr>
  </w:style>
  <w:style w:type="paragraph" w:customStyle="1" w:styleId="BodyText25Italic">
    <w:name w:val="Body Text .25&quot; Italic"/>
    <w:basedOn w:val="BodyText"/>
    <w:next w:val="BodyText"/>
    <w:rsid w:val="004D24B4"/>
    <w:rPr>
      <w:i/>
      <w:iCs/>
    </w:rPr>
  </w:style>
  <w:style w:type="paragraph" w:customStyle="1" w:styleId="BodyTextItalic">
    <w:name w:val="Body Text + Italic"/>
    <w:basedOn w:val="BodyText"/>
    <w:rsid w:val="004D24B4"/>
    <w:rPr>
      <w:i/>
      <w:iCs/>
    </w:rPr>
  </w:style>
  <w:style w:type="paragraph" w:customStyle="1" w:styleId="BodyTextItalicBOT">
    <w:name w:val="Body Text + Italic BOT"/>
    <w:next w:val="BodyText"/>
    <w:qFormat/>
    <w:rsid w:val="004D24B4"/>
    <w:rPr>
      <w:rFonts w:ascii="Arial" w:hAnsi="Arial"/>
      <w:i/>
      <w:sz w:val="22"/>
      <w:szCs w:val="22"/>
    </w:rPr>
  </w:style>
  <w:style w:type="paragraph" w:customStyle="1" w:styleId="BodyText025">
    <w:name w:val="Body Text 0.25&quot;"/>
    <w:basedOn w:val="Normal"/>
    <w:autoRedefine/>
    <w:rsid w:val="004D24B4"/>
    <w:pPr>
      <w:spacing w:after="120"/>
      <w:ind w:left="360"/>
    </w:pPr>
    <w:rPr>
      <w:szCs w:val="24"/>
    </w:rPr>
  </w:style>
  <w:style w:type="paragraph" w:customStyle="1" w:styleId="BodyText05">
    <w:name w:val="Body Text 0.5&quot;"/>
    <w:basedOn w:val="BodyText"/>
    <w:autoRedefine/>
    <w:qFormat/>
    <w:rsid w:val="004D24B4"/>
    <w:pPr>
      <w:ind w:left="720"/>
    </w:pPr>
    <w:rPr>
      <w:szCs w:val="20"/>
    </w:rPr>
  </w:style>
  <w:style w:type="paragraph" w:customStyle="1" w:styleId="BodyText075">
    <w:name w:val="Body Text 0.75&quot;"/>
    <w:basedOn w:val="BodyText"/>
    <w:autoRedefine/>
    <w:qFormat/>
    <w:rsid w:val="004D24B4"/>
    <w:pPr>
      <w:ind w:left="1080"/>
    </w:pPr>
  </w:style>
  <w:style w:type="paragraph" w:styleId="BodyTextIndent">
    <w:name w:val="Body Text Indent"/>
    <w:basedOn w:val="Normal"/>
    <w:link w:val="BodyTextIndentChar"/>
    <w:rsid w:val="004D24B4"/>
    <w:pPr>
      <w:spacing w:after="120"/>
      <w:ind w:left="360"/>
    </w:pPr>
    <w:rPr>
      <w:szCs w:val="24"/>
    </w:rPr>
  </w:style>
  <w:style w:type="character" w:customStyle="1" w:styleId="BodyTextIndentChar">
    <w:name w:val="Body Text Indent Char"/>
    <w:link w:val="BodyTextIndent"/>
    <w:rsid w:val="004D24B4"/>
    <w:rPr>
      <w:rFonts w:ascii="Arial" w:hAnsi="Arial"/>
      <w:sz w:val="22"/>
      <w:szCs w:val="24"/>
    </w:rPr>
  </w:style>
  <w:style w:type="paragraph" w:styleId="BodyTextIndent2">
    <w:name w:val="Body Text Indent 2"/>
    <w:basedOn w:val="Normal"/>
    <w:link w:val="BodyTextIndent2Char"/>
    <w:rsid w:val="004D24B4"/>
    <w:pPr>
      <w:spacing w:after="120" w:line="480" w:lineRule="auto"/>
      <w:ind w:left="360"/>
    </w:pPr>
  </w:style>
  <w:style w:type="character" w:customStyle="1" w:styleId="BodyTextIndent2Char">
    <w:name w:val="Body Text Indent 2 Char"/>
    <w:link w:val="BodyTextIndent2"/>
    <w:rsid w:val="004D24B4"/>
    <w:rPr>
      <w:rFonts w:ascii="Arial" w:hAnsi="Arial"/>
      <w:sz w:val="22"/>
    </w:rPr>
  </w:style>
  <w:style w:type="paragraph" w:styleId="BodyTextIndent3">
    <w:name w:val="Body Text Indent 3"/>
    <w:basedOn w:val="Normal"/>
    <w:link w:val="BodyTextIndent3Char"/>
    <w:rsid w:val="004D24B4"/>
    <w:pPr>
      <w:spacing w:after="120"/>
      <w:ind w:left="360"/>
    </w:pPr>
    <w:rPr>
      <w:sz w:val="16"/>
      <w:szCs w:val="16"/>
    </w:rPr>
  </w:style>
  <w:style w:type="character" w:customStyle="1" w:styleId="BodyTextIndent3Char">
    <w:name w:val="Body Text Indent 3 Char"/>
    <w:link w:val="BodyTextIndent3"/>
    <w:rsid w:val="004D24B4"/>
    <w:rPr>
      <w:rFonts w:ascii="Arial" w:hAnsi="Arial"/>
      <w:sz w:val="16"/>
      <w:szCs w:val="16"/>
    </w:rPr>
  </w:style>
  <w:style w:type="paragraph" w:customStyle="1" w:styleId="BodyTextPolicyContact">
    <w:name w:val="Body Text Policy Contact"/>
    <w:basedOn w:val="Normal"/>
    <w:qFormat/>
    <w:rsid w:val="004D24B4"/>
    <w:pPr>
      <w:spacing w:before="120"/>
    </w:pPr>
  </w:style>
  <w:style w:type="paragraph" w:styleId="Revision">
    <w:name w:val="Revision"/>
    <w:hidden/>
    <w:uiPriority w:val="99"/>
    <w:semiHidden/>
    <w:rsid w:val="002B3E4F"/>
    <w:rPr>
      <w:sz w:val="24"/>
      <w:szCs w:val="24"/>
    </w:rPr>
  </w:style>
  <w:style w:type="character" w:styleId="CommentReference">
    <w:name w:val="annotation reference"/>
    <w:rsid w:val="004D24B4"/>
    <w:rPr>
      <w:sz w:val="16"/>
      <w:szCs w:val="16"/>
    </w:rPr>
  </w:style>
  <w:style w:type="paragraph" w:styleId="CommentText">
    <w:name w:val="annotation text"/>
    <w:basedOn w:val="Normal"/>
    <w:link w:val="CommentTextChar"/>
    <w:semiHidden/>
    <w:rsid w:val="004D24B4"/>
  </w:style>
  <w:style w:type="character" w:customStyle="1" w:styleId="CommentTextChar">
    <w:name w:val="Comment Text Char"/>
    <w:link w:val="CommentText"/>
    <w:semiHidden/>
    <w:rsid w:val="004D24B4"/>
    <w:rPr>
      <w:rFonts w:ascii="Arial" w:hAnsi="Arial"/>
      <w:sz w:val="22"/>
    </w:rPr>
  </w:style>
  <w:style w:type="paragraph" w:customStyle="1" w:styleId="CommentSubject1">
    <w:name w:val="Comment Subject1"/>
    <w:basedOn w:val="CommentText"/>
    <w:next w:val="CommentText"/>
    <w:link w:val="CommentSubjectChar"/>
    <w:rsid w:val="004D24B4"/>
    <w:rPr>
      <w:b/>
      <w:bCs/>
    </w:rPr>
  </w:style>
  <w:style w:type="character" w:customStyle="1" w:styleId="CommentSubjectChar">
    <w:name w:val="Comment Subject Char"/>
    <w:link w:val="CommentSubject1"/>
    <w:rsid w:val="004D24B4"/>
    <w:rPr>
      <w:rFonts w:ascii="Arial" w:hAnsi="Arial"/>
      <w:b/>
      <w:bCs/>
      <w:sz w:val="22"/>
    </w:rPr>
  </w:style>
  <w:style w:type="paragraph" w:styleId="EnvelopeAddress">
    <w:name w:val="envelope address"/>
    <w:basedOn w:val="Normal"/>
    <w:rsid w:val="004D24B4"/>
    <w:pPr>
      <w:framePr w:w="7920" w:h="1980" w:hRule="exact" w:hSpace="180" w:wrap="auto" w:hAnchor="page" w:xAlign="center" w:yAlign="bottom"/>
      <w:ind w:left="2880"/>
    </w:pPr>
    <w:rPr>
      <w:caps/>
      <w:sz w:val="24"/>
    </w:rPr>
  </w:style>
  <w:style w:type="character" w:styleId="FollowedHyperlink">
    <w:name w:val="FollowedHyperlink"/>
    <w:rsid w:val="004D24B4"/>
    <w:rPr>
      <w:color w:val="800080"/>
      <w:u w:val="single"/>
    </w:rPr>
  </w:style>
  <w:style w:type="paragraph" w:styleId="Footer">
    <w:name w:val="footer"/>
    <w:basedOn w:val="Normal"/>
    <w:link w:val="FooterChar"/>
    <w:rsid w:val="004D24B4"/>
    <w:pPr>
      <w:tabs>
        <w:tab w:val="center" w:pos="4320"/>
        <w:tab w:val="right" w:pos="8640"/>
      </w:tabs>
    </w:pPr>
  </w:style>
  <w:style w:type="character" w:customStyle="1" w:styleId="FooterChar">
    <w:name w:val="Footer Char"/>
    <w:link w:val="Footer"/>
    <w:rsid w:val="004D24B4"/>
    <w:rPr>
      <w:rFonts w:ascii="Arial" w:hAnsi="Arial"/>
      <w:sz w:val="22"/>
    </w:rPr>
  </w:style>
  <w:style w:type="paragraph" w:customStyle="1" w:styleId="H2">
    <w:name w:val="H2"/>
    <w:basedOn w:val="Normal"/>
    <w:next w:val="Normal"/>
    <w:rsid w:val="004D24B4"/>
    <w:pPr>
      <w:keepNext/>
      <w:spacing w:before="100" w:after="100"/>
      <w:outlineLvl w:val="2"/>
    </w:pPr>
    <w:rPr>
      <w:b/>
      <w:snapToGrid w:val="0"/>
      <w:sz w:val="36"/>
    </w:rPr>
  </w:style>
  <w:style w:type="paragraph" w:styleId="Header">
    <w:name w:val="header"/>
    <w:basedOn w:val="Normal"/>
    <w:link w:val="HeaderChar"/>
    <w:rsid w:val="004D24B4"/>
    <w:pPr>
      <w:tabs>
        <w:tab w:val="center" w:pos="4320"/>
        <w:tab w:val="right" w:pos="8640"/>
      </w:tabs>
    </w:pPr>
    <w:rPr>
      <w:szCs w:val="24"/>
    </w:rPr>
  </w:style>
  <w:style w:type="character" w:customStyle="1" w:styleId="HeaderChar">
    <w:name w:val="Header Char"/>
    <w:link w:val="Header"/>
    <w:rsid w:val="004D24B4"/>
    <w:rPr>
      <w:rFonts w:ascii="Arial" w:hAnsi="Arial"/>
      <w:sz w:val="22"/>
      <w:szCs w:val="24"/>
    </w:rPr>
  </w:style>
  <w:style w:type="character" w:customStyle="1" w:styleId="Heading2Char">
    <w:name w:val="Heading 2 Char"/>
    <w:link w:val="Heading2"/>
    <w:rsid w:val="000C56DA"/>
    <w:rPr>
      <w:rFonts w:ascii="Arial" w:eastAsia="MS Mincho" w:hAnsi="Arial"/>
      <w:b/>
      <w:sz w:val="22"/>
      <w:szCs w:val="22"/>
    </w:rPr>
  </w:style>
  <w:style w:type="character" w:customStyle="1" w:styleId="Heading3Char">
    <w:name w:val="Heading 3 Char"/>
    <w:link w:val="Heading3"/>
    <w:rsid w:val="004D24B4"/>
    <w:rPr>
      <w:rFonts w:ascii="Arial" w:hAnsi="Arial"/>
      <w:sz w:val="22"/>
      <w:szCs w:val="24"/>
    </w:rPr>
  </w:style>
  <w:style w:type="character" w:customStyle="1" w:styleId="Heading4Char">
    <w:name w:val="Heading 4 Char"/>
    <w:link w:val="Heading4"/>
    <w:rsid w:val="004D24B4"/>
    <w:rPr>
      <w:rFonts w:ascii="Arial" w:hAnsi="Arial"/>
      <w:sz w:val="22"/>
    </w:rPr>
  </w:style>
  <w:style w:type="character" w:customStyle="1" w:styleId="Heading5Char">
    <w:name w:val="Heading 5 Char"/>
    <w:link w:val="Heading5"/>
    <w:rsid w:val="004D24B4"/>
    <w:rPr>
      <w:rFonts w:ascii="Arial" w:hAnsi="Arial"/>
      <w:sz w:val="22"/>
    </w:rPr>
  </w:style>
  <w:style w:type="character" w:customStyle="1" w:styleId="Heading6Char">
    <w:name w:val="Heading 6 Char"/>
    <w:link w:val="Heading6"/>
    <w:rsid w:val="004D24B4"/>
    <w:rPr>
      <w:rFonts w:ascii="Arial" w:hAnsi="Arial"/>
      <w:b/>
      <w:bCs/>
      <w:sz w:val="22"/>
      <w:szCs w:val="22"/>
    </w:rPr>
  </w:style>
  <w:style w:type="paragraph" w:styleId="HTMLPreformatted">
    <w:name w:val="HTML Preformatted"/>
    <w:basedOn w:val="Normal"/>
    <w:link w:val="HTMLPreformattedChar"/>
    <w:rsid w:val="004D24B4"/>
    <w:rPr>
      <w:rFonts w:ascii="Courier New" w:hAnsi="Courier New" w:cs="Courier New"/>
    </w:rPr>
  </w:style>
  <w:style w:type="character" w:customStyle="1" w:styleId="HTMLPreformattedChar">
    <w:name w:val="HTML Preformatted Char"/>
    <w:link w:val="HTMLPreformatted"/>
    <w:rsid w:val="004D24B4"/>
    <w:rPr>
      <w:rFonts w:ascii="Courier New" w:hAnsi="Courier New" w:cs="Courier New"/>
      <w:sz w:val="22"/>
    </w:rPr>
  </w:style>
  <w:style w:type="character" w:styleId="Hyperlink">
    <w:name w:val="Hyperlink"/>
    <w:rsid w:val="004D24B4"/>
    <w:rPr>
      <w:color w:val="0000FF"/>
      <w:u w:val="single"/>
    </w:rPr>
  </w:style>
  <w:style w:type="paragraph" w:styleId="ListParagraph">
    <w:name w:val="List Paragraph"/>
    <w:basedOn w:val="Normal"/>
    <w:uiPriority w:val="34"/>
    <w:qFormat/>
    <w:rsid w:val="004D24B4"/>
    <w:pPr>
      <w:ind w:left="720"/>
    </w:pPr>
  </w:style>
  <w:style w:type="paragraph" w:styleId="NormalWeb">
    <w:name w:val="Normal (Web)"/>
    <w:basedOn w:val="Normal"/>
    <w:autoRedefine/>
    <w:rsid w:val="004D24B4"/>
  </w:style>
  <w:style w:type="paragraph" w:styleId="PlainText">
    <w:name w:val="Plain Text"/>
    <w:basedOn w:val="Normal"/>
    <w:link w:val="PlainTextChar"/>
    <w:rsid w:val="004D24B4"/>
    <w:rPr>
      <w:rFonts w:ascii="Courier New" w:hAnsi="Courier New" w:cs="Courier New"/>
    </w:rPr>
  </w:style>
  <w:style w:type="character" w:customStyle="1" w:styleId="PlainTextChar">
    <w:name w:val="Plain Text Char"/>
    <w:link w:val="PlainText"/>
    <w:rsid w:val="004D24B4"/>
    <w:rPr>
      <w:rFonts w:ascii="Courier New" w:hAnsi="Courier New" w:cs="Courier New"/>
      <w:sz w:val="22"/>
    </w:rPr>
  </w:style>
  <w:style w:type="paragraph" w:customStyle="1" w:styleId="RelatedPP">
    <w:name w:val="Related P &amp; P"/>
    <w:basedOn w:val="Normal"/>
    <w:next w:val="BodyText"/>
    <w:qFormat/>
    <w:rsid w:val="004D24B4"/>
    <w:pPr>
      <w:spacing w:before="120" w:after="120"/>
    </w:pPr>
    <w:rPr>
      <w:b/>
    </w:rPr>
  </w:style>
  <w:style w:type="character" w:styleId="Strong">
    <w:name w:val="Strong"/>
    <w:qFormat/>
    <w:rsid w:val="004D24B4"/>
    <w:rPr>
      <w:b/>
      <w:bCs/>
    </w:rPr>
  </w:style>
  <w:style w:type="paragraph" w:styleId="Title">
    <w:name w:val="Title"/>
    <w:basedOn w:val="Normal"/>
    <w:link w:val="TitleChar"/>
    <w:qFormat/>
    <w:rsid w:val="004D24B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D24B4"/>
    <w:rPr>
      <w:rFonts w:ascii="Calibri Light" w:hAnsi="Calibri Light"/>
      <w:b/>
      <w:bCs/>
      <w:kern w:val="28"/>
      <w:sz w:val="32"/>
      <w:szCs w:val="32"/>
    </w:rPr>
  </w:style>
  <w:style w:type="character" w:styleId="UnresolvedMention">
    <w:name w:val="Unresolved Mention"/>
    <w:uiPriority w:val="99"/>
    <w:semiHidden/>
    <w:unhideWhenUsed/>
    <w:rsid w:val="00851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47444">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02526">
      <w:bodyDiv w:val="1"/>
      <w:marLeft w:val="0"/>
      <w:marRight w:val="0"/>
      <w:marTop w:val="0"/>
      <w:marBottom w:val="0"/>
      <w:divBdr>
        <w:top w:val="none" w:sz="0" w:space="0" w:color="auto"/>
        <w:left w:val="none" w:sz="0" w:space="0" w:color="auto"/>
        <w:bottom w:val="none" w:sz="0" w:space="0" w:color="auto"/>
        <w:right w:val="none" w:sz="0" w:space="0" w:color="auto"/>
      </w:divBdr>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vc.edu/humanresources/policies-procedures/400-student-services/400.100-student-rights-and-responsibilitie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pp.leg.wa.gov/rcw/default.aspx?cite=28B.1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eg.wa.gov/rcw/default.aspx?cite=28B.10.900" TargetMode="External"/><Relationship Id="rId5" Type="http://schemas.openxmlformats.org/officeDocument/2006/relationships/numbering" Target="numbering.xml"/><Relationship Id="rId15" Type="http://schemas.openxmlformats.org/officeDocument/2006/relationships/hyperlink" Target="https://www.wvc.edu/humanresources/policies-procedures/400-student-services/400.530-hazing.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vc.edu/humanresources/policies-procedures/400-student-services/1400.110-code-of-student-conduc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D753D7-DBC3-45DD-88A8-6E88DA300362}">
  <ds:schemaRefs>
    <ds:schemaRef ds:uri="http://schemas.openxmlformats.org/officeDocument/2006/bibliography"/>
  </ds:schemaRefs>
</ds:datastoreItem>
</file>

<file path=customXml/itemProps2.xml><?xml version="1.0" encoding="utf-8"?>
<ds:datastoreItem xmlns:ds="http://schemas.openxmlformats.org/officeDocument/2006/customXml" ds:itemID="{DCC9AAAC-1E60-419A-9DDA-E4DEA00D0F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30F9BB-9D6D-411E-AE59-946E2C3EE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7B9E0B4-9439-41A1-B3E4-2E3302BDF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2340</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3</cp:revision>
  <cp:lastPrinted>2009-05-01T22:40:00Z</cp:lastPrinted>
  <dcterms:created xsi:type="dcterms:W3CDTF">2023-04-29T17:24:00Z</dcterms:created>
  <dcterms:modified xsi:type="dcterms:W3CDTF">2023-05-20T17:34:00Z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