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6D23" w14:textId="77777777" w:rsidR="00AF46A4" w:rsidRDefault="00AF46A4" w:rsidP="00FF3F73">
      <w:pPr>
        <w:pStyle w:val="Heading1"/>
      </w:pPr>
      <w:r>
        <w:t>500.120</w:t>
      </w:r>
      <w:r>
        <w:tab/>
      </w:r>
      <w:r w:rsidRPr="00AF46A4">
        <w:t>STATE EMPLOYEE MISCONDUCT (WHISTLEBLOWER)</w:t>
      </w:r>
      <w:r>
        <w:t xml:space="preserve"> POLICY</w:t>
      </w:r>
    </w:p>
    <w:p w14:paraId="7857AE2E" w14:textId="77777777" w:rsidR="00AF46A4" w:rsidRDefault="00AF46A4" w:rsidP="00FF3F73">
      <w:pPr>
        <w:pStyle w:val="BodyText"/>
      </w:pPr>
      <w:r>
        <w:t>Wenatchee Valley College recognizes its obligation to encourage and promote responsible governmental action.</w:t>
      </w:r>
      <w:r w:rsidR="00213456">
        <w:t xml:space="preserve"> </w:t>
      </w:r>
      <w:r>
        <w:t>The college provides employees with a written summary of the procedures for reporting improper governmental action as established by the state auditor.</w:t>
      </w:r>
      <w:r w:rsidR="00213456">
        <w:t xml:space="preserve"> </w:t>
      </w:r>
      <w:r>
        <w:t>This policy is being adopted in order to inform all employees of this procedure.</w:t>
      </w:r>
    </w:p>
    <w:p w14:paraId="56C20C14" w14:textId="7C2360DB" w:rsidR="00AF46A4" w:rsidRDefault="00AF46A4" w:rsidP="00FF3F73">
      <w:pPr>
        <w:pStyle w:val="BodyText"/>
      </w:pPr>
      <w:r>
        <w:t xml:space="preserve">Before notifying the </w:t>
      </w:r>
      <w:hyperlink r:id="rId11" w:history="1">
        <w:r w:rsidRPr="008B0241">
          <w:rPr>
            <w:rStyle w:val="Hyperlink"/>
          </w:rPr>
          <w:t>state auditor</w:t>
        </w:r>
      </w:hyperlink>
      <w:r>
        <w:t>, all employees at Wenatchee Valley College are encouraged to make the effort to report any employee misconduct to the president of the college.</w:t>
      </w:r>
    </w:p>
    <w:p w14:paraId="6D562E5C" w14:textId="77777777" w:rsidR="00AF46A4" w:rsidRDefault="00AF46A4" w:rsidP="00FF3F73">
      <w:pPr>
        <w:pStyle w:val="BodyTextItalicBOT"/>
      </w:pPr>
      <w:r>
        <w:t>Adopted by the board of trustees: 9/12/01</w:t>
      </w:r>
    </w:p>
    <w:p w14:paraId="1E3D6A1F" w14:textId="5A954574" w:rsidR="002F765A" w:rsidRPr="002F765A" w:rsidRDefault="008B0241" w:rsidP="002F765A">
      <w:pPr>
        <w:pStyle w:val="BodyTextItalicBOT"/>
      </w:pPr>
      <w:r>
        <w:t>Last reviewed:</w:t>
      </w:r>
      <w:r w:rsidR="00E50091">
        <w:t xml:space="preserve"> </w:t>
      </w:r>
      <w:r w:rsidR="00873CAE">
        <w:t>1/6/26</w:t>
      </w:r>
    </w:p>
    <w:p w14:paraId="351CF3EA" w14:textId="77777777" w:rsidR="00FF3F73" w:rsidRDefault="00FF3F73" w:rsidP="00FF3F73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Human Resources</w:t>
      </w:r>
    </w:p>
    <w:p w14:paraId="32C62AE1" w14:textId="77777777" w:rsidR="002F765A" w:rsidRDefault="002F765A" w:rsidP="002F765A">
      <w:pPr>
        <w:pStyle w:val="RelatedPP"/>
      </w:pPr>
      <w:r>
        <w:t>Related policies and procedures</w:t>
      </w:r>
    </w:p>
    <w:p w14:paraId="4576C932" w14:textId="5962D900" w:rsidR="003409A5" w:rsidRDefault="008B0241" w:rsidP="002F765A">
      <w:pPr>
        <w:pStyle w:val="000000RelatedPolicies"/>
      </w:pPr>
      <w:r>
        <w:tab/>
      </w:r>
      <w:r w:rsidR="003409A5">
        <w:t>500.090</w:t>
      </w:r>
      <w:r w:rsidR="003409A5">
        <w:tab/>
      </w:r>
      <w:hyperlink r:id="rId12" w:history="1">
        <w:r w:rsidR="003409A5" w:rsidRPr="008A538B">
          <w:rPr>
            <w:rStyle w:val="Hyperlink"/>
          </w:rPr>
          <w:t>Workplace Civility &amp; Respect Policy</w:t>
        </w:r>
      </w:hyperlink>
    </w:p>
    <w:p w14:paraId="6FFB8BBC" w14:textId="2EA7D91E" w:rsidR="003409A5" w:rsidRDefault="003409A5" w:rsidP="002F765A">
      <w:pPr>
        <w:pStyle w:val="000000RelatedPolicies"/>
      </w:pPr>
      <w:r>
        <w:tab/>
        <w:t>500.100</w:t>
      </w:r>
      <w:r>
        <w:tab/>
      </w:r>
      <w:hyperlink r:id="rId13" w:history="1">
        <w:r w:rsidRPr="00065832">
          <w:rPr>
            <w:rStyle w:val="Hyperlink"/>
          </w:rPr>
          <w:t xml:space="preserve">Standards of Employee </w:t>
        </w:r>
        <w:r w:rsidR="002C4FF9">
          <w:rPr>
            <w:rStyle w:val="Hyperlink"/>
          </w:rPr>
          <w:t xml:space="preserve">Ethical </w:t>
        </w:r>
        <w:r w:rsidRPr="00065832">
          <w:rPr>
            <w:rStyle w:val="Hyperlink"/>
          </w:rPr>
          <w:t>Conduct Policy</w:t>
        </w:r>
      </w:hyperlink>
    </w:p>
    <w:p w14:paraId="7767CF87" w14:textId="2B71724B" w:rsidR="002F765A" w:rsidRPr="00FF3F73" w:rsidRDefault="003409A5" w:rsidP="002F765A">
      <w:pPr>
        <w:pStyle w:val="000000RelatedPolicies"/>
      </w:pPr>
      <w:r>
        <w:tab/>
      </w:r>
      <w:r w:rsidR="008B0241">
        <w:t>500.115</w:t>
      </w:r>
      <w:r w:rsidR="008B0241">
        <w:tab/>
      </w:r>
      <w:hyperlink r:id="rId14" w:history="1">
        <w:r w:rsidR="008B0241" w:rsidRPr="00EB4B1A">
          <w:rPr>
            <w:rStyle w:val="Hyperlink"/>
          </w:rPr>
          <w:t>Ethical Conduct/Conflict of Interest Standards Policy</w:t>
        </w:r>
      </w:hyperlink>
    </w:p>
    <w:sectPr w:rsidR="002F765A" w:rsidRPr="00FF3F73" w:rsidSect="008C7A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6813" w14:textId="77777777" w:rsidR="00DE07D3" w:rsidRDefault="00DE07D3">
      <w:r>
        <w:separator/>
      </w:r>
    </w:p>
  </w:endnote>
  <w:endnote w:type="continuationSeparator" w:id="0">
    <w:p w14:paraId="5870BAB3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3A83" w14:textId="77777777" w:rsidR="00C57C98" w:rsidRDefault="00C57C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39D9" w14:textId="77777777" w:rsidR="00C57C98" w:rsidRDefault="00C57C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2CE5" w14:textId="77777777" w:rsidR="00C57C98" w:rsidRDefault="00C57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6D6B" w14:textId="77777777" w:rsidR="00DE07D3" w:rsidRDefault="00DE07D3">
      <w:r>
        <w:separator/>
      </w:r>
    </w:p>
  </w:footnote>
  <w:footnote w:type="continuationSeparator" w:id="0">
    <w:p w14:paraId="6963128A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6245" w14:textId="77777777" w:rsidR="00C57C98" w:rsidRDefault="00C57C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7C9B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011340F8" w14:textId="77777777" w:rsidR="00DE07D3" w:rsidRDefault="007C18B9">
    <w:r>
      <w:rPr>
        <w:rFonts w:eastAsia="MS Mincho"/>
      </w:rPr>
      <w:t xml:space="preserve">COLLEGE </w:t>
    </w:r>
    <w:r w:rsidR="00C57C98">
      <w:rPr>
        <w:rFonts w:eastAsia="MS Mincho"/>
      </w:rPr>
      <w:t>POLICY STATEMENT</w:t>
    </w:r>
  </w:p>
  <w:p w14:paraId="5AB02AE8" w14:textId="77777777"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DE74" w14:textId="77777777" w:rsidR="00C57C98" w:rsidRDefault="00C57C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078048">
    <w:abstractNumId w:val="8"/>
  </w:num>
  <w:num w:numId="2" w16cid:durableId="32000091">
    <w:abstractNumId w:val="9"/>
  </w:num>
  <w:num w:numId="3" w16cid:durableId="136608545">
    <w:abstractNumId w:val="23"/>
  </w:num>
  <w:num w:numId="4" w16cid:durableId="1089886770">
    <w:abstractNumId w:val="24"/>
  </w:num>
  <w:num w:numId="5" w16cid:durableId="79255888">
    <w:abstractNumId w:val="21"/>
  </w:num>
  <w:num w:numId="6" w16cid:durableId="1601598451">
    <w:abstractNumId w:val="2"/>
  </w:num>
  <w:num w:numId="7" w16cid:durableId="1321159242">
    <w:abstractNumId w:val="7"/>
  </w:num>
  <w:num w:numId="8" w16cid:durableId="800152275">
    <w:abstractNumId w:val="22"/>
  </w:num>
  <w:num w:numId="9" w16cid:durableId="519322648">
    <w:abstractNumId w:val="18"/>
  </w:num>
  <w:num w:numId="10" w16cid:durableId="271520497">
    <w:abstractNumId w:val="4"/>
  </w:num>
  <w:num w:numId="11" w16cid:durableId="478032678">
    <w:abstractNumId w:val="16"/>
  </w:num>
  <w:num w:numId="12" w16cid:durableId="2032145860">
    <w:abstractNumId w:val="26"/>
  </w:num>
  <w:num w:numId="13" w16cid:durableId="429668495">
    <w:abstractNumId w:val="0"/>
  </w:num>
  <w:num w:numId="14" w16cid:durableId="1760177264">
    <w:abstractNumId w:val="10"/>
  </w:num>
  <w:num w:numId="15" w16cid:durableId="476188633">
    <w:abstractNumId w:val="15"/>
  </w:num>
  <w:num w:numId="16" w16cid:durableId="376852303">
    <w:abstractNumId w:val="11"/>
  </w:num>
  <w:num w:numId="17" w16cid:durableId="374937305">
    <w:abstractNumId w:val="1"/>
  </w:num>
  <w:num w:numId="18" w16cid:durableId="1662386261">
    <w:abstractNumId w:val="28"/>
  </w:num>
  <w:num w:numId="19" w16cid:durableId="1394816557">
    <w:abstractNumId w:val="5"/>
  </w:num>
  <w:num w:numId="20" w16cid:durableId="1879782787">
    <w:abstractNumId w:val="25"/>
  </w:num>
  <w:num w:numId="21" w16cid:durableId="1998025432">
    <w:abstractNumId w:val="20"/>
  </w:num>
  <w:num w:numId="22" w16cid:durableId="11809114">
    <w:abstractNumId w:val="33"/>
  </w:num>
  <w:num w:numId="23" w16cid:durableId="1667131887">
    <w:abstractNumId w:val="14"/>
  </w:num>
  <w:num w:numId="24" w16cid:durableId="580453277">
    <w:abstractNumId w:val="17"/>
  </w:num>
  <w:num w:numId="25" w16cid:durableId="1373655890">
    <w:abstractNumId w:val="32"/>
  </w:num>
  <w:num w:numId="26" w16cid:durableId="952712277">
    <w:abstractNumId w:val="34"/>
  </w:num>
  <w:num w:numId="27" w16cid:durableId="607936011">
    <w:abstractNumId w:val="19"/>
  </w:num>
  <w:num w:numId="28" w16cid:durableId="1337031696">
    <w:abstractNumId w:val="31"/>
  </w:num>
  <w:num w:numId="29" w16cid:durableId="971135937">
    <w:abstractNumId w:val="30"/>
  </w:num>
  <w:num w:numId="30" w16cid:durableId="1047726857">
    <w:abstractNumId w:val="29"/>
  </w:num>
  <w:num w:numId="31" w16cid:durableId="1474367329">
    <w:abstractNumId w:val="6"/>
  </w:num>
  <w:num w:numId="32" w16cid:durableId="1964310547">
    <w:abstractNumId w:val="27"/>
  </w:num>
  <w:num w:numId="33" w16cid:durableId="1895777592">
    <w:abstractNumId w:val="3"/>
  </w:num>
  <w:num w:numId="34" w16cid:durableId="1794134716">
    <w:abstractNumId w:val="13"/>
  </w:num>
  <w:num w:numId="35" w16cid:durableId="484862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4ED6"/>
    <w:rsid w:val="001C731F"/>
    <w:rsid w:val="001D1045"/>
    <w:rsid w:val="001D5414"/>
    <w:rsid w:val="001E0316"/>
    <w:rsid w:val="001E27EC"/>
    <w:rsid w:val="00211646"/>
    <w:rsid w:val="00213456"/>
    <w:rsid w:val="00223D48"/>
    <w:rsid w:val="00224B6D"/>
    <w:rsid w:val="002337FF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A758E"/>
    <w:rsid w:val="002B3E4F"/>
    <w:rsid w:val="002B67D2"/>
    <w:rsid w:val="002B72A2"/>
    <w:rsid w:val="002C4FF9"/>
    <w:rsid w:val="002E6D47"/>
    <w:rsid w:val="002F570A"/>
    <w:rsid w:val="002F765A"/>
    <w:rsid w:val="00307D54"/>
    <w:rsid w:val="00313B19"/>
    <w:rsid w:val="00316152"/>
    <w:rsid w:val="0032003A"/>
    <w:rsid w:val="003262EC"/>
    <w:rsid w:val="00326A38"/>
    <w:rsid w:val="00334314"/>
    <w:rsid w:val="003409A5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07F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60DC7"/>
    <w:rsid w:val="00872AE5"/>
    <w:rsid w:val="00873CAE"/>
    <w:rsid w:val="0087443B"/>
    <w:rsid w:val="00874A0C"/>
    <w:rsid w:val="00875970"/>
    <w:rsid w:val="0087629A"/>
    <w:rsid w:val="00885A4C"/>
    <w:rsid w:val="008910D1"/>
    <w:rsid w:val="008B024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13DC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6A4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3C1A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091"/>
    <w:rsid w:val="00E5042C"/>
    <w:rsid w:val="00E60147"/>
    <w:rsid w:val="00E664D6"/>
    <w:rsid w:val="00E701FF"/>
    <w:rsid w:val="00E84AFD"/>
    <w:rsid w:val="00E933F8"/>
    <w:rsid w:val="00EA14A6"/>
    <w:rsid w:val="00EB1D18"/>
    <w:rsid w:val="00EB4B1A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66A60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976732"/>
  <w15:docId w15:val="{9A5EA06A-BADE-4567-A4DD-CCB4471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F7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337F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337F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FF3F7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FF3F7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F3F73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FF3F7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F3F7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FF3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3F7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F3F73"/>
    <w:pPr>
      <w:spacing w:after="120"/>
      <w:ind w:left="1440" w:right="1440"/>
    </w:pPr>
  </w:style>
  <w:style w:type="paragraph" w:customStyle="1" w:styleId="Blockquote">
    <w:name w:val="Blockquote"/>
    <w:basedOn w:val="Normal"/>
    <w:rsid w:val="00FF3F7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F3F7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FF3F7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FF3F73"/>
    <w:rPr>
      <w:i/>
      <w:iCs/>
    </w:rPr>
  </w:style>
  <w:style w:type="paragraph" w:customStyle="1" w:styleId="BodyTextItalic">
    <w:name w:val="Body Text + Italic"/>
    <w:basedOn w:val="BodyText"/>
    <w:rsid w:val="00FF3F73"/>
    <w:rPr>
      <w:i/>
      <w:iCs/>
    </w:rPr>
  </w:style>
  <w:style w:type="paragraph" w:customStyle="1" w:styleId="BodyTextItalicBOT">
    <w:name w:val="Body Text + Italic BOT"/>
    <w:next w:val="BodyText"/>
    <w:qFormat/>
    <w:rsid w:val="00FF3F7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FF3F7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FF3F7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FF3F73"/>
    <w:pPr>
      <w:ind w:left="1080"/>
    </w:pPr>
  </w:style>
  <w:style w:type="paragraph" w:styleId="BodyTextIndent">
    <w:name w:val="Body Text Indent"/>
    <w:basedOn w:val="Normal"/>
    <w:link w:val="BodyTextIndentChar"/>
    <w:rsid w:val="00FF3F7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FF3F7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FF3F7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F3F7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FF3F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F3F7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FF3F73"/>
    <w:pPr>
      <w:spacing w:before="120"/>
    </w:pPr>
  </w:style>
  <w:style w:type="character" w:styleId="CommentReference">
    <w:name w:val="annotation reference"/>
    <w:rsid w:val="00FF3F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3F73"/>
  </w:style>
  <w:style w:type="character" w:customStyle="1" w:styleId="CommentTextChar">
    <w:name w:val="Comment Text Char"/>
    <w:link w:val="CommentText"/>
    <w:semiHidden/>
    <w:rsid w:val="00FF3F7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FF3F73"/>
    <w:rPr>
      <w:b/>
      <w:bCs/>
    </w:rPr>
  </w:style>
  <w:style w:type="character" w:customStyle="1" w:styleId="CommentSubjectChar">
    <w:name w:val="Comment Subject Char"/>
    <w:link w:val="CommentSubject1"/>
    <w:rsid w:val="00FF3F7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FF3F7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FF3F73"/>
    <w:rPr>
      <w:color w:val="800080"/>
      <w:u w:val="single"/>
    </w:rPr>
  </w:style>
  <w:style w:type="paragraph" w:styleId="Footer">
    <w:name w:val="footer"/>
    <w:basedOn w:val="Normal"/>
    <w:link w:val="FooterChar"/>
    <w:rsid w:val="00FF3F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F3F7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FF3F7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FF3F7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FF3F73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337F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337F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FF3F7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FF3F7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FF3F7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F3F7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FF3F7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F3F73"/>
    <w:rPr>
      <w:rFonts w:ascii="Courier New" w:hAnsi="Courier New" w:cs="Courier New"/>
      <w:sz w:val="22"/>
    </w:rPr>
  </w:style>
  <w:style w:type="character" w:styleId="Hyperlink">
    <w:name w:val="Hyperlink"/>
    <w:rsid w:val="00FF3F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F73"/>
    <w:pPr>
      <w:ind w:left="720"/>
    </w:pPr>
  </w:style>
  <w:style w:type="paragraph" w:styleId="NormalWeb">
    <w:name w:val="Normal (Web)"/>
    <w:basedOn w:val="Normal"/>
    <w:autoRedefine/>
    <w:rsid w:val="00FF3F73"/>
  </w:style>
  <w:style w:type="paragraph" w:styleId="PlainText">
    <w:name w:val="Plain Text"/>
    <w:basedOn w:val="Normal"/>
    <w:link w:val="PlainTextChar"/>
    <w:rsid w:val="00FF3F7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F3F7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FF3F73"/>
    <w:pPr>
      <w:spacing w:before="120" w:after="120"/>
    </w:pPr>
    <w:rPr>
      <w:b/>
    </w:rPr>
  </w:style>
  <w:style w:type="character" w:styleId="Strong">
    <w:name w:val="Strong"/>
    <w:qFormat/>
    <w:rsid w:val="00FF3F73"/>
    <w:rPr>
      <w:b/>
      <w:bCs/>
    </w:rPr>
  </w:style>
  <w:style w:type="paragraph" w:styleId="Title">
    <w:name w:val="Title"/>
    <w:basedOn w:val="Normal"/>
    <w:link w:val="TitleChar"/>
    <w:qFormat/>
    <w:rsid w:val="00FF3F7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F3F73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100-standards-of-employee-ethical-conduct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090-workplace-civility-respect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o.wa.gov/report-a-concern/how-to-report-a-concern/whistleblower-progra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500-human-resources/500.115-ethical-conduct-conflict-of-interes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0438-F283-4E7B-A4AA-A13216EF0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D664A-6608-41B8-B4C7-962AC18D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C5140-1262-4B4F-B7F4-90B294FCF4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4.xml><?xml version="1.0" encoding="utf-8"?>
<ds:datastoreItem xmlns:ds="http://schemas.openxmlformats.org/officeDocument/2006/customXml" ds:itemID="{5605CA84-59F3-46B1-9552-648C1917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1375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14</cp:revision>
  <cp:lastPrinted>2025-12-28T21:18:00Z</cp:lastPrinted>
  <dcterms:created xsi:type="dcterms:W3CDTF">2009-05-08T17:32:00Z</dcterms:created>
  <dcterms:modified xsi:type="dcterms:W3CDTF">2025-12-28T21:18:00Z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6927600</vt:r8>
  </property>
  <property fmtid="{D5CDD505-2E9C-101B-9397-08002B2CF9AE}" pid="4" name="MediaServiceImageTags">
    <vt:lpwstr/>
  </property>
</Properties>
</file>