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0A4C" w14:textId="77777777" w:rsidR="00CE4855" w:rsidRDefault="009F3D3F" w:rsidP="009F3D3F">
      <w:pPr>
        <w:pStyle w:val="Heading1"/>
      </w:pPr>
      <w:r>
        <w:t>570.130</w:t>
      </w:r>
      <w:r>
        <w:tab/>
      </w:r>
      <w:r w:rsidRPr="00CE4855">
        <w:t>EXEMPT CONTRACTS</w:t>
      </w:r>
      <w:r>
        <w:t xml:space="preserve"> POLICY</w:t>
      </w:r>
    </w:p>
    <w:p w14:paraId="0D9EC706" w14:textId="77777777" w:rsidR="00CE4855" w:rsidRDefault="00CE4855" w:rsidP="009F3D3F">
      <w:pPr>
        <w:pStyle w:val="BodyText"/>
      </w:pPr>
      <w:r>
        <w:t>Upon initial appointment, exempt staff shall receive a contract that specifies the dates of employment, the salary, the supervisor, and ot</w:t>
      </w:r>
      <w:r w:rsidR="00A261D8">
        <w:t>her conditions of employment.</w:t>
      </w:r>
      <w:r w:rsidR="009F3D3F">
        <w:t xml:space="preserve"> </w:t>
      </w:r>
      <w:r>
        <w:t>Normally, exempt contracts will be issued for the fiscal year (July through June).</w:t>
      </w:r>
      <w:r w:rsidR="009F3D3F">
        <w:t xml:space="preserve"> </w:t>
      </w:r>
      <w:r>
        <w:t>After the initial appointment</w:t>
      </w:r>
      <w:r w:rsidR="009200DC">
        <w:t>,</w:t>
      </w:r>
      <w:r>
        <w:t xml:space="preserve"> the contract may be renewed annually.</w:t>
      </w:r>
      <w:r w:rsidR="009F3D3F">
        <w:t xml:space="preserve"> </w:t>
      </w:r>
      <w:r>
        <w:t>Notice of non-renewal or dismissal without cause shall follow college procedure 1570.130.</w:t>
      </w:r>
      <w:r w:rsidR="009F3D3F">
        <w:t xml:space="preserve"> </w:t>
      </w:r>
      <w:r>
        <w:t>Non-renewal or dismissal for cause shall follow college procedure 1570.130.</w:t>
      </w:r>
    </w:p>
    <w:p w14:paraId="1F45FA9D" w14:textId="77777777" w:rsidR="00CE4855" w:rsidRDefault="00CE4855" w:rsidP="009F3D3F">
      <w:pPr>
        <w:pStyle w:val="BodyText"/>
      </w:pPr>
      <w:r>
        <w:t>The president may change the job description and/or job duties or reassign an exempt employee to another position at any time.</w:t>
      </w:r>
    </w:p>
    <w:p w14:paraId="5AAC0CCF" w14:textId="77777777" w:rsidR="00CE4855" w:rsidRDefault="00CE4855" w:rsidP="009F3D3F">
      <w:pPr>
        <w:pStyle w:val="BodyText"/>
      </w:pPr>
      <w:r>
        <w:t>Nothing in this policy shall be construed to guarantee continued employment or tenure status.</w:t>
      </w:r>
    </w:p>
    <w:p w14:paraId="15744EBF" w14:textId="77777777" w:rsidR="00CE4855" w:rsidRPr="00D375D6" w:rsidRDefault="00CE4855" w:rsidP="009F3D3F">
      <w:pPr>
        <w:pStyle w:val="BodyTextItalicBOT"/>
      </w:pPr>
      <w:r w:rsidRPr="00D375D6">
        <w:t>Adopted by the board of trustees: 9/12/01</w:t>
      </w:r>
    </w:p>
    <w:p w14:paraId="29FDBE4B" w14:textId="77777777" w:rsidR="00CE4855" w:rsidRDefault="00CE4855" w:rsidP="009F3D3F">
      <w:pPr>
        <w:pStyle w:val="BodyTextItalicBOT"/>
      </w:pPr>
      <w:r w:rsidRPr="004E5D7A">
        <w:t>Renamed and approved by the board of trustees: 9/19/07</w:t>
      </w:r>
    </w:p>
    <w:p w14:paraId="067A12F9" w14:textId="1D494B9B" w:rsidR="008F7EA7" w:rsidRPr="008F7EA7" w:rsidRDefault="009200DC" w:rsidP="008F7EA7">
      <w:pPr>
        <w:pStyle w:val="BodyTextItalicBOT"/>
      </w:pPr>
      <w:r>
        <w:t xml:space="preserve">Last reviewed: </w:t>
      </w:r>
      <w:r w:rsidR="00B53D50">
        <w:t>1/6/26</w:t>
      </w:r>
    </w:p>
    <w:p w14:paraId="14369820" w14:textId="77777777" w:rsidR="009F3D3F" w:rsidRDefault="009F3D3F" w:rsidP="008F7EA7">
      <w:pPr>
        <w:pStyle w:val="BodyTextPolicyContact"/>
        <w:tabs>
          <w:tab w:val="left" w:pos="3765"/>
        </w:tabs>
      </w:pPr>
      <w:r>
        <w:t>Policy contact: Human Resources</w:t>
      </w:r>
    </w:p>
    <w:p w14:paraId="0D76C9E9" w14:textId="77777777" w:rsidR="008F7EA7" w:rsidRDefault="008F7EA7" w:rsidP="008F7EA7">
      <w:pPr>
        <w:pStyle w:val="RelatedPP"/>
      </w:pPr>
      <w:r>
        <w:t>Related policies and procedures</w:t>
      </w:r>
    </w:p>
    <w:p w14:paraId="212CB1A9" w14:textId="77777777" w:rsidR="008F7EA7" w:rsidRPr="009F3D3F" w:rsidRDefault="008F7EA7" w:rsidP="008F7EA7">
      <w:pPr>
        <w:pStyle w:val="000000RelatedPolicies"/>
      </w:pPr>
      <w:r>
        <w:tab/>
        <w:t>1570.130</w:t>
      </w:r>
      <w:r>
        <w:tab/>
      </w:r>
      <w:hyperlink r:id="rId11" w:history="1">
        <w:r w:rsidRPr="009200DC">
          <w:rPr>
            <w:rStyle w:val="Hyperlink"/>
          </w:rPr>
          <w:t>Exempt Contracts Procedure</w:t>
        </w:r>
      </w:hyperlink>
    </w:p>
    <w:sectPr w:rsidR="008F7EA7" w:rsidRPr="009F3D3F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708D" w14:textId="77777777" w:rsidR="00DE07D3" w:rsidRDefault="00DE07D3">
      <w:r>
        <w:separator/>
      </w:r>
    </w:p>
  </w:endnote>
  <w:endnote w:type="continuationSeparator" w:id="0">
    <w:p w14:paraId="41512B1B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54D8" w14:textId="77777777" w:rsidR="00DE07D3" w:rsidRDefault="00DE07D3">
      <w:r>
        <w:separator/>
      </w:r>
    </w:p>
  </w:footnote>
  <w:footnote w:type="continuationSeparator" w:id="0">
    <w:p w14:paraId="41DE6A8B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C0EF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126662F3" w14:textId="77777777"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7CEEBABF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231097">
    <w:abstractNumId w:val="8"/>
  </w:num>
  <w:num w:numId="2" w16cid:durableId="1266961811">
    <w:abstractNumId w:val="9"/>
  </w:num>
  <w:num w:numId="3" w16cid:durableId="1153909064">
    <w:abstractNumId w:val="23"/>
  </w:num>
  <w:num w:numId="4" w16cid:durableId="367947277">
    <w:abstractNumId w:val="24"/>
  </w:num>
  <w:num w:numId="5" w16cid:durableId="919758478">
    <w:abstractNumId w:val="21"/>
  </w:num>
  <w:num w:numId="6" w16cid:durableId="1476987002">
    <w:abstractNumId w:val="2"/>
  </w:num>
  <w:num w:numId="7" w16cid:durableId="1849327071">
    <w:abstractNumId w:val="7"/>
  </w:num>
  <w:num w:numId="8" w16cid:durableId="333797695">
    <w:abstractNumId w:val="22"/>
  </w:num>
  <w:num w:numId="9" w16cid:durableId="1264724309">
    <w:abstractNumId w:val="18"/>
  </w:num>
  <w:num w:numId="10" w16cid:durableId="1942571114">
    <w:abstractNumId w:val="4"/>
  </w:num>
  <w:num w:numId="11" w16cid:durableId="58555364">
    <w:abstractNumId w:val="16"/>
  </w:num>
  <w:num w:numId="12" w16cid:durableId="990713815">
    <w:abstractNumId w:val="26"/>
  </w:num>
  <w:num w:numId="13" w16cid:durableId="1905144230">
    <w:abstractNumId w:val="0"/>
  </w:num>
  <w:num w:numId="14" w16cid:durableId="1927302649">
    <w:abstractNumId w:val="10"/>
  </w:num>
  <w:num w:numId="15" w16cid:durableId="180508591">
    <w:abstractNumId w:val="15"/>
  </w:num>
  <w:num w:numId="16" w16cid:durableId="1145507572">
    <w:abstractNumId w:val="11"/>
  </w:num>
  <w:num w:numId="17" w16cid:durableId="1541167263">
    <w:abstractNumId w:val="1"/>
  </w:num>
  <w:num w:numId="18" w16cid:durableId="1494250196">
    <w:abstractNumId w:val="28"/>
  </w:num>
  <w:num w:numId="19" w16cid:durableId="1905066295">
    <w:abstractNumId w:val="5"/>
  </w:num>
  <w:num w:numId="20" w16cid:durableId="1126510503">
    <w:abstractNumId w:val="25"/>
  </w:num>
  <w:num w:numId="21" w16cid:durableId="654996217">
    <w:abstractNumId w:val="20"/>
  </w:num>
  <w:num w:numId="22" w16cid:durableId="656541838">
    <w:abstractNumId w:val="33"/>
  </w:num>
  <w:num w:numId="23" w16cid:durableId="430856699">
    <w:abstractNumId w:val="14"/>
  </w:num>
  <w:num w:numId="24" w16cid:durableId="1765420174">
    <w:abstractNumId w:val="17"/>
  </w:num>
  <w:num w:numId="25" w16cid:durableId="2002536252">
    <w:abstractNumId w:val="32"/>
  </w:num>
  <w:num w:numId="26" w16cid:durableId="1298685948">
    <w:abstractNumId w:val="34"/>
  </w:num>
  <w:num w:numId="27" w16cid:durableId="1810245973">
    <w:abstractNumId w:val="19"/>
  </w:num>
  <w:num w:numId="28" w16cid:durableId="439683384">
    <w:abstractNumId w:val="31"/>
  </w:num>
  <w:num w:numId="29" w16cid:durableId="169879113">
    <w:abstractNumId w:val="30"/>
  </w:num>
  <w:num w:numId="30" w16cid:durableId="1648589815">
    <w:abstractNumId w:val="29"/>
  </w:num>
  <w:num w:numId="31" w16cid:durableId="1167786139">
    <w:abstractNumId w:val="6"/>
  </w:num>
  <w:num w:numId="32" w16cid:durableId="1062481404">
    <w:abstractNumId w:val="27"/>
  </w:num>
  <w:num w:numId="33" w16cid:durableId="198201459">
    <w:abstractNumId w:val="3"/>
  </w:num>
  <w:num w:numId="34" w16cid:durableId="1940914861">
    <w:abstractNumId w:val="13"/>
  </w:num>
  <w:num w:numId="35" w16cid:durableId="514346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1767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5F492A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25C5C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8F7EA7"/>
    <w:rsid w:val="009200DC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3D3F"/>
    <w:rsid w:val="00A0005D"/>
    <w:rsid w:val="00A003A9"/>
    <w:rsid w:val="00A00B43"/>
    <w:rsid w:val="00A0316F"/>
    <w:rsid w:val="00A041A5"/>
    <w:rsid w:val="00A05B30"/>
    <w:rsid w:val="00A060D6"/>
    <w:rsid w:val="00A261D8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D50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BF4516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0F28"/>
    <w:rsid w:val="00C91CB0"/>
    <w:rsid w:val="00CA095E"/>
    <w:rsid w:val="00CA1B7A"/>
    <w:rsid w:val="00CB480C"/>
    <w:rsid w:val="00CB6B2A"/>
    <w:rsid w:val="00CC72A6"/>
    <w:rsid w:val="00CD5C7D"/>
    <w:rsid w:val="00CE4795"/>
    <w:rsid w:val="00CE485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854AE"/>
  <w15:docId w15:val="{02D13C68-61F1-46FA-9AA3-C9B6D87E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D3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5176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5176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9F3D3F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9F3D3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F3D3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9F3D3F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9F3D3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9F3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F3D3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F3D3F"/>
    <w:pPr>
      <w:spacing w:after="120"/>
      <w:ind w:left="1440" w:right="1440"/>
    </w:pPr>
  </w:style>
  <w:style w:type="paragraph" w:customStyle="1" w:styleId="Blockquote">
    <w:name w:val="Blockquote"/>
    <w:basedOn w:val="Normal"/>
    <w:rsid w:val="009F3D3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9F3D3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9F3D3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9F3D3F"/>
    <w:rPr>
      <w:i/>
      <w:iCs/>
    </w:rPr>
  </w:style>
  <w:style w:type="paragraph" w:customStyle="1" w:styleId="BodyTextItalic">
    <w:name w:val="Body Text + Italic"/>
    <w:basedOn w:val="BodyText"/>
    <w:rsid w:val="009F3D3F"/>
    <w:rPr>
      <w:i/>
      <w:iCs/>
    </w:rPr>
  </w:style>
  <w:style w:type="paragraph" w:customStyle="1" w:styleId="BodyTextItalicBOT">
    <w:name w:val="Body Text + Italic BOT"/>
    <w:next w:val="BodyText"/>
    <w:qFormat/>
    <w:rsid w:val="009F3D3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9F3D3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9F3D3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9F3D3F"/>
    <w:pPr>
      <w:ind w:left="1080"/>
    </w:pPr>
  </w:style>
  <w:style w:type="paragraph" w:styleId="BodyTextIndent">
    <w:name w:val="Body Text Indent"/>
    <w:basedOn w:val="Normal"/>
    <w:link w:val="BodyTextIndentChar"/>
    <w:rsid w:val="009F3D3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9F3D3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9F3D3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3D3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9F3D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F3D3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9F3D3F"/>
    <w:pPr>
      <w:spacing w:before="120"/>
    </w:pPr>
  </w:style>
  <w:style w:type="character" w:styleId="CommentReference">
    <w:name w:val="annotation reference"/>
    <w:rsid w:val="009F3D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3D3F"/>
  </w:style>
  <w:style w:type="character" w:customStyle="1" w:styleId="CommentTextChar">
    <w:name w:val="Comment Text Char"/>
    <w:link w:val="CommentText"/>
    <w:semiHidden/>
    <w:rsid w:val="009F3D3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9F3D3F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9F3D3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9F3D3F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9F3D3F"/>
    <w:rPr>
      <w:color w:val="800080"/>
      <w:u w:val="single"/>
    </w:rPr>
  </w:style>
  <w:style w:type="paragraph" w:styleId="Footer">
    <w:name w:val="footer"/>
    <w:basedOn w:val="Normal"/>
    <w:link w:val="FooterChar"/>
    <w:rsid w:val="009F3D3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F3D3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9F3D3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9F3D3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9F3D3F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51767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45176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9F3D3F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9F3D3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F3D3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9F3D3F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9F3D3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F3D3F"/>
    <w:rPr>
      <w:rFonts w:ascii="Courier New" w:hAnsi="Courier New" w:cs="Courier New"/>
      <w:sz w:val="22"/>
    </w:rPr>
  </w:style>
  <w:style w:type="character" w:styleId="Hyperlink">
    <w:name w:val="Hyperlink"/>
    <w:rsid w:val="009F3D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D3F"/>
    <w:pPr>
      <w:ind w:left="720"/>
    </w:pPr>
  </w:style>
  <w:style w:type="paragraph" w:styleId="NormalWeb">
    <w:name w:val="Normal (Web)"/>
    <w:basedOn w:val="Normal"/>
    <w:autoRedefine/>
    <w:rsid w:val="009F3D3F"/>
  </w:style>
  <w:style w:type="paragraph" w:styleId="PlainText">
    <w:name w:val="Plain Text"/>
    <w:basedOn w:val="Normal"/>
    <w:link w:val="PlainTextChar"/>
    <w:rsid w:val="009F3D3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F3D3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9F3D3F"/>
    <w:pPr>
      <w:spacing w:before="120" w:after="120"/>
    </w:pPr>
    <w:rPr>
      <w:b/>
    </w:rPr>
  </w:style>
  <w:style w:type="character" w:styleId="Strong">
    <w:name w:val="Strong"/>
    <w:qFormat/>
    <w:rsid w:val="009F3D3F"/>
    <w:rPr>
      <w:b/>
      <w:bCs/>
    </w:rPr>
  </w:style>
  <w:style w:type="paragraph" w:styleId="Title">
    <w:name w:val="Title"/>
    <w:basedOn w:val="Normal"/>
    <w:link w:val="TitleChar"/>
    <w:qFormat/>
    <w:rsid w:val="009F3D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F3D3F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70.130-exempt-contract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B4C0E1-8807-45B6-882D-9B4C3768D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4911E-6973-4273-BA7C-05A600B01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CC1AC-D6F1-45C4-9E9E-A7D5264FD091}"/>
</file>

<file path=customXml/itemProps4.xml><?xml version="1.0" encoding="utf-8"?>
<ds:datastoreItem xmlns:ds="http://schemas.openxmlformats.org/officeDocument/2006/customXml" ds:itemID="{98A7E9CD-41D0-4ABE-A742-61B67ACBD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1077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2023-05-13T22:03:00Z</cp:lastPrinted>
  <dcterms:created xsi:type="dcterms:W3CDTF">2009-05-08T20:32:00Z</dcterms:created>
  <dcterms:modified xsi:type="dcterms:W3CDTF">2026-01-03T21:52:00Z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6934600</vt:r8>
  </property>
  <property fmtid="{D5CDD505-2E9C-101B-9397-08002B2CF9AE}" pid="4" name="MediaServiceImageTags">
    <vt:lpwstr/>
  </property>
</Properties>
</file>