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9E28" w14:textId="77777777" w:rsidR="002C4C96" w:rsidRDefault="002C4C96" w:rsidP="00067985">
      <w:pPr>
        <w:pStyle w:val="Heading1"/>
      </w:pPr>
      <w:r>
        <w:t>600.106</w:t>
      </w:r>
      <w:r>
        <w:tab/>
      </w:r>
      <w:r w:rsidRPr="005E2A4B">
        <w:t>INTERNAL CONTROL POLICY</w:t>
      </w:r>
    </w:p>
    <w:p w14:paraId="22DE43D8" w14:textId="77777777" w:rsidR="002C4C96" w:rsidRDefault="002C4C96" w:rsidP="00067985">
      <w:pPr>
        <w:pStyle w:val="BodyText"/>
      </w:pPr>
      <w:r>
        <w:t>Wenatchee Valley College will develop and maintain systems of internal control in accordance with state law.</w:t>
      </w:r>
      <w:r w:rsidR="00067985">
        <w:t xml:space="preserve"> </w:t>
      </w:r>
      <w:r>
        <w:t xml:space="preserve">The </w:t>
      </w:r>
      <w:r w:rsidR="00E07BB3">
        <w:t>purpose of internal control systems and procedures is to</w:t>
      </w:r>
      <w:r>
        <w:t xml:space="preserve"> provide reasonable assurance that organizational objectives are met, including effective and efficient operations, reliable financial reporting, and compliance with </w:t>
      </w:r>
      <w:r w:rsidR="00E07BB3">
        <w:t xml:space="preserve">all </w:t>
      </w:r>
      <w:r>
        <w:t>applicable</w:t>
      </w:r>
      <w:r w:rsidR="000937D9">
        <w:t xml:space="preserve"> federal and state</w:t>
      </w:r>
      <w:r>
        <w:t xml:space="preserve"> laws and regulations.</w:t>
      </w:r>
    </w:p>
    <w:p w14:paraId="43DD81BF" w14:textId="77777777" w:rsidR="00E07BB3" w:rsidRDefault="00E07BB3" w:rsidP="00067985">
      <w:pPr>
        <w:pStyle w:val="BodyText"/>
      </w:pPr>
      <w:r>
        <w:t>Internal control procedures will be designed to detect errors, ensure completeness, ensure scope of authority is not exceeded, and ensure accurate information is available to decision makers in a timely manner.</w:t>
      </w:r>
    </w:p>
    <w:p w14:paraId="23C752C8" w14:textId="77777777" w:rsidR="002C4C96" w:rsidRDefault="002C4C96" w:rsidP="00067985">
      <w:pPr>
        <w:pStyle w:val="BodyTextItalicBOT"/>
      </w:pPr>
      <w:r>
        <w:t>Approved by t</w:t>
      </w:r>
      <w:r w:rsidR="00A87EA3">
        <w:t>he president’s cabinet: 8/16/16</w:t>
      </w:r>
    </w:p>
    <w:p w14:paraId="30BF86B1" w14:textId="77777777" w:rsidR="002C4C96" w:rsidRDefault="002C4C96" w:rsidP="00067985">
      <w:pPr>
        <w:pStyle w:val="BodyTextItalicBOT"/>
      </w:pPr>
      <w:r>
        <w:t>Adopted by t</w:t>
      </w:r>
      <w:r w:rsidR="00A87EA3">
        <w:t>he board of trustees: 9/21/16</w:t>
      </w:r>
    </w:p>
    <w:p w14:paraId="3E9F0B71" w14:textId="2E8CEE6D" w:rsidR="00E75741" w:rsidRPr="00E75741" w:rsidRDefault="00E75741" w:rsidP="00E75741">
      <w:pPr>
        <w:pStyle w:val="BodyTextItalicBOT"/>
      </w:pPr>
      <w:r>
        <w:t xml:space="preserve">Last reviewed: </w:t>
      </w:r>
      <w:r w:rsidR="000A0CF2">
        <w:t>6/7/22</w:t>
      </w:r>
    </w:p>
    <w:p w14:paraId="7686D167" w14:textId="77777777" w:rsidR="00067985" w:rsidRPr="00F2542A" w:rsidRDefault="00067985" w:rsidP="00067985">
      <w:pPr>
        <w:pStyle w:val="BodyTextPolicyContact"/>
      </w:pPr>
      <w:r>
        <w:t>Policy contact: Administrative Services</w:t>
      </w:r>
    </w:p>
    <w:p w14:paraId="2D1C5714" w14:textId="77777777" w:rsidR="002C4C96" w:rsidRPr="005E2A4B" w:rsidRDefault="002C4C96" w:rsidP="00067985">
      <w:pPr>
        <w:pStyle w:val="RelatedPP"/>
      </w:pPr>
      <w:r w:rsidRPr="005E2A4B">
        <w:t>Related policies and procedures</w:t>
      </w:r>
    </w:p>
    <w:p w14:paraId="33455B14" w14:textId="289F7474" w:rsidR="002C4C96" w:rsidRPr="00337358" w:rsidRDefault="005E2A4B" w:rsidP="00067985">
      <w:pPr>
        <w:pStyle w:val="000000RelatedPolicies"/>
      </w:pPr>
      <w:r>
        <w:tab/>
      </w:r>
      <w:r w:rsidRPr="00067985">
        <w:t>500.500</w:t>
      </w:r>
      <w:r>
        <w:t xml:space="preserve"> </w:t>
      </w:r>
      <w:hyperlink r:id="rId11" w:history="1">
        <w:r w:rsidR="002C4C96" w:rsidRPr="000A0CF2">
          <w:rPr>
            <w:rStyle w:val="Hyperlink"/>
          </w:rPr>
          <w:t>Security of College Resources</w:t>
        </w:r>
        <w:r w:rsidR="00F47C8C" w:rsidRPr="000A0CF2">
          <w:rPr>
            <w:rStyle w:val="Hyperlink"/>
          </w:rPr>
          <w:t xml:space="preserve"> Policy</w:t>
        </w:r>
      </w:hyperlink>
    </w:p>
    <w:p w14:paraId="06C3ECAE" w14:textId="26E9C74B" w:rsidR="002C4C96" w:rsidRDefault="003E5256" w:rsidP="00067985">
      <w:pPr>
        <w:pStyle w:val="000000RelatedPolicies"/>
      </w:pPr>
      <w:r>
        <w:tab/>
      </w:r>
      <w:r w:rsidR="000A0CF2">
        <w:t xml:space="preserve">600.117 and </w:t>
      </w:r>
      <w:r w:rsidRPr="00067985">
        <w:t>1600.107</w:t>
      </w:r>
      <w:r w:rsidR="005E2A4B">
        <w:t xml:space="preserve"> </w:t>
      </w:r>
      <w:hyperlink r:id="rId12" w:history="1">
        <w:r w:rsidR="002C4C96" w:rsidRPr="000A0CF2">
          <w:rPr>
            <w:rStyle w:val="Hyperlink"/>
          </w:rPr>
          <w:t>Capital Assets and Inventory Control</w:t>
        </w:r>
        <w:r w:rsidR="000A0CF2">
          <w:rPr>
            <w:rStyle w:val="Hyperlink"/>
          </w:rPr>
          <w:t xml:space="preserve"> Policy and</w:t>
        </w:r>
        <w:r w:rsidR="00F47C8C" w:rsidRPr="000A0CF2">
          <w:rPr>
            <w:rStyle w:val="Hyperlink"/>
          </w:rPr>
          <w:t xml:space="preserve"> Procedure</w:t>
        </w:r>
      </w:hyperlink>
    </w:p>
    <w:p w14:paraId="255B7D98" w14:textId="1A4EF401" w:rsidR="002C4C96" w:rsidRDefault="000A0CF2" w:rsidP="00067985">
      <w:pPr>
        <w:pStyle w:val="000000RelatedPolicies"/>
      </w:pPr>
      <w:r>
        <w:tab/>
        <w:t xml:space="preserve">600.115 and </w:t>
      </w:r>
      <w:r w:rsidR="005E2A4B" w:rsidRPr="00067985">
        <w:t>1600.115</w:t>
      </w:r>
      <w:r w:rsidR="005E2A4B">
        <w:t xml:space="preserve"> </w:t>
      </w:r>
      <w:hyperlink r:id="rId13" w:history="1">
        <w:r w:rsidR="002C4C96" w:rsidRPr="000A0CF2">
          <w:rPr>
            <w:rStyle w:val="Hyperlink"/>
          </w:rPr>
          <w:t>Travel</w:t>
        </w:r>
        <w:r w:rsidR="00F47C8C" w:rsidRPr="000A0CF2">
          <w:rPr>
            <w:rStyle w:val="Hyperlink"/>
          </w:rPr>
          <w:t xml:space="preserve"> Policy</w:t>
        </w:r>
        <w:r w:rsidRPr="000A0CF2">
          <w:rPr>
            <w:rStyle w:val="Hyperlink"/>
          </w:rPr>
          <w:t xml:space="preserve"> and Procedure</w:t>
        </w:r>
      </w:hyperlink>
    </w:p>
    <w:p w14:paraId="41EDF467" w14:textId="5F5B4EE5" w:rsidR="002C4C96" w:rsidRDefault="005E2A4B" w:rsidP="00067985">
      <w:pPr>
        <w:pStyle w:val="000000RelatedPolicies"/>
      </w:pPr>
      <w:r>
        <w:tab/>
      </w:r>
      <w:r w:rsidRPr="00067985">
        <w:t>1600.301</w:t>
      </w:r>
      <w:r>
        <w:t xml:space="preserve"> </w:t>
      </w:r>
      <w:hyperlink r:id="rId14" w:history="1">
        <w:r w:rsidR="002C4C96" w:rsidRPr="000A0CF2">
          <w:rPr>
            <w:rStyle w:val="Hyperlink"/>
          </w:rPr>
          <w:t>Purchasing Card Use</w:t>
        </w:r>
        <w:r w:rsidR="00F47C8C" w:rsidRPr="000A0CF2">
          <w:rPr>
            <w:rStyle w:val="Hyperlink"/>
          </w:rPr>
          <w:t xml:space="preserve"> Procedure</w:t>
        </w:r>
      </w:hyperlink>
    </w:p>
    <w:p w14:paraId="60C5F87F" w14:textId="320F1CB5" w:rsidR="002C4C96" w:rsidRDefault="000A0CF2" w:rsidP="00067985">
      <w:pPr>
        <w:pStyle w:val="000000RelatedPolicies"/>
      </w:pPr>
      <w:r>
        <w:t xml:space="preserve">600.670 and </w:t>
      </w:r>
      <w:r w:rsidR="005E2A4B" w:rsidRPr="00067985">
        <w:t>1600.670</w:t>
      </w:r>
      <w:r w:rsidR="005E2A4B">
        <w:t xml:space="preserve"> </w:t>
      </w:r>
      <w:hyperlink r:id="rId15" w:history="1">
        <w:r w:rsidR="002C4C96" w:rsidRPr="000A0CF2">
          <w:rPr>
            <w:rStyle w:val="Hyperlink"/>
          </w:rPr>
          <w:t>Payroll Disbursement</w:t>
        </w:r>
        <w:r w:rsidR="00F47C8C" w:rsidRPr="000A0CF2">
          <w:rPr>
            <w:rStyle w:val="Hyperlink"/>
          </w:rPr>
          <w:t xml:space="preserve"> </w:t>
        </w:r>
        <w:r w:rsidRPr="000A0CF2">
          <w:rPr>
            <w:rStyle w:val="Hyperlink"/>
          </w:rPr>
          <w:t xml:space="preserve">Policy and </w:t>
        </w:r>
        <w:r w:rsidR="00F47C8C" w:rsidRPr="000A0CF2">
          <w:rPr>
            <w:rStyle w:val="Hyperlink"/>
          </w:rPr>
          <w:t>Procedure</w:t>
        </w:r>
      </w:hyperlink>
    </w:p>
    <w:p w14:paraId="25DAFB40" w14:textId="51346E91" w:rsidR="002C4C96" w:rsidRPr="00337358" w:rsidRDefault="005E2A4B" w:rsidP="00067985">
      <w:pPr>
        <w:pStyle w:val="000000RelatedPolicies"/>
      </w:pPr>
      <w:r>
        <w:tab/>
      </w:r>
      <w:r w:rsidRPr="00067985">
        <w:t>1600.680</w:t>
      </w:r>
      <w:r>
        <w:t xml:space="preserve"> </w:t>
      </w:r>
      <w:hyperlink r:id="rId16" w:history="1">
        <w:r w:rsidR="002C4C96" w:rsidRPr="000A0CF2">
          <w:rPr>
            <w:rStyle w:val="Hyperlink"/>
          </w:rPr>
          <w:t>Time and Effort Reporting</w:t>
        </w:r>
        <w:r w:rsidR="00F47C8C" w:rsidRPr="000A0CF2">
          <w:rPr>
            <w:rStyle w:val="Hyperlink"/>
          </w:rPr>
          <w:t xml:space="preserve"> Procedure</w:t>
        </w:r>
      </w:hyperlink>
    </w:p>
    <w:sectPr w:rsidR="002C4C96" w:rsidRPr="00337358" w:rsidSect="008C7A5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9D6A" w14:textId="77777777" w:rsidR="004F32D4" w:rsidRDefault="004F32D4">
      <w:r>
        <w:separator/>
      </w:r>
    </w:p>
  </w:endnote>
  <w:endnote w:type="continuationSeparator" w:id="0">
    <w:p w14:paraId="05C37BE9" w14:textId="77777777" w:rsidR="004F32D4" w:rsidRDefault="004F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ED06" w14:textId="77777777" w:rsidR="005E2A4B" w:rsidRDefault="005E2A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E914" w14:textId="77777777" w:rsidR="005E2A4B" w:rsidRDefault="005E2A4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5095" w14:textId="77777777" w:rsidR="005E2A4B" w:rsidRDefault="005E2A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BE2C" w14:textId="77777777" w:rsidR="004F32D4" w:rsidRDefault="004F32D4">
      <w:r>
        <w:separator/>
      </w:r>
    </w:p>
  </w:footnote>
  <w:footnote w:type="continuationSeparator" w:id="0">
    <w:p w14:paraId="526304BB" w14:textId="77777777" w:rsidR="004F32D4" w:rsidRDefault="004F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FBD5" w14:textId="77777777" w:rsidR="005E2A4B" w:rsidRDefault="005E2A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228D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52B2580F" w14:textId="77777777" w:rsidR="009038FA" w:rsidRDefault="009038FA" w:rsidP="009038FA">
    <w:r>
      <w:rPr>
        <w:rFonts w:eastAsia="MS Mincho"/>
      </w:rPr>
      <w:t>BOARD POLICY STATEMENT</w:t>
    </w:r>
  </w:p>
  <w:p w14:paraId="1EE91350" w14:textId="77777777" w:rsidR="009038FA" w:rsidRDefault="009038FA" w:rsidP="009038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1CA4" w14:textId="77777777" w:rsidR="005E2A4B" w:rsidRDefault="005E2A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897198">
    <w:abstractNumId w:val="11"/>
  </w:num>
  <w:num w:numId="2" w16cid:durableId="440152710">
    <w:abstractNumId w:val="12"/>
  </w:num>
  <w:num w:numId="3" w16cid:durableId="1274479821">
    <w:abstractNumId w:val="28"/>
  </w:num>
  <w:num w:numId="4" w16cid:durableId="220020334">
    <w:abstractNumId w:val="29"/>
  </w:num>
  <w:num w:numId="5" w16cid:durableId="1876655812">
    <w:abstractNumId w:val="26"/>
  </w:num>
  <w:num w:numId="6" w16cid:durableId="1256943805">
    <w:abstractNumId w:val="3"/>
  </w:num>
  <w:num w:numId="7" w16cid:durableId="1944457213">
    <w:abstractNumId w:val="10"/>
  </w:num>
  <w:num w:numId="8" w16cid:durableId="587858252">
    <w:abstractNumId w:val="27"/>
  </w:num>
  <w:num w:numId="9" w16cid:durableId="135026294">
    <w:abstractNumId w:val="22"/>
  </w:num>
  <w:num w:numId="10" w16cid:durableId="1759011665">
    <w:abstractNumId w:val="7"/>
  </w:num>
  <w:num w:numId="11" w16cid:durableId="1011953571">
    <w:abstractNumId w:val="20"/>
  </w:num>
  <w:num w:numId="12" w16cid:durableId="44329946">
    <w:abstractNumId w:val="31"/>
  </w:num>
  <w:num w:numId="13" w16cid:durableId="2123839721">
    <w:abstractNumId w:val="0"/>
  </w:num>
  <w:num w:numId="14" w16cid:durableId="1346321102">
    <w:abstractNumId w:val="13"/>
  </w:num>
  <w:num w:numId="15" w16cid:durableId="1532765067">
    <w:abstractNumId w:val="18"/>
  </w:num>
  <w:num w:numId="16" w16cid:durableId="182520365">
    <w:abstractNumId w:val="14"/>
  </w:num>
  <w:num w:numId="17" w16cid:durableId="1621062239">
    <w:abstractNumId w:val="2"/>
  </w:num>
  <w:num w:numId="18" w16cid:durableId="818768165">
    <w:abstractNumId w:val="33"/>
  </w:num>
  <w:num w:numId="19" w16cid:durableId="101993313">
    <w:abstractNumId w:val="8"/>
  </w:num>
  <w:num w:numId="20" w16cid:durableId="632249717">
    <w:abstractNumId w:val="30"/>
  </w:num>
  <w:num w:numId="21" w16cid:durableId="2980709">
    <w:abstractNumId w:val="24"/>
  </w:num>
  <w:num w:numId="22" w16cid:durableId="1924338942">
    <w:abstractNumId w:val="38"/>
  </w:num>
  <w:num w:numId="23" w16cid:durableId="669453498">
    <w:abstractNumId w:val="17"/>
  </w:num>
  <w:num w:numId="24" w16cid:durableId="2083410558">
    <w:abstractNumId w:val="21"/>
  </w:num>
  <w:num w:numId="25" w16cid:durableId="1613130153">
    <w:abstractNumId w:val="37"/>
  </w:num>
  <w:num w:numId="26" w16cid:durableId="459962017">
    <w:abstractNumId w:val="39"/>
  </w:num>
  <w:num w:numId="27" w16cid:durableId="1378091606">
    <w:abstractNumId w:val="23"/>
  </w:num>
  <w:num w:numId="28" w16cid:durableId="1951162451">
    <w:abstractNumId w:val="36"/>
  </w:num>
  <w:num w:numId="29" w16cid:durableId="1843467231">
    <w:abstractNumId w:val="35"/>
  </w:num>
  <w:num w:numId="30" w16cid:durableId="988097991">
    <w:abstractNumId w:val="34"/>
  </w:num>
  <w:num w:numId="31" w16cid:durableId="2068911764">
    <w:abstractNumId w:val="9"/>
  </w:num>
  <w:num w:numId="32" w16cid:durableId="2098864904">
    <w:abstractNumId w:val="32"/>
  </w:num>
  <w:num w:numId="33" w16cid:durableId="1455828525">
    <w:abstractNumId w:val="4"/>
  </w:num>
  <w:num w:numId="34" w16cid:durableId="713777618">
    <w:abstractNumId w:val="16"/>
  </w:num>
  <w:num w:numId="35" w16cid:durableId="1175993570">
    <w:abstractNumId w:val="15"/>
  </w:num>
  <w:num w:numId="36" w16cid:durableId="1251041364">
    <w:abstractNumId w:val="6"/>
  </w:num>
  <w:num w:numId="37" w16cid:durableId="89399150">
    <w:abstractNumId w:val="1"/>
  </w:num>
  <w:num w:numId="38" w16cid:durableId="1526408742">
    <w:abstractNumId w:val="25"/>
  </w:num>
  <w:num w:numId="39" w16cid:durableId="1898515834">
    <w:abstractNumId w:val="19"/>
  </w:num>
  <w:num w:numId="40" w16cid:durableId="2014453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67985"/>
    <w:rsid w:val="00070CC7"/>
    <w:rsid w:val="000750EA"/>
    <w:rsid w:val="000766C4"/>
    <w:rsid w:val="00077897"/>
    <w:rsid w:val="00083F69"/>
    <w:rsid w:val="0008564D"/>
    <w:rsid w:val="00085ADC"/>
    <w:rsid w:val="000937D9"/>
    <w:rsid w:val="000978AE"/>
    <w:rsid w:val="000979B3"/>
    <w:rsid w:val="000A0CF2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3A24"/>
    <w:rsid w:val="00195706"/>
    <w:rsid w:val="00195988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C2233"/>
    <w:rsid w:val="002C4C96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3E5256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3B9A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4F32D4"/>
    <w:rsid w:val="00502C1E"/>
    <w:rsid w:val="005129C7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2A4B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E4C75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2A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27EB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676B7"/>
    <w:rsid w:val="00A73148"/>
    <w:rsid w:val="00A7321E"/>
    <w:rsid w:val="00A73347"/>
    <w:rsid w:val="00A85537"/>
    <w:rsid w:val="00A87EA3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43C0B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07BB3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75741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47C8C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9FD21FC"/>
  <w15:docId w15:val="{8CBC4345-E230-4393-9081-51B22784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7985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827EB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8827EB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067985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067985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067985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067985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067985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06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6798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67985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067985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067985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067985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067985"/>
    <w:rPr>
      <w:i/>
      <w:iCs/>
    </w:rPr>
  </w:style>
  <w:style w:type="paragraph" w:customStyle="1" w:styleId="BodyTextItalic">
    <w:name w:val="Body Text + Italic"/>
    <w:basedOn w:val="BodyText"/>
    <w:rsid w:val="00067985"/>
    <w:rPr>
      <w:i/>
      <w:iCs/>
    </w:rPr>
  </w:style>
  <w:style w:type="paragraph" w:customStyle="1" w:styleId="BodyTextItalicBOT">
    <w:name w:val="Body Text + Italic BOT"/>
    <w:next w:val="BodyText"/>
    <w:qFormat/>
    <w:rsid w:val="00067985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067985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067985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067985"/>
    <w:pPr>
      <w:ind w:left="1080"/>
    </w:pPr>
  </w:style>
  <w:style w:type="paragraph" w:styleId="BodyTextIndent">
    <w:name w:val="Body Text Indent"/>
    <w:basedOn w:val="Normal"/>
    <w:link w:val="BodyTextIndentChar"/>
    <w:rsid w:val="00067985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067985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06798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067985"/>
    <w:rPr>
      <w:rFonts w:ascii="Arial" w:hAnsi="Arial"/>
      <w:sz w:val="22"/>
    </w:rPr>
  </w:style>
  <w:style w:type="character" w:styleId="Hyperlink">
    <w:name w:val="Hyperlink"/>
    <w:rsid w:val="00067985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06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67985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067985"/>
    <w:pPr>
      <w:spacing w:before="120"/>
    </w:pPr>
  </w:style>
  <w:style w:type="character" w:styleId="CommentReference">
    <w:name w:val="annotation reference"/>
    <w:rsid w:val="00067985"/>
    <w:rPr>
      <w:sz w:val="16"/>
      <w:szCs w:val="16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067985"/>
  </w:style>
  <w:style w:type="character" w:customStyle="1" w:styleId="CommentTextChar">
    <w:name w:val="Comment Text Char"/>
    <w:link w:val="CommentText"/>
    <w:semiHidden/>
    <w:rsid w:val="00067985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067985"/>
    <w:rPr>
      <w:b/>
      <w:bCs/>
    </w:rPr>
  </w:style>
  <w:style w:type="character" w:customStyle="1" w:styleId="CommentSubjectChar">
    <w:name w:val="Comment Subject Char"/>
    <w:link w:val="CommentSubject1"/>
    <w:rsid w:val="00067985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06798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067985"/>
    <w:rPr>
      <w:color w:val="800080"/>
      <w:u w:val="single"/>
    </w:rPr>
  </w:style>
  <w:style w:type="paragraph" w:styleId="Footer">
    <w:name w:val="footer"/>
    <w:basedOn w:val="Normal"/>
    <w:link w:val="FooterChar"/>
    <w:rsid w:val="0006798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67985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067985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067985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067985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8827EB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067985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067985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067985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067985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06798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067985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067985"/>
    <w:pPr>
      <w:ind w:left="720"/>
    </w:pPr>
  </w:style>
  <w:style w:type="paragraph" w:styleId="NormalWeb">
    <w:name w:val="Normal (Web)"/>
    <w:basedOn w:val="Normal"/>
    <w:autoRedefine/>
    <w:rsid w:val="00067985"/>
  </w:style>
  <w:style w:type="paragraph" w:styleId="PlainText">
    <w:name w:val="Plain Text"/>
    <w:basedOn w:val="Normal"/>
    <w:link w:val="PlainTextChar"/>
    <w:rsid w:val="00067985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8827EB"/>
    <w:rPr>
      <w:rFonts w:ascii="Arial" w:hAnsi="Arial"/>
      <w:b/>
      <w:sz w:val="22"/>
      <w:szCs w:val="22"/>
    </w:rPr>
  </w:style>
  <w:style w:type="character" w:customStyle="1" w:styleId="PlainTextChar">
    <w:name w:val="Plain Text Char"/>
    <w:link w:val="PlainText"/>
    <w:rsid w:val="00067985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067985"/>
    <w:pPr>
      <w:spacing w:before="120" w:after="120"/>
    </w:pPr>
    <w:rPr>
      <w:b/>
    </w:rPr>
  </w:style>
  <w:style w:type="character" w:styleId="Strong">
    <w:name w:val="Strong"/>
    <w:qFormat/>
    <w:rsid w:val="00067985"/>
    <w:rPr>
      <w:b/>
      <w:bCs/>
    </w:rPr>
  </w:style>
  <w:style w:type="paragraph" w:styleId="Title">
    <w:name w:val="Title"/>
    <w:basedOn w:val="Normal"/>
    <w:link w:val="TitleChar"/>
    <w:qFormat/>
    <w:rsid w:val="00067985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67985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A0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600-administrative-services/600.115-travel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600-administrative-services/600.107-capital-assets-inventory-control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vc.edu/humanresources/policies-procedures/600-administrative-services/1600.680-time-effort-reporting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500-human-resources/500.500-security-of-college-resources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policies-procedures/600-administrative-services/600.670-payroll-disbursement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600-administrative-services/1600.301-purchasing-card-use.htm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5B739-5ECE-4E0E-92DD-EF57F4137EB2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802629-C18B-4317-B5EC-28905730D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BE5714-44BA-4B75-BE03-C9A34F4C3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A3AB04-6059-4539-849F-B5F0371C5F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1939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7</cp:revision>
  <cp:lastPrinted>2016-12-01T22:09:00Z</cp:lastPrinted>
  <dcterms:created xsi:type="dcterms:W3CDTF">2016-12-01T22:10:00Z</dcterms:created>
  <dcterms:modified xsi:type="dcterms:W3CDTF">2023-04-29T21:41:00Z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