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BB076" w14:textId="77777777" w:rsidR="00182E60" w:rsidRDefault="00285458" w:rsidP="00632CE0">
      <w:pPr>
        <w:pStyle w:val="Heading1"/>
      </w:pPr>
      <w:r>
        <w:t>600.503</w:t>
      </w:r>
      <w:r>
        <w:tab/>
        <w:t>SUSTAINABILITY POLICY</w:t>
      </w:r>
    </w:p>
    <w:p w14:paraId="4C0D5BC9" w14:textId="77777777" w:rsidR="00632CE0" w:rsidRDefault="00632CE0" w:rsidP="00632CE0">
      <w:pPr>
        <w:pStyle w:val="BodyText"/>
      </w:pPr>
      <w:r>
        <w:t xml:space="preserve">The </w:t>
      </w:r>
      <w:r w:rsidRPr="00EA75C8">
        <w:t>Wenatchee Valley College</w:t>
      </w:r>
      <w:r>
        <w:t xml:space="preserve"> (WVC)</w:t>
      </w:r>
      <w:r w:rsidRPr="00EA75C8">
        <w:t xml:space="preserve"> </w:t>
      </w:r>
      <w:r w:rsidR="008265A8">
        <w:t>S</w:t>
      </w:r>
      <w:r>
        <w:t xml:space="preserve">ustainability </w:t>
      </w:r>
      <w:r w:rsidR="008265A8">
        <w:t>P</w:t>
      </w:r>
      <w:r>
        <w:t>olicy exemplifies the long-term commitment of its two campuses to be</w:t>
      </w:r>
      <w:r w:rsidRPr="00EA75C8">
        <w:t xml:space="preserve"> efficient, transparent and accountable through deliberate, collaborative and sustainable alignment of resources.</w:t>
      </w:r>
      <w:r>
        <w:t xml:space="preserve"> This policy guides WVC staff, students, and faculty to be good stewards of fiscal and environmental resources. Our environmental and social responsibility is rooted in WVC’s mission to serve the educational and cultural needs of students of diverse ethnic and economic backgrounds. Recognizing that practicing sustainability is fundamental to ensure a legacy for the future,</w:t>
      </w:r>
      <w:r w:rsidRPr="007E2835">
        <w:t xml:space="preserve"> </w:t>
      </w:r>
      <w:r w:rsidRPr="00EA75C8">
        <w:t xml:space="preserve">the institution and all members of the </w:t>
      </w:r>
      <w:r>
        <w:t>college</w:t>
      </w:r>
      <w:r w:rsidRPr="00EA75C8">
        <w:t xml:space="preserve"> community support actions, decisions and leadership that will</w:t>
      </w:r>
      <w:r>
        <w:t xml:space="preserve"> do the following.</w:t>
      </w:r>
      <w:bookmarkStart w:id="0" w:name="_GoBack"/>
      <w:bookmarkEnd w:id="0"/>
    </w:p>
    <w:p w14:paraId="3786FB59" w14:textId="77777777" w:rsidR="00632CE0" w:rsidRDefault="00632CE0" w:rsidP="00632CE0">
      <w:pPr>
        <w:pStyle w:val="Heading3"/>
        <w:ind w:left="360"/>
      </w:pPr>
      <w:r>
        <w:t>1.</w:t>
      </w:r>
      <w:r>
        <w:tab/>
        <w:t>Provide educational opportunities to learn about and practice sustainability.</w:t>
      </w:r>
    </w:p>
    <w:p w14:paraId="50654A31" w14:textId="77777777" w:rsidR="00632CE0" w:rsidRDefault="00632CE0" w:rsidP="00632CE0">
      <w:pPr>
        <w:pStyle w:val="Heading3"/>
        <w:ind w:left="360"/>
      </w:pPr>
      <w:r>
        <w:t>2.</w:t>
      </w:r>
      <w:r>
        <w:tab/>
        <w:t xml:space="preserve">Create partnerships within and outside the </w:t>
      </w:r>
      <w:r w:rsidR="00EB2D0B">
        <w:t>c</w:t>
      </w:r>
      <w:r>
        <w:t>ollege that further environmental stewardship, economic equity, and social justice.</w:t>
      </w:r>
    </w:p>
    <w:p w14:paraId="58DC10DE" w14:textId="77777777" w:rsidR="00632CE0" w:rsidRDefault="00632CE0" w:rsidP="00632CE0">
      <w:pPr>
        <w:pStyle w:val="Heading3"/>
        <w:ind w:left="360"/>
      </w:pPr>
      <w:r>
        <w:t>3.</w:t>
      </w:r>
      <w:r>
        <w:tab/>
        <w:t>Promote the sustainable management of resources to protect health and well-being, while building resilient infrastructure.</w:t>
      </w:r>
    </w:p>
    <w:p w14:paraId="0D7FF10A" w14:textId="77777777" w:rsidR="00632CE0" w:rsidRDefault="00632CE0" w:rsidP="00632CE0">
      <w:pPr>
        <w:pStyle w:val="BodyText"/>
      </w:pPr>
      <w:r w:rsidRPr="004F4FB8">
        <w:t>Procedures will be developed, as nec</w:t>
      </w:r>
      <w:r>
        <w:t>essary, to implement this policy with the flexibility to modify as conditions change.</w:t>
      </w:r>
    </w:p>
    <w:p w14:paraId="004EBEB0" w14:textId="6851D356" w:rsidR="00DE6A56" w:rsidRDefault="00DE6A56" w:rsidP="00DE6A56">
      <w:pPr>
        <w:pStyle w:val="BodyTextItalicBOT"/>
      </w:pPr>
      <w:r>
        <w:t>Approved by t</w:t>
      </w:r>
      <w:r w:rsidR="00632CE0">
        <w:t xml:space="preserve">he president’s cabinet: </w:t>
      </w:r>
      <w:r w:rsidR="004B2A87">
        <w:t>4/28/20</w:t>
      </w:r>
    </w:p>
    <w:p w14:paraId="67F6264C" w14:textId="26257EAF" w:rsidR="00DE6A56" w:rsidRDefault="00DE6A56" w:rsidP="00DE6A56">
      <w:pPr>
        <w:pStyle w:val="BodyTextItalicBOT"/>
      </w:pPr>
      <w:r>
        <w:t xml:space="preserve">Adopted by the board of trustees: </w:t>
      </w:r>
      <w:r w:rsidR="004B2A87">
        <w:t>5/20/20</w:t>
      </w:r>
    </w:p>
    <w:p w14:paraId="692832EF" w14:textId="0779BD65" w:rsidR="00DE6A56" w:rsidRDefault="00DE6A56" w:rsidP="00DE6A56">
      <w:pPr>
        <w:pStyle w:val="BodyTextItalicBOT"/>
      </w:pPr>
      <w:r>
        <w:t xml:space="preserve">Last reviewed: </w:t>
      </w:r>
      <w:r w:rsidR="004B2A87">
        <w:t>4/22/20</w:t>
      </w:r>
    </w:p>
    <w:p w14:paraId="4636F6AE" w14:textId="4F5CE4D2" w:rsidR="00DE6A56" w:rsidRDefault="00DE6A56" w:rsidP="00DE6A56">
      <w:pPr>
        <w:pStyle w:val="BodyTextPolicyContact"/>
      </w:pPr>
      <w:r>
        <w:t xml:space="preserve">Policy contact: </w:t>
      </w:r>
      <w:r w:rsidR="008A4FAD">
        <w:t>Director of Facilities</w:t>
      </w:r>
    </w:p>
    <w:p w14:paraId="45A254B7" w14:textId="77777777" w:rsidR="00DE6A56" w:rsidRDefault="00DE6A56" w:rsidP="00DE6A56">
      <w:pPr>
        <w:pStyle w:val="RelatedPP"/>
      </w:pPr>
      <w:r>
        <w:t>Related policies and procedures</w:t>
      </w:r>
    </w:p>
    <w:p w14:paraId="7F98D2B5" w14:textId="07C3223E" w:rsidR="00FA5EB4" w:rsidRPr="00A00953" w:rsidRDefault="00632CE0" w:rsidP="00FA5EB4">
      <w:pPr>
        <w:pStyle w:val="000000RelatedPolicies"/>
      </w:pPr>
      <w:r>
        <w:t xml:space="preserve">1600.503 </w:t>
      </w:r>
      <w:hyperlink r:id="rId11" w:history="1">
        <w:r w:rsidRPr="00EA54E5">
          <w:rPr>
            <w:rStyle w:val="Hyperlink"/>
          </w:rPr>
          <w:t>Sustainability Procedure</w:t>
        </w:r>
      </w:hyperlink>
    </w:p>
    <w:sectPr w:rsidR="00FA5EB4" w:rsidRPr="00A00953"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DB34" w14:textId="77777777" w:rsidR="00EA54E5" w:rsidRDefault="00EA54E5">
      <w:r>
        <w:separator/>
      </w:r>
    </w:p>
  </w:endnote>
  <w:endnote w:type="continuationSeparator" w:id="0">
    <w:p w14:paraId="00F29ED0" w14:textId="77777777" w:rsidR="00EA54E5" w:rsidRDefault="00EA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80C3" w14:textId="77777777" w:rsidR="00EA54E5" w:rsidRDefault="00EA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3883" w14:textId="77777777" w:rsidR="00EA54E5" w:rsidRDefault="00EA5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BEE7" w14:textId="77777777" w:rsidR="00EA54E5" w:rsidRDefault="00EA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94B8B" w14:textId="77777777" w:rsidR="00EA54E5" w:rsidRDefault="00EA54E5">
      <w:r>
        <w:separator/>
      </w:r>
    </w:p>
  </w:footnote>
  <w:footnote w:type="continuationSeparator" w:id="0">
    <w:p w14:paraId="53138449" w14:textId="77777777" w:rsidR="00EA54E5" w:rsidRDefault="00EA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C9C9" w14:textId="77777777" w:rsidR="00EA54E5" w:rsidRDefault="00EA5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DA8B" w14:textId="30091AB1" w:rsidR="00EA54E5" w:rsidRDefault="00EA54E5" w:rsidP="009038FA">
    <w:pPr>
      <w:tabs>
        <w:tab w:val="right" w:pos="9360"/>
      </w:tabs>
      <w:rPr>
        <w:rFonts w:eastAsia="MS Mincho"/>
      </w:rPr>
    </w:pPr>
    <w:r>
      <w:rPr>
        <w:rFonts w:eastAsia="MS Mincho"/>
      </w:rPr>
      <w:t>Wenatchee Valley College</w:t>
    </w:r>
    <w:r>
      <w:rPr>
        <w:rFonts w:eastAsia="MS Mincho"/>
      </w:rPr>
      <w:tab/>
      <w:t>600.000 ADMINISTRATIVE SERVICES</w:t>
    </w:r>
  </w:p>
  <w:p w14:paraId="68E2D518" w14:textId="77777777" w:rsidR="00EA54E5" w:rsidRDefault="00EA54E5" w:rsidP="009038FA">
    <w:r>
      <w:rPr>
        <w:rFonts w:eastAsia="MS Mincho"/>
      </w:rPr>
      <w:t>BOARD POLICY STATEMENT</w:t>
    </w:r>
  </w:p>
  <w:p w14:paraId="6115E850" w14:textId="77777777" w:rsidR="00EA54E5" w:rsidRDefault="00EA54E5"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3C13" w14:textId="77777777" w:rsidR="00EA54E5" w:rsidRDefault="00EA5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270BF2"/>
    <w:multiLevelType w:val="hybridMultilevel"/>
    <w:tmpl w:val="FC72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18523B8A"/>
    <w:multiLevelType w:val="hybridMultilevel"/>
    <w:tmpl w:val="513867EA"/>
    <w:lvl w:ilvl="0" w:tplc="F53CA8F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3"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4"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5"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43FC9"/>
    <w:multiLevelType w:val="hybridMultilevel"/>
    <w:tmpl w:val="FF9C8896"/>
    <w:lvl w:ilvl="0" w:tplc="8A5C7E9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4"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0"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1"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2"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3"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31"/>
  </w:num>
  <w:num w:numId="4">
    <w:abstractNumId w:val="32"/>
  </w:num>
  <w:num w:numId="5">
    <w:abstractNumId w:val="29"/>
  </w:num>
  <w:num w:numId="6">
    <w:abstractNumId w:val="4"/>
  </w:num>
  <w:num w:numId="7">
    <w:abstractNumId w:val="12"/>
  </w:num>
  <w:num w:numId="8">
    <w:abstractNumId w:val="30"/>
  </w:num>
  <w:num w:numId="9">
    <w:abstractNumId w:val="25"/>
  </w:num>
  <w:num w:numId="10">
    <w:abstractNumId w:val="8"/>
  </w:num>
  <w:num w:numId="11">
    <w:abstractNumId w:val="23"/>
  </w:num>
  <w:num w:numId="12">
    <w:abstractNumId w:val="34"/>
  </w:num>
  <w:num w:numId="13">
    <w:abstractNumId w:val="0"/>
  </w:num>
  <w:num w:numId="14">
    <w:abstractNumId w:val="15"/>
  </w:num>
  <w:num w:numId="15">
    <w:abstractNumId w:val="21"/>
  </w:num>
  <w:num w:numId="16">
    <w:abstractNumId w:val="16"/>
  </w:num>
  <w:num w:numId="17">
    <w:abstractNumId w:val="3"/>
  </w:num>
  <w:num w:numId="18">
    <w:abstractNumId w:val="36"/>
  </w:num>
  <w:num w:numId="19">
    <w:abstractNumId w:val="10"/>
  </w:num>
  <w:num w:numId="20">
    <w:abstractNumId w:val="33"/>
  </w:num>
  <w:num w:numId="21">
    <w:abstractNumId w:val="27"/>
  </w:num>
  <w:num w:numId="22">
    <w:abstractNumId w:val="41"/>
  </w:num>
  <w:num w:numId="23">
    <w:abstractNumId w:val="20"/>
  </w:num>
  <w:num w:numId="24">
    <w:abstractNumId w:val="24"/>
  </w:num>
  <w:num w:numId="25">
    <w:abstractNumId w:val="40"/>
  </w:num>
  <w:num w:numId="26">
    <w:abstractNumId w:val="42"/>
  </w:num>
  <w:num w:numId="27">
    <w:abstractNumId w:val="26"/>
  </w:num>
  <w:num w:numId="28">
    <w:abstractNumId w:val="39"/>
  </w:num>
  <w:num w:numId="29">
    <w:abstractNumId w:val="38"/>
  </w:num>
  <w:num w:numId="30">
    <w:abstractNumId w:val="37"/>
  </w:num>
  <w:num w:numId="31">
    <w:abstractNumId w:val="11"/>
  </w:num>
  <w:num w:numId="32">
    <w:abstractNumId w:val="35"/>
  </w:num>
  <w:num w:numId="33">
    <w:abstractNumId w:val="5"/>
  </w:num>
  <w:num w:numId="34">
    <w:abstractNumId w:val="18"/>
  </w:num>
  <w:num w:numId="35">
    <w:abstractNumId w:val="17"/>
  </w:num>
  <w:num w:numId="36">
    <w:abstractNumId w:val="7"/>
  </w:num>
  <w:num w:numId="37">
    <w:abstractNumId w:val="2"/>
  </w:num>
  <w:num w:numId="38">
    <w:abstractNumId w:val="28"/>
  </w:num>
  <w:num w:numId="39">
    <w:abstractNumId w:val="22"/>
  </w:num>
  <w:num w:numId="40">
    <w:abstractNumId w:val="19"/>
  </w:num>
  <w:num w:numId="41">
    <w:abstractNumId w:val="6"/>
  </w:num>
  <w:num w:numId="42">
    <w:abstractNumId w:val="9"/>
  </w:num>
  <w:num w:numId="43">
    <w:abstractNumId w:val="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2E6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2C9C"/>
    <w:rsid w:val="00250EA0"/>
    <w:rsid w:val="00251E65"/>
    <w:rsid w:val="0025256F"/>
    <w:rsid w:val="00253839"/>
    <w:rsid w:val="00260B6A"/>
    <w:rsid w:val="00264218"/>
    <w:rsid w:val="00270224"/>
    <w:rsid w:val="00270B68"/>
    <w:rsid w:val="002761FC"/>
    <w:rsid w:val="00285458"/>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148E8"/>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B2A87"/>
    <w:rsid w:val="004C2450"/>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96733"/>
    <w:rsid w:val="005B0282"/>
    <w:rsid w:val="005B0B21"/>
    <w:rsid w:val="005B4145"/>
    <w:rsid w:val="005C0DB6"/>
    <w:rsid w:val="005C4CED"/>
    <w:rsid w:val="005E6242"/>
    <w:rsid w:val="005E65A2"/>
    <w:rsid w:val="005F1A36"/>
    <w:rsid w:val="00610845"/>
    <w:rsid w:val="00612D86"/>
    <w:rsid w:val="00622764"/>
    <w:rsid w:val="00623578"/>
    <w:rsid w:val="00632B64"/>
    <w:rsid w:val="00632CE0"/>
    <w:rsid w:val="006378C7"/>
    <w:rsid w:val="00637B8D"/>
    <w:rsid w:val="0067256A"/>
    <w:rsid w:val="0067318B"/>
    <w:rsid w:val="006733B0"/>
    <w:rsid w:val="0068434B"/>
    <w:rsid w:val="006870E5"/>
    <w:rsid w:val="006874C5"/>
    <w:rsid w:val="00690B17"/>
    <w:rsid w:val="00695FE7"/>
    <w:rsid w:val="006A1A09"/>
    <w:rsid w:val="006A374B"/>
    <w:rsid w:val="006A4D6C"/>
    <w:rsid w:val="006A5621"/>
    <w:rsid w:val="006B11AD"/>
    <w:rsid w:val="006B5718"/>
    <w:rsid w:val="006B6360"/>
    <w:rsid w:val="006D2719"/>
    <w:rsid w:val="006D4731"/>
    <w:rsid w:val="006D7198"/>
    <w:rsid w:val="006E3BC0"/>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007F"/>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65A8"/>
    <w:rsid w:val="008346B1"/>
    <w:rsid w:val="008526C2"/>
    <w:rsid w:val="00857F7B"/>
    <w:rsid w:val="00872AE5"/>
    <w:rsid w:val="0087443B"/>
    <w:rsid w:val="00874A0C"/>
    <w:rsid w:val="00875970"/>
    <w:rsid w:val="0087629A"/>
    <w:rsid w:val="00885A4C"/>
    <w:rsid w:val="00887D5D"/>
    <w:rsid w:val="008910D1"/>
    <w:rsid w:val="008A4FAD"/>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43D97"/>
    <w:rsid w:val="0095000C"/>
    <w:rsid w:val="00950D5A"/>
    <w:rsid w:val="009521A7"/>
    <w:rsid w:val="00953B18"/>
    <w:rsid w:val="009564C5"/>
    <w:rsid w:val="00971899"/>
    <w:rsid w:val="009720A7"/>
    <w:rsid w:val="009722F1"/>
    <w:rsid w:val="009730A1"/>
    <w:rsid w:val="009770EB"/>
    <w:rsid w:val="009918D4"/>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45A8"/>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5570E"/>
    <w:rsid w:val="00D6705F"/>
    <w:rsid w:val="00D8351E"/>
    <w:rsid w:val="00D970ED"/>
    <w:rsid w:val="00DA1BCC"/>
    <w:rsid w:val="00DB045C"/>
    <w:rsid w:val="00DB123D"/>
    <w:rsid w:val="00DB3FD2"/>
    <w:rsid w:val="00DC4F1C"/>
    <w:rsid w:val="00DD2C61"/>
    <w:rsid w:val="00DE07D3"/>
    <w:rsid w:val="00DE65D6"/>
    <w:rsid w:val="00DE6A5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A54E5"/>
    <w:rsid w:val="00EB1D18"/>
    <w:rsid w:val="00EB2D0B"/>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A5EB4"/>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EED934"/>
  <w15:docId w15:val="{FCBB7876-5875-4BA2-BA27-EA679AB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5A8"/>
    <w:rPr>
      <w:rFonts w:ascii="Arial" w:hAnsi="Arial"/>
      <w:sz w:val="22"/>
    </w:rPr>
  </w:style>
  <w:style w:type="paragraph" w:styleId="Heading1">
    <w:name w:val="heading 1"/>
    <w:basedOn w:val="Normal"/>
    <w:next w:val="Normal"/>
    <w:link w:val="Heading1Char"/>
    <w:qFormat/>
    <w:rsid w:val="00695FE7"/>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95FE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D45A8"/>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CD45A8"/>
    <w:pPr>
      <w:tabs>
        <w:tab w:val="left" w:pos="1080"/>
      </w:tabs>
      <w:spacing w:after="120"/>
      <w:ind w:left="1080" w:hanging="360"/>
      <w:outlineLvl w:val="3"/>
    </w:pPr>
  </w:style>
  <w:style w:type="paragraph" w:styleId="Heading5">
    <w:name w:val="heading 5"/>
    <w:basedOn w:val="Normal"/>
    <w:next w:val="Normal"/>
    <w:link w:val="Heading5Char"/>
    <w:qFormat/>
    <w:rsid w:val="00CD45A8"/>
    <w:pPr>
      <w:numPr>
        <w:ilvl w:val="1"/>
        <w:numId w:val="43"/>
      </w:numPr>
      <w:tabs>
        <w:tab w:val="left" w:pos="1440"/>
      </w:tabs>
      <w:spacing w:after="120"/>
      <w:outlineLvl w:val="4"/>
    </w:pPr>
  </w:style>
  <w:style w:type="paragraph" w:styleId="Heading6">
    <w:name w:val="heading 6"/>
    <w:basedOn w:val="Normal"/>
    <w:next w:val="Normal"/>
    <w:link w:val="Heading6Char"/>
    <w:unhideWhenUsed/>
    <w:qFormat/>
    <w:rsid w:val="00CD45A8"/>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D45A8"/>
    <w:pPr>
      <w:tabs>
        <w:tab w:val="decimal" w:pos="540"/>
        <w:tab w:val="left" w:pos="1260"/>
      </w:tabs>
    </w:pPr>
  </w:style>
  <w:style w:type="paragraph" w:styleId="BalloonText">
    <w:name w:val="Balloon Text"/>
    <w:basedOn w:val="Normal"/>
    <w:link w:val="BalloonTextChar"/>
    <w:semiHidden/>
    <w:rsid w:val="00CD45A8"/>
    <w:rPr>
      <w:rFonts w:ascii="Tahoma" w:hAnsi="Tahoma" w:cs="Tahoma"/>
      <w:sz w:val="16"/>
      <w:szCs w:val="16"/>
    </w:rPr>
  </w:style>
  <w:style w:type="character" w:customStyle="1" w:styleId="BalloonTextChar">
    <w:name w:val="Balloon Text Char"/>
    <w:link w:val="BalloonText"/>
    <w:semiHidden/>
    <w:rsid w:val="00CD45A8"/>
    <w:rPr>
      <w:rFonts w:ascii="Tahoma" w:hAnsi="Tahoma" w:cs="Tahoma"/>
      <w:sz w:val="16"/>
      <w:szCs w:val="16"/>
    </w:rPr>
  </w:style>
  <w:style w:type="paragraph" w:styleId="BlockText">
    <w:name w:val="Block Text"/>
    <w:basedOn w:val="Normal"/>
    <w:rsid w:val="00CD45A8"/>
    <w:pPr>
      <w:spacing w:after="120"/>
      <w:ind w:left="1440" w:right="1440"/>
    </w:pPr>
    <w:rPr>
      <w:rFonts w:eastAsiaTheme="minorEastAsia" w:cstheme="minorBidi"/>
    </w:rPr>
  </w:style>
  <w:style w:type="paragraph" w:customStyle="1" w:styleId="Blockquote">
    <w:name w:val="Blockquote"/>
    <w:basedOn w:val="Normal"/>
    <w:rsid w:val="00CD45A8"/>
    <w:pPr>
      <w:spacing w:before="100" w:after="100"/>
      <w:ind w:left="360" w:right="360"/>
    </w:pPr>
    <w:rPr>
      <w:snapToGrid w:val="0"/>
    </w:rPr>
  </w:style>
  <w:style w:type="paragraph" w:styleId="BodyText">
    <w:name w:val="Body Text"/>
    <w:basedOn w:val="Normal"/>
    <w:link w:val="BodyTextChar"/>
    <w:autoRedefine/>
    <w:qFormat/>
    <w:rsid w:val="00CD45A8"/>
    <w:pPr>
      <w:spacing w:after="120"/>
    </w:pPr>
    <w:rPr>
      <w:szCs w:val="22"/>
    </w:rPr>
  </w:style>
  <w:style w:type="character" w:customStyle="1" w:styleId="BodyTextChar">
    <w:name w:val="Body Text Char"/>
    <w:link w:val="BodyText"/>
    <w:rsid w:val="00CD45A8"/>
    <w:rPr>
      <w:rFonts w:ascii="Arial" w:hAnsi="Arial"/>
      <w:sz w:val="22"/>
      <w:szCs w:val="22"/>
    </w:rPr>
  </w:style>
  <w:style w:type="paragraph" w:customStyle="1" w:styleId="BodyText25Italic">
    <w:name w:val="Body Text .25&quot; Italic"/>
    <w:basedOn w:val="BodyText"/>
    <w:next w:val="BodyText"/>
    <w:rsid w:val="00CD45A8"/>
    <w:rPr>
      <w:i/>
      <w:iCs/>
    </w:rPr>
  </w:style>
  <w:style w:type="paragraph" w:styleId="Revision">
    <w:name w:val="Revision"/>
    <w:hidden/>
    <w:uiPriority w:val="99"/>
    <w:semiHidden/>
    <w:rsid w:val="002B3E4F"/>
    <w:rPr>
      <w:sz w:val="24"/>
      <w:szCs w:val="24"/>
    </w:rPr>
  </w:style>
  <w:style w:type="paragraph" w:customStyle="1" w:styleId="BodyTextItalic">
    <w:name w:val="Body Text + Italic"/>
    <w:basedOn w:val="BodyText"/>
    <w:rsid w:val="00CD45A8"/>
    <w:rPr>
      <w:i/>
      <w:iCs/>
    </w:rPr>
  </w:style>
  <w:style w:type="paragraph" w:customStyle="1" w:styleId="BodyTextItalicBOT">
    <w:name w:val="Body Text + Italic BOT"/>
    <w:next w:val="BodyText"/>
    <w:qFormat/>
    <w:rsid w:val="00CD45A8"/>
    <w:rPr>
      <w:rFonts w:ascii="Arial" w:hAnsi="Arial"/>
      <w:i/>
      <w:sz w:val="22"/>
      <w:szCs w:val="22"/>
    </w:rPr>
  </w:style>
  <w:style w:type="paragraph" w:customStyle="1" w:styleId="BodyText025">
    <w:name w:val="Body Text 0.25&quot;"/>
    <w:basedOn w:val="Normal"/>
    <w:autoRedefine/>
    <w:rsid w:val="00CD45A8"/>
    <w:pPr>
      <w:spacing w:after="120"/>
      <w:ind w:left="360"/>
    </w:pPr>
    <w:rPr>
      <w:szCs w:val="24"/>
    </w:rPr>
  </w:style>
  <w:style w:type="paragraph" w:customStyle="1" w:styleId="BodyText05">
    <w:name w:val="Body Text 0.5&quot;"/>
    <w:basedOn w:val="BodyText"/>
    <w:autoRedefine/>
    <w:qFormat/>
    <w:rsid w:val="00CD45A8"/>
    <w:pPr>
      <w:ind w:left="720"/>
    </w:pPr>
    <w:rPr>
      <w:szCs w:val="20"/>
    </w:rPr>
  </w:style>
  <w:style w:type="character" w:customStyle="1" w:styleId="Heading1Char">
    <w:name w:val="Heading 1 Char"/>
    <w:link w:val="Heading1"/>
    <w:rsid w:val="00695FE7"/>
    <w:rPr>
      <w:rFonts w:ascii="Arial" w:hAnsi="Arial"/>
      <w:b/>
      <w:sz w:val="22"/>
      <w:szCs w:val="22"/>
    </w:rPr>
  </w:style>
  <w:style w:type="paragraph" w:customStyle="1" w:styleId="BodyText075">
    <w:name w:val="Body Text 0.75&quot;"/>
    <w:basedOn w:val="BodyText"/>
    <w:autoRedefine/>
    <w:qFormat/>
    <w:rsid w:val="00CD45A8"/>
    <w:pPr>
      <w:ind w:left="1080"/>
    </w:pPr>
  </w:style>
  <w:style w:type="paragraph" w:styleId="BodyTextIndent">
    <w:name w:val="Body Text Indent"/>
    <w:basedOn w:val="Normal"/>
    <w:link w:val="BodyTextIndentChar"/>
    <w:rsid w:val="00CD45A8"/>
    <w:pPr>
      <w:spacing w:after="120"/>
      <w:ind w:left="360"/>
    </w:pPr>
    <w:rPr>
      <w:szCs w:val="24"/>
    </w:rPr>
  </w:style>
  <w:style w:type="character" w:customStyle="1" w:styleId="BodyTextIndentChar">
    <w:name w:val="Body Text Indent Char"/>
    <w:link w:val="BodyTextIndent"/>
    <w:rsid w:val="00CD45A8"/>
    <w:rPr>
      <w:rFonts w:ascii="Arial" w:hAnsi="Arial"/>
      <w:sz w:val="22"/>
      <w:szCs w:val="24"/>
    </w:rPr>
  </w:style>
  <w:style w:type="paragraph" w:styleId="BodyTextIndent2">
    <w:name w:val="Body Text Indent 2"/>
    <w:basedOn w:val="Normal"/>
    <w:link w:val="BodyTextIndent2Char"/>
    <w:rsid w:val="00CD45A8"/>
    <w:pPr>
      <w:spacing w:after="120" w:line="480" w:lineRule="auto"/>
      <w:ind w:left="360"/>
    </w:pPr>
  </w:style>
  <w:style w:type="character" w:customStyle="1" w:styleId="BodyTextIndent2Char">
    <w:name w:val="Body Text Indent 2 Char"/>
    <w:link w:val="BodyTextIndent2"/>
    <w:rsid w:val="00CD45A8"/>
    <w:rPr>
      <w:rFonts w:ascii="Arial" w:hAnsi="Arial"/>
      <w:sz w:val="22"/>
    </w:rPr>
  </w:style>
  <w:style w:type="paragraph" w:styleId="BodyTextIndent3">
    <w:name w:val="Body Text Indent 3"/>
    <w:basedOn w:val="Normal"/>
    <w:link w:val="BodyTextIndent3Char"/>
    <w:rsid w:val="00CD45A8"/>
    <w:pPr>
      <w:spacing w:after="120"/>
      <w:ind w:left="360"/>
    </w:pPr>
    <w:rPr>
      <w:sz w:val="16"/>
      <w:szCs w:val="16"/>
    </w:rPr>
  </w:style>
  <w:style w:type="character" w:customStyle="1" w:styleId="BodyTextIndent3Char">
    <w:name w:val="Body Text Indent 3 Char"/>
    <w:link w:val="BodyTextIndent3"/>
    <w:rsid w:val="00CD45A8"/>
    <w:rPr>
      <w:rFonts w:ascii="Arial" w:hAnsi="Arial"/>
      <w:sz w:val="16"/>
      <w:szCs w:val="16"/>
    </w:rPr>
  </w:style>
  <w:style w:type="paragraph" w:customStyle="1" w:styleId="BodyTextPolicyContact">
    <w:name w:val="Body Text Policy Contact"/>
    <w:basedOn w:val="Normal"/>
    <w:qFormat/>
    <w:rsid w:val="00CD45A8"/>
    <w:pPr>
      <w:spacing w:before="120"/>
    </w:pPr>
  </w:style>
  <w:style w:type="character" w:styleId="CommentReference">
    <w:name w:val="annotation reference"/>
    <w:rsid w:val="00CD45A8"/>
    <w:rPr>
      <w:sz w:val="16"/>
      <w:szCs w:val="16"/>
    </w:rPr>
  </w:style>
  <w:style w:type="paragraph" w:styleId="CommentText">
    <w:name w:val="annotation text"/>
    <w:basedOn w:val="Normal"/>
    <w:link w:val="CommentTextChar"/>
    <w:semiHidden/>
    <w:rsid w:val="00CD45A8"/>
  </w:style>
  <w:style w:type="character" w:customStyle="1" w:styleId="CommentTextChar">
    <w:name w:val="Comment Text Char"/>
    <w:link w:val="CommentText"/>
    <w:semiHidden/>
    <w:rsid w:val="00CD45A8"/>
    <w:rPr>
      <w:rFonts w:ascii="Arial" w:hAnsi="Arial"/>
      <w:sz w:val="22"/>
    </w:rPr>
  </w:style>
  <w:style w:type="paragraph" w:customStyle="1" w:styleId="CommentSubject1">
    <w:name w:val="Comment Subject1"/>
    <w:basedOn w:val="CommentText"/>
    <w:next w:val="CommentText"/>
    <w:link w:val="CommentSubjectChar"/>
    <w:rsid w:val="00CD45A8"/>
    <w:rPr>
      <w:b/>
      <w:bCs/>
    </w:rPr>
  </w:style>
  <w:style w:type="character" w:customStyle="1" w:styleId="CommentSubjectChar">
    <w:name w:val="Comment Subject Char"/>
    <w:link w:val="CommentSubject1"/>
    <w:rsid w:val="00CD45A8"/>
    <w:rPr>
      <w:rFonts w:ascii="Arial" w:hAnsi="Arial"/>
      <w:b/>
      <w:bCs/>
      <w:sz w:val="22"/>
    </w:rPr>
  </w:style>
  <w:style w:type="character" w:customStyle="1" w:styleId="Heading2Char">
    <w:name w:val="Heading 2 Char"/>
    <w:link w:val="Heading2"/>
    <w:rsid w:val="00695FE7"/>
    <w:rPr>
      <w:rFonts w:ascii="Arial" w:eastAsia="MS Mincho" w:hAnsi="Arial"/>
      <w:b/>
      <w:sz w:val="22"/>
      <w:szCs w:val="22"/>
    </w:rPr>
  </w:style>
  <w:style w:type="character" w:customStyle="1" w:styleId="Heading3Char">
    <w:name w:val="Heading 3 Char"/>
    <w:link w:val="Heading3"/>
    <w:rsid w:val="00CD45A8"/>
    <w:rPr>
      <w:rFonts w:ascii="Arial" w:eastAsiaTheme="majorEastAsia" w:hAnsi="Arial" w:cstheme="majorBidi"/>
      <w:sz w:val="22"/>
      <w:szCs w:val="24"/>
    </w:rPr>
  </w:style>
  <w:style w:type="character" w:customStyle="1" w:styleId="Heading4Char">
    <w:name w:val="Heading 4 Char"/>
    <w:link w:val="Heading4"/>
    <w:rsid w:val="00CD45A8"/>
    <w:rPr>
      <w:rFonts w:ascii="Arial" w:hAnsi="Arial"/>
      <w:sz w:val="22"/>
    </w:rPr>
  </w:style>
  <w:style w:type="character" w:customStyle="1" w:styleId="Heading5Char">
    <w:name w:val="Heading 5 Char"/>
    <w:link w:val="Heading5"/>
    <w:rsid w:val="00CD45A8"/>
    <w:rPr>
      <w:rFonts w:ascii="Arial" w:hAnsi="Arial"/>
      <w:sz w:val="22"/>
    </w:rPr>
  </w:style>
  <w:style w:type="character" w:customStyle="1" w:styleId="Heading6Char">
    <w:name w:val="Heading 6 Char"/>
    <w:link w:val="Heading6"/>
    <w:rsid w:val="00CD45A8"/>
    <w:rPr>
      <w:rFonts w:ascii="Arial" w:eastAsiaTheme="minorEastAsia" w:hAnsi="Arial" w:cstheme="minorBidi"/>
      <w:b/>
      <w:bCs/>
      <w:sz w:val="22"/>
      <w:szCs w:val="22"/>
    </w:rPr>
  </w:style>
  <w:style w:type="paragraph" w:styleId="EnvelopeAddress">
    <w:name w:val="envelope address"/>
    <w:basedOn w:val="Normal"/>
    <w:rsid w:val="00CD45A8"/>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CD45A8"/>
    <w:rPr>
      <w:color w:val="800080"/>
      <w:u w:val="single"/>
    </w:rPr>
  </w:style>
  <w:style w:type="paragraph" w:styleId="Footer">
    <w:name w:val="footer"/>
    <w:basedOn w:val="Normal"/>
    <w:link w:val="FooterChar"/>
    <w:rsid w:val="00CD45A8"/>
    <w:pPr>
      <w:tabs>
        <w:tab w:val="center" w:pos="4320"/>
        <w:tab w:val="right" w:pos="8640"/>
      </w:tabs>
    </w:pPr>
  </w:style>
  <w:style w:type="character" w:customStyle="1" w:styleId="FooterChar">
    <w:name w:val="Footer Char"/>
    <w:link w:val="Footer"/>
    <w:rsid w:val="00CD45A8"/>
    <w:rPr>
      <w:rFonts w:ascii="Arial" w:hAnsi="Arial"/>
      <w:sz w:val="22"/>
    </w:rPr>
  </w:style>
  <w:style w:type="paragraph" w:customStyle="1" w:styleId="H2">
    <w:name w:val="H2"/>
    <w:basedOn w:val="Normal"/>
    <w:next w:val="Normal"/>
    <w:rsid w:val="00CD45A8"/>
    <w:pPr>
      <w:keepNext/>
      <w:spacing w:before="100" w:after="100"/>
      <w:outlineLvl w:val="2"/>
    </w:pPr>
    <w:rPr>
      <w:b/>
      <w:snapToGrid w:val="0"/>
      <w:sz w:val="36"/>
    </w:rPr>
  </w:style>
  <w:style w:type="paragraph" w:styleId="Header">
    <w:name w:val="header"/>
    <w:basedOn w:val="Normal"/>
    <w:link w:val="HeaderChar"/>
    <w:rsid w:val="00CD45A8"/>
    <w:pPr>
      <w:tabs>
        <w:tab w:val="center" w:pos="4320"/>
        <w:tab w:val="right" w:pos="8640"/>
      </w:tabs>
    </w:pPr>
    <w:rPr>
      <w:szCs w:val="24"/>
    </w:rPr>
  </w:style>
  <w:style w:type="character" w:customStyle="1" w:styleId="HeaderChar">
    <w:name w:val="Header Char"/>
    <w:link w:val="Header"/>
    <w:rsid w:val="00CD45A8"/>
    <w:rPr>
      <w:rFonts w:ascii="Arial" w:hAnsi="Arial"/>
      <w:sz w:val="22"/>
      <w:szCs w:val="24"/>
    </w:rPr>
  </w:style>
  <w:style w:type="paragraph" w:styleId="HTMLPreformatted">
    <w:name w:val="HTML Preformatted"/>
    <w:basedOn w:val="Normal"/>
    <w:link w:val="HTMLPreformattedChar"/>
    <w:rsid w:val="00CD45A8"/>
    <w:rPr>
      <w:rFonts w:ascii="Courier New" w:hAnsi="Courier New" w:cs="Courier New"/>
    </w:rPr>
  </w:style>
  <w:style w:type="character" w:customStyle="1" w:styleId="HTMLPreformattedChar">
    <w:name w:val="HTML Preformatted Char"/>
    <w:link w:val="HTMLPreformatted"/>
    <w:rsid w:val="00CD45A8"/>
    <w:rPr>
      <w:rFonts w:ascii="Courier New" w:hAnsi="Courier New" w:cs="Courier New"/>
      <w:sz w:val="22"/>
    </w:rPr>
  </w:style>
  <w:style w:type="character" w:styleId="Hyperlink">
    <w:name w:val="Hyperlink"/>
    <w:rsid w:val="00CD45A8"/>
    <w:rPr>
      <w:color w:val="0000FF"/>
      <w:u w:val="single"/>
    </w:rPr>
  </w:style>
  <w:style w:type="paragraph" w:styleId="ListParagraph">
    <w:name w:val="List Paragraph"/>
    <w:basedOn w:val="Normal"/>
    <w:uiPriority w:val="34"/>
    <w:qFormat/>
    <w:rsid w:val="00CD45A8"/>
    <w:pPr>
      <w:ind w:left="720"/>
    </w:pPr>
  </w:style>
  <w:style w:type="paragraph" w:styleId="NormalWeb">
    <w:name w:val="Normal (Web)"/>
    <w:basedOn w:val="Normal"/>
    <w:autoRedefine/>
    <w:rsid w:val="00CD45A8"/>
  </w:style>
  <w:style w:type="paragraph" w:styleId="PlainText">
    <w:name w:val="Plain Text"/>
    <w:basedOn w:val="Normal"/>
    <w:link w:val="PlainTextChar"/>
    <w:rsid w:val="00CD45A8"/>
    <w:rPr>
      <w:rFonts w:ascii="Courier New" w:hAnsi="Courier New" w:cs="Courier New"/>
    </w:rPr>
  </w:style>
  <w:style w:type="character" w:customStyle="1" w:styleId="PlainTextChar">
    <w:name w:val="Plain Text Char"/>
    <w:link w:val="PlainText"/>
    <w:rsid w:val="00CD45A8"/>
    <w:rPr>
      <w:rFonts w:ascii="Courier New" w:hAnsi="Courier New" w:cs="Courier New"/>
      <w:sz w:val="22"/>
    </w:rPr>
  </w:style>
  <w:style w:type="paragraph" w:customStyle="1" w:styleId="RelatedPP">
    <w:name w:val="Related P &amp; P"/>
    <w:basedOn w:val="Normal"/>
    <w:next w:val="BodyText"/>
    <w:qFormat/>
    <w:rsid w:val="00CD45A8"/>
    <w:pPr>
      <w:spacing w:before="120" w:after="120"/>
    </w:pPr>
    <w:rPr>
      <w:b/>
    </w:rPr>
  </w:style>
  <w:style w:type="character" w:styleId="Strong">
    <w:name w:val="Strong"/>
    <w:qFormat/>
    <w:rsid w:val="00CD45A8"/>
    <w:rPr>
      <w:b/>
      <w:bCs/>
    </w:rPr>
  </w:style>
  <w:style w:type="paragraph" w:styleId="Title">
    <w:name w:val="Title"/>
    <w:basedOn w:val="Normal"/>
    <w:link w:val="TitleChar"/>
    <w:qFormat/>
    <w:rsid w:val="00CD45A8"/>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CD45A8"/>
    <w:rPr>
      <w:rFonts w:ascii="Calibri Light" w:eastAsiaTheme="majorEastAsia" w:hAnsi="Calibri Light" w:cstheme="majorBidi"/>
      <w:b/>
      <w:bCs/>
      <w:kern w:val="28"/>
      <w:sz w:val="32"/>
      <w:szCs w:val="32"/>
    </w:rPr>
  </w:style>
  <w:style w:type="paragraph" w:styleId="CommentSubject">
    <w:name w:val="annotation subject"/>
    <w:basedOn w:val="CommentText"/>
    <w:next w:val="CommentText"/>
    <w:link w:val="CommentSubjectChar1"/>
    <w:semiHidden/>
    <w:unhideWhenUsed/>
    <w:rsid w:val="00943D97"/>
    <w:rPr>
      <w:b/>
      <w:bCs/>
      <w:sz w:val="20"/>
    </w:rPr>
  </w:style>
  <w:style w:type="character" w:customStyle="1" w:styleId="CommentSubjectChar1">
    <w:name w:val="Comment Subject Char1"/>
    <w:basedOn w:val="CommentTextChar"/>
    <w:link w:val="CommentSubject"/>
    <w:semiHidden/>
    <w:rsid w:val="00943D97"/>
    <w:rPr>
      <w:rFonts w:ascii="Arial" w:hAnsi="Arial"/>
      <w:b/>
      <w:bCs/>
      <w:sz w:val="22"/>
    </w:rPr>
  </w:style>
  <w:style w:type="character" w:styleId="UnresolvedMention">
    <w:name w:val="Unresolved Mention"/>
    <w:basedOn w:val="DefaultParagraphFont"/>
    <w:uiPriority w:val="99"/>
    <w:semiHidden/>
    <w:unhideWhenUsed/>
    <w:rsid w:val="00EA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9418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49106">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600-administrative-services/600.503-sustainability.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573D-E3C2-4FDC-84EA-3153E490E1D6}">
  <ds:schemaRefs>
    <ds:schemaRef ds:uri="http://schemas.microsoft.com/sharepoint/v3/contenttype/forms"/>
  </ds:schemaRefs>
</ds:datastoreItem>
</file>

<file path=customXml/itemProps2.xml><?xml version="1.0" encoding="utf-8"?>
<ds:datastoreItem xmlns:ds="http://schemas.openxmlformats.org/officeDocument/2006/customXml" ds:itemID="{180BB7E6-0762-4377-84FF-7B2845B2E262}">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1D7A58-29DA-4B50-B61F-63C3FD30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5804D8-6DAD-47E4-A32D-443899C6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195</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1565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4</cp:revision>
  <cp:lastPrinted>2009-05-01T22:40:00Z</cp:lastPrinted>
  <dcterms:created xsi:type="dcterms:W3CDTF">2020-04-22T20:16:00Z</dcterms:created>
  <dcterms:modified xsi:type="dcterms:W3CDTF">2020-04-28T20:07:00Z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