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B297" w14:textId="77777777" w:rsidR="009F12FA" w:rsidRDefault="009F12FA" w:rsidP="00304C40">
      <w:pPr>
        <w:pStyle w:val="Heading1"/>
      </w:pPr>
      <w:r>
        <w:t>700.400</w:t>
      </w:r>
      <w:r>
        <w:tab/>
      </w:r>
      <w:r w:rsidRPr="009F12FA">
        <w:t>SECURITY</w:t>
      </w:r>
      <w:r w:rsidR="00304C40">
        <w:t xml:space="preserve"> POLICY</w:t>
      </w:r>
    </w:p>
    <w:p w14:paraId="3A950034" w14:textId="77777777" w:rsidR="009F12FA" w:rsidRDefault="009F12FA" w:rsidP="00304C40">
      <w:pPr>
        <w:pStyle w:val="BodyText"/>
      </w:pPr>
      <w:r>
        <w:t xml:space="preserve">WVC’s </w:t>
      </w:r>
      <w:r w:rsidR="00FF0ADC">
        <w:t>T</w:t>
      </w:r>
      <w:r>
        <w:t xml:space="preserve">echnology </w:t>
      </w:r>
      <w:r w:rsidR="00FF0ADC">
        <w:t>D</w:t>
      </w:r>
      <w:r>
        <w:t>epartment will publish and document electronic security guidelines.</w:t>
      </w:r>
      <w:r w:rsidR="00304C40">
        <w:t xml:space="preserve"> </w:t>
      </w:r>
      <w:r>
        <w:t>These guidelines will be available</w:t>
      </w:r>
      <w:r w:rsidR="00FF0ADC">
        <w:t xml:space="preserve"> in electronic form on the WVC i</w:t>
      </w:r>
      <w:r>
        <w:t>ntranet.</w:t>
      </w:r>
      <w:r w:rsidR="00304C40">
        <w:t xml:space="preserve"> </w:t>
      </w:r>
      <w:r>
        <w:t xml:space="preserve">The procedure for establishing security guidelines will be outlined in </w:t>
      </w:r>
      <w:r w:rsidR="00FF0ADC">
        <w:t>p</w:t>
      </w:r>
      <w:r>
        <w:t>rocedure 1700.400.</w:t>
      </w:r>
    </w:p>
    <w:p w14:paraId="0135B152" w14:textId="77777777" w:rsidR="0046755C" w:rsidRDefault="009F12FA" w:rsidP="00304C40">
      <w:pPr>
        <w:pStyle w:val="BodyTextItalicBOT"/>
      </w:pPr>
      <w:r>
        <w:t>Adopted by the board of trustees: 10/10/01</w:t>
      </w:r>
    </w:p>
    <w:p w14:paraId="03E055E2" w14:textId="4C2185E9" w:rsidR="00C0402D" w:rsidRPr="00C0402D" w:rsidRDefault="00C0402D" w:rsidP="00C0402D">
      <w:pPr>
        <w:pStyle w:val="BodyTextItalicBOT"/>
      </w:pPr>
      <w:r>
        <w:t xml:space="preserve">Last reviewed: </w:t>
      </w:r>
      <w:r w:rsidR="00325477">
        <w:t>1/14/25</w:t>
      </w:r>
    </w:p>
    <w:p w14:paraId="504B7054" w14:textId="77777777" w:rsidR="00304C40" w:rsidRDefault="00304C40" w:rsidP="00304C40">
      <w:pPr>
        <w:pStyle w:val="BodyTextPolicyContact"/>
      </w:pPr>
      <w:r>
        <w:t>Policy contact: Technology</w:t>
      </w:r>
    </w:p>
    <w:p w14:paraId="792138D0" w14:textId="77777777" w:rsidR="00C0402D" w:rsidRDefault="00C0402D" w:rsidP="00C0402D">
      <w:pPr>
        <w:pStyle w:val="RelatedPP"/>
      </w:pPr>
      <w:r>
        <w:t>Related policies and procedures</w:t>
      </w:r>
    </w:p>
    <w:p w14:paraId="0A8D6C8A" w14:textId="77777777" w:rsidR="00C0402D" w:rsidRPr="00304C40" w:rsidRDefault="002D4801" w:rsidP="00C0402D">
      <w:pPr>
        <w:pStyle w:val="000000RelatedPolicies"/>
      </w:pPr>
      <w:r>
        <w:t>None identified at this time</w:t>
      </w:r>
    </w:p>
    <w:sectPr w:rsidR="00C0402D" w:rsidRPr="00304C40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F56C" w14:textId="77777777" w:rsidR="00BB583A" w:rsidRDefault="00BB583A">
      <w:r>
        <w:separator/>
      </w:r>
    </w:p>
  </w:endnote>
  <w:endnote w:type="continuationSeparator" w:id="0">
    <w:p w14:paraId="02E4B427" w14:textId="77777777" w:rsidR="00BB583A" w:rsidRDefault="00BB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29B8" w14:textId="77777777" w:rsidR="00BB583A" w:rsidRDefault="00BB583A">
      <w:r>
        <w:separator/>
      </w:r>
    </w:p>
  </w:footnote>
  <w:footnote w:type="continuationSeparator" w:id="0">
    <w:p w14:paraId="15CF096F" w14:textId="77777777" w:rsidR="00BB583A" w:rsidRDefault="00BB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D0B1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C50B98">
      <w:rPr>
        <w:rFonts w:eastAsia="MS Mincho"/>
      </w:rPr>
      <w:t>7</w:t>
    </w:r>
    <w:r>
      <w:rPr>
        <w:rFonts w:eastAsia="MS Mincho"/>
      </w:rPr>
      <w:t xml:space="preserve">00.000 </w:t>
    </w:r>
    <w:r w:rsidR="00C50B98">
      <w:rPr>
        <w:rFonts w:eastAsia="MS Mincho"/>
      </w:rPr>
      <w:t>TECHNOLOGY</w:t>
    </w:r>
  </w:p>
  <w:p w14:paraId="73CCF143" w14:textId="77777777" w:rsidR="009038FA" w:rsidRDefault="009038FA" w:rsidP="009038FA">
    <w:r>
      <w:rPr>
        <w:rFonts w:eastAsia="MS Mincho"/>
      </w:rPr>
      <w:t>BOARD POLICY STATEMENT</w:t>
    </w:r>
  </w:p>
  <w:p w14:paraId="185084D0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6334963">
    <w:abstractNumId w:val="10"/>
  </w:num>
  <w:num w:numId="2" w16cid:durableId="1296255101">
    <w:abstractNumId w:val="11"/>
  </w:num>
  <w:num w:numId="3" w16cid:durableId="659695503">
    <w:abstractNumId w:val="27"/>
  </w:num>
  <w:num w:numId="4" w16cid:durableId="34353137">
    <w:abstractNumId w:val="28"/>
  </w:num>
  <w:num w:numId="5" w16cid:durableId="13309397">
    <w:abstractNumId w:val="25"/>
  </w:num>
  <w:num w:numId="6" w16cid:durableId="1858427482">
    <w:abstractNumId w:val="3"/>
  </w:num>
  <w:num w:numId="7" w16cid:durableId="965505364">
    <w:abstractNumId w:val="9"/>
  </w:num>
  <w:num w:numId="8" w16cid:durableId="796067173">
    <w:abstractNumId w:val="26"/>
  </w:num>
  <w:num w:numId="9" w16cid:durableId="58595915">
    <w:abstractNumId w:val="21"/>
  </w:num>
  <w:num w:numId="10" w16cid:durableId="595405891">
    <w:abstractNumId w:val="6"/>
  </w:num>
  <w:num w:numId="11" w16cid:durableId="290864622">
    <w:abstractNumId w:val="19"/>
  </w:num>
  <w:num w:numId="12" w16cid:durableId="1146624014">
    <w:abstractNumId w:val="30"/>
  </w:num>
  <w:num w:numId="13" w16cid:durableId="339895799">
    <w:abstractNumId w:val="0"/>
  </w:num>
  <w:num w:numId="14" w16cid:durableId="2055544614">
    <w:abstractNumId w:val="12"/>
  </w:num>
  <w:num w:numId="15" w16cid:durableId="516382476">
    <w:abstractNumId w:val="17"/>
  </w:num>
  <w:num w:numId="16" w16cid:durableId="829097272">
    <w:abstractNumId w:val="13"/>
  </w:num>
  <w:num w:numId="17" w16cid:durableId="163521258">
    <w:abstractNumId w:val="2"/>
  </w:num>
  <w:num w:numId="18" w16cid:durableId="422456959">
    <w:abstractNumId w:val="32"/>
  </w:num>
  <w:num w:numId="19" w16cid:durableId="873230149">
    <w:abstractNumId w:val="7"/>
  </w:num>
  <w:num w:numId="20" w16cid:durableId="811756546">
    <w:abstractNumId w:val="29"/>
  </w:num>
  <w:num w:numId="21" w16cid:durableId="246697857">
    <w:abstractNumId w:val="23"/>
  </w:num>
  <w:num w:numId="22" w16cid:durableId="1949582127">
    <w:abstractNumId w:val="37"/>
  </w:num>
  <w:num w:numId="23" w16cid:durableId="1184897443">
    <w:abstractNumId w:val="16"/>
  </w:num>
  <w:num w:numId="24" w16cid:durableId="1739596629">
    <w:abstractNumId w:val="20"/>
  </w:num>
  <w:num w:numId="25" w16cid:durableId="1438527710">
    <w:abstractNumId w:val="36"/>
  </w:num>
  <w:num w:numId="26" w16cid:durableId="680936803">
    <w:abstractNumId w:val="38"/>
  </w:num>
  <w:num w:numId="27" w16cid:durableId="1657954311">
    <w:abstractNumId w:val="22"/>
  </w:num>
  <w:num w:numId="28" w16cid:durableId="348334368">
    <w:abstractNumId w:val="35"/>
  </w:num>
  <w:num w:numId="29" w16cid:durableId="1229733689">
    <w:abstractNumId w:val="34"/>
  </w:num>
  <w:num w:numId="30" w16cid:durableId="1006052382">
    <w:abstractNumId w:val="33"/>
  </w:num>
  <w:num w:numId="31" w16cid:durableId="2085301663">
    <w:abstractNumId w:val="8"/>
  </w:num>
  <w:num w:numId="32" w16cid:durableId="1364400721">
    <w:abstractNumId w:val="31"/>
  </w:num>
  <w:num w:numId="33" w16cid:durableId="1741439166">
    <w:abstractNumId w:val="4"/>
  </w:num>
  <w:num w:numId="34" w16cid:durableId="1318463638">
    <w:abstractNumId w:val="15"/>
  </w:num>
  <w:num w:numId="35" w16cid:durableId="1407414052">
    <w:abstractNumId w:val="14"/>
  </w:num>
  <w:num w:numId="36" w16cid:durableId="1367634189">
    <w:abstractNumId w:val="5"/>
  </w:num>
  <w:num w:numId="37" w16cid:durableId="308635430">
    <w:abstractNumId w:val="1"/>
  </w:num>
  <w:num w:numId="38" w16cid:durableId="708184457">
    <w:abstractNumId w:val="24"/>
  </w:num>
  <w:num w:numId="39" w16cid:durableId="9169376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073C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3EBD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D4801"/>
    <w:rsid w:val="002E6D47"/>
    <w:rsid w:val="002F570A"/>
    <w:rsid w:val="00304C40"/>
    <w:rsid w:val="00307D54"/>
    <w:rsid w:val="00313B19"/>
    <w:rsid w:val="00316152"/>
    <w:rsid w:val="0032003A"/>
    <w:rsid w:val="00325477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6F26C5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9F12FA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A3416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B583A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0402D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50B9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0ADC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C611D"/>
  <w15:docId w15:val="{3AFF67B6-1076-4EAB-BC50-63BA28E0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C4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A3416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AA3416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304C40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304C40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304C40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304C40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304C40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304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04C4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04C40"/>
    <w:pPr>
      <w:spacing w:after="120"/>
      <w:ind w:left="1440" w:right="1440"/>
    </w:pPr>
  </w:style>
  <w:style w:type="paragraph" w:customStyle="1" w:styleId="Blockquote">
    <w:name w:val="Blockquote"/>
    <w:basedOn w:val="Normal"/>
    <w:rsid w:val="00304C40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304C40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304C40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304C40"/>
    <w:rPr>
      <w:i/>
      <w:iCs/>
    </w:rPr>
  </w:style>
  <w:style w:type="paragraph" w:customStyle="1" w:styleId="BodyTextItalic">
    <w:name w:val="Body Text + Italic"/>
    <w:basedOn w:val="BodyText"/>
    <w:rsid w:val="00304C40"/>
    <w:rPr>
      <w:i/>
      <w:iCs/>
    </w:rPr>
  </w:style>
  <w:style w:type="paragraph" w:customStyle="1" w:styleId="BodyTextItalicBOT">
    <w:name w:val="Body Text + Italic BOT"/>
    <w:next w:val="BodyText"/>
    <w:qFormat/>
    <w:rsid w:val="00304C40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304C40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304C40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304C40"/>
    <w:pPr>
      <w:ind w:left="1080"/>
    </w:pPr>
  </w:style>
  <w:style w:type="paragraph" w:styleId="BodyTextIndent">
    <w:name w:val="Body Text Indent"/>
    <w:basedOn w:val="Normal"/>
    <w:link w:val="BodyTextIndentChar"/>
    <w:rsid w:val="00304C40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304C40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304C4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04C40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304C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04C40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304C40"/>
    <w:pPr>
      <w:spacing w:before="120"/>
    </w:pPr>
  </w:style>
  <w:style w:type="character" w:styleId="CommentReference">
    <w:name w:val="annotation reference"/>
    <w:rsid w:val="00304C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04C40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304C40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304C40"/>
    <w:rPr>
      <w:b/>
      <w:bCs/>
    </w:rPr>
  </w:style>
  <w:style w:type="character" w:customStyle="1" w:styleId="CommentSubjectChar">
    <w:name w:val="Comment Subject Char"/>
    <w:link w:val="CommentSubject1"/>
    <w:rsid w:val="00304C40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304C40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304C40"/>
    <w:rPr>
      <w:color w:val="800080"/>
      <w:u w:val="single"/>
    </w:rPr>
  </w:style>
  <w:style w:type="paragraph" w:styleId="Footer">
    <w:name w:val="footer"/>
    <w:basedOn w:val="Normal"/>
    <w:link w:val="FooterChar"/>
    <w:rsid w:val="00304C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04C40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304C40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304C40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304C40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AA3416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AA3416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304C40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304C40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304C40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304C40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304C4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04C40"/>
    <w:rPr>
      <w:rFonts w:ascii="Courier New" w:hAnsi="Courier New" w:cs="Courier New"/>
      <w:sz w:val="22"/>
    </w:rPr>
  </w:style>
  <w:style w:type="character" w:styleId="Hyperlink">
    <w:name w:val="Hyperlink"/>
    <w:rsid w:val="00304C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C40"/>
    <w:pPr>
      <w:ind w:left="720"/>
    </w:pPr>
  </w:style>
  <w:style w:type="paragraph" w:styleId="NormalWeb">
    <w:name w:val="Normal (Web)"/>
    <w:basedOn w:val="Normal"/>
    <w:autoRedefine/>
    <w:rsid w:val="00304C40"/>
  </w:style>
  <w:style w:type="paragraph" w:styleId="PlainText">
    <w:name w:val="Plain Text"/>
    <w:basedOn w:val="Normal"/>
    <w:link w:val="PlainTextChar"/>
    <w:rsid w:val="00304C40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304C40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304C40"/>
    <w:pPr>
      <w:spacing w:before="120" w:after="120"/>
    </w:pPr>
    <w:rPr>
      <w:b/>
    </w:rPr>
  </w:style>
  <w:style w:type="character" w:styleId="Strong">
    <w:name w:val="Strong"/>
    <w:qFormat/>
    <w:rsid w:val="00304C40"/>
    <w:rPr>
      <w:b/>
      <w:bCs/>
    </w:rPr>
  </w:style>
  <w:style w:type="paragraph" w:styleId="Title">
    <w:name w:val="Title"/>
    <w:basedOn w:val="Normal"/>
    <w:link w:val="TitleChar"/>
    <w:qFormat/>
    <w:rsid w:val="00304C4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04C40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D49-6AD6-468A-A216-434E6981E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6B0679-2A87-41A1-9A47-5E6DEE706F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27E35B-E1B5-48C8-814C-8C0F8A86F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3BDD12-70D5-4F29-B715-B13B6B2B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429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8</cp:revision>
  <cp:lastPrinted>2009-05-01T22:40:00Z</cp:lastPrinted>
  <dcterms:created xsi:type="dcterms:W3CDTF">2009-05-14T19:49:00Z</dcterms:created>
  <dcterms:modified xsi:type="dcterms:W3CDTF">2025-11-30T21:28:00Z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